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700" w:rsidRPr="00A4737E" w:rsidRDefault="00F06700" w:rsidP="00F06700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Cs w:val="28"/>
        </w:rPr>
      </w:pPr>
      <w:r w:rsidRPr="00A4737E">
        <w:rPr>
          <w:rFonts w:ascii="Liberation Serif" w:hAnsi="Liberation Serif"/>
          <w:noProof/>
          <w:szCs w:val="28"/>
        </w:rPr>
        <w:drawing>
          <wp:inline distT="0" distB="0" distL="0" distR="0" wp14:anchorId="0B553D2F" wp14:editId="6018F795">
            <wp:extent cx="548640" cy="874395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700" w:rsidRPr="00A4737E" w:rsidRDefault="00F06700" w:rsidP="00F06700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A4737E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:rsidR="00F06700" w:rsidRPr="00A4737E" w:rsidRDefault="00F06700" w:rsidP="00F06700">
      <w:pPr>
        <w:pStyle w:val="2"/>
        <w:rPr>
          <w:rFonts w:ascii="Liberation Serif" w:hAnsi="Liberation Serif"/>
          <w:szCs w:val="28"/>
        </w:rPr>
      </w:pPr>
      <w:r w:rsidRPr="00A4737E">
        <w:rPr>
          <w:rFonts w:ascii="Liberation Serif" w:hAnsi="Liberation Serif"/>
          <w:szCs w:val="28"/>
        </w:rPr>
        <w:t xml:space="preserve"> </w:t>
      </w:r>
    </w:p>
    <w:p w:rsidR="00F06700" w:rsidRPr="00A4737E" w:rsidRDefault="00F06700" w:rsidP="00F06700">
      <w:pPr>
        <w:pStyle w:val="2"/>
        <w:rPr>
          <w:rFonts w:ascii="Liberation Serif" w:hAnsi="Liberation Serif"/>
          <w:szCs w:val="28"/>
        </w:rPr>
      </w:pPr>
      <w:proofErr w:type="gramStart"/>
      <w:r w:rsidRPr="00A4737E">
        <w:rPr>
          <w:rFonts w:ascii="Liberation Serif" w:hAnsi="Liberation Serif"/>
          <w:szCs w:val="28"/>
        </w:rPr>
        <w:t>П</w:t>
      </w:r>
      <w:proofErr w:type="gramEnd"/>
      <w:r w:rsidRPr="00A4737E">
        <w:rPr>
          <w:rFonts w:ascii="Liberation Serif" w:hAnsi="Liberation Serif"/>
          <w:szCs w:val="28"/>
        </w:rPr>
        <w:t xml:space="preserve"> О С Т А Н О В Л Е Н И Е</w:t>
      </w:r>
    </w:p>
    <w:p w:rsidR="00F06700" w:rsidRPr="00A4737E" w:rsidRDefault="00F06700" w:rsidP="00F06700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06"/>
      </w:tblGrid>
      <w:tr w:rsidR="00F06700" w:rsidRPr="00A4737E" w:rsidTr="00475D71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F06700" w:rsidRPr="00A4737E" w:rsidRDefault="00F06700" w:rsidP="00475D71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F06700" w:rsidRPr="00A4737E" w:rsidRDefault="00F06700" w:rsidP="00F06700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Cs w:val="28"/>
        </w:rPr>
      </w:pPr>
      <w:r w:rsidRPr="00A4737E">
        <w:rPr>
          <w:rFonts w:ascii="Liberation Serif" w:hAnsi="Liberation Serif"/>
          <w:spacing w:val="3"/>
          <w:szCs w:val="28"/>
        </w:rPr>
        <w:t xml:space="preserve"> </w:t>
      </w:r>
      <w:r w:rsidRPr="00A4737E">
        <w:rPr>
          <w:rFonts w:ascii="Liberation Serif" w:hAnsi="Liberation Serif"/>
          <w:spacing w:val="3"/>
          <w:szCs w:val="28"/>
        </w:rPr>
        <w:tab/>
        <w:t xml:space="preserve">   </w:t>
      </w:r>
      <w:r w:rsidR="00EA40D5">
        <w:rPr>
          <w:rFonts w:ascii="Liberation Serif" w:hAnsi="Liberation Serif"/>
          <w:spacing w:val="3"/>
          <w:szCs w:val="28"/>
        </w:rPr>
        <w:t xml:space="preserve">28.12.2020 </w:t>
      </w:r>
      <w:r w:rsidRPr="00A4737E">
        <w:rPr>
          <w:rFonts w:ascii="Liberation Serif" w:hAnsi="Liberation Serif"/>
          <w:spacing w:val="3"/>
          <w:szCs w:val="28"/>
        </w:rPr>
        <w:t xml:space="preserve"> года № </w:t>
      </w:r>
      <w:r w:rsidR="00EA40D5">
        <w:rPr>
          <w:rFonts w:ascii="Liberation Serif" w:hAnsi="Liberation Serif"/>
          <w:spacing w:val="3"/>
          <w:szCs w:val="28"/>
        </w:rPr>
        <w:t>664</w:t>
      </w:r>
      <w:bookmarkStart w:id="0" w:name="_GoBack"/>
      <w:bookmarkEnd w:id="0"/>
      <w:r w:rsidRPr="00A4737E">
        <w:rPr>
          <w:rFonts w:ascii="Liberation Serif" w:hAnsi="Liberation Serif"/>
          <w:spacing w:val="3"/>
          <w:szCs w:val="28"/>
        </w:rPr>
        <w:t>-ПГ</w:t>
      </w:r>
    </w:p>
    <w:p w:rsidR="00F06700" w:rsidRPr="00A4737E" w:rsidRDefault="00F06700" w:rsidP="00F06700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Cs w:val="28"/>
        </w:rPr>
      </w:pPr>
      <w:r w:rsidRPr="00A4737E">
        <w:rPr>
          <w:rFonts w:ascii="Liberation Serif" w:hAnsi="Liberation Serif"/>
          <w:spacing w:val="3"/>
          <w:szCs w:val="28"/>
        </w:rPr>
        <w:t xml:space="preserve">                  </w:t>
      </w:r>
      <w:proofErr w:type="spellStart"/>
      <w:r>
        <w:rPr>
          <w:rFonts w:ascii="Liberation Serif" w:hAnsi="Liberation Serif"/>
          <w:spacing w:val="3"/>
          <w:szCs w:val="28"/>
        </w:rPr>
        <w:t>п</w:t>
      </w:r>
      <w:r w:rsidRPr="00A4737E">
        <w:rPr>
          <w:rFonts w:ascii="Liberation Serif" w:hAnsi="Liberation Serif"/>
          <w:spacing w:val="3"/>
          <w:szCs w:val="28"/>
        </w:rPr>
        <w:t>гт</w:t>
      </w:r>
      <w:proofErr w:type="spellEnd"/>
      <w:r>
        <w:rPr>
          <w:rFonts w:ascii="Liberation Serif" w:hAnsi="Liberation Serif"/>
          <w:spacing w:val="3"/>
          <w:szCs w:val="28"/>
        </w:rPr>
        <w:t>.</w:t>
      </w:r>
      <w:r w:rsidRPr="00A4737E">
        <w:rPr>
          <w:rFonts w:ascii="Liberation Serif" w:hAnsi="Liberation Serif"/>
          <w:spacing w:val="3"/>
          <w:szCs w:val="28"/>
        </w:rPr>
        <w:t xml:space="preserve"> Малышева </w:t>
      </w:r>
      <w:r w:rsidRPr="00A4737E">
        <w:rPr>
          <w:rFonts w:ascii="Liberation Serif" w:hAnsi="Liberation Serif"/>
          <w:spacing w:val="3"/>
          <w:szCs w:val="28"/>
        </w:rPr>
        <w:tab/>
      </w:r>
    </w:p>
    <w:p w:rsidR="00F06700" w:rsidRPr="00A4737E" w:rsidRDefault="00F06700" w:rsidP="00F06700">
      <w:pPr>
        <w:jc w:val="both"/>
        <w:rPr>
          <w:rFonts w:ascii="Liberation Serif" w:hAnsi="Liberation Serif"/>
          <w:szCs w:val="28"/>
        </w:rPr>
      </w:pPr>
      <w:r w:rsidRPr="00A4737E">
        <w:rPr>
          <w:rFonts w:ascii="Liberation Serif" w:hAnsi="Liberation Serif"/>
          <w:szCs w:val="28"/>
        </w:rPr>
        <w:t xml:space="preserve">  </w:t>
      </w:r>
    </w:p>
    <w:p w:rsidR="00F06700" w:rsidRPr="00A4737E" w:rsidRDefault="00F06700" w:rsidP="00F0670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>О ПЛАНЕ МЕРОПРИЯТИЙ ПО ПРОТИВОДЕЙСТВИЮ КОРРУПЦИИ</w:t>
      </w:r>
    </w:p>
    <w:p w:rsidR="00F06700" w:rsidRPr="00A4737E" w:rsidRDefault="00F06700" w:rsidP="00F0670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>В МАЛЫШЕВСКОМ ГОРОДСКОМ ОКРУГЕ НА 20</w:t>
      </w:r>
      <w:r>
        <w:rPr>
          <w:rFonts w:ascii="Liberation Serif" w:hAnsi="Liberation Serif" w:cs="Times New Roman"/>
          <w:sz w:val="28"/>
          <w:szCs w:val="28"/>
        </w:rPr>
        <w:t xml:space="preserve">21 </w:t>
      </w:r>
      <w:r w:rsidRPr="00A4737E">
        <w:rPr>
          <w:rFonts w:ascii="Liberation Serif" w:hAnsi="Liberation Serif" w:cs="Times New Roman"/>
          <w:sz w:val="28"/>
          <w:szCs w:val="28"/>
        </w:rPr>
        <w:t>-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A4737E">
        <w:rPr>
          <w:rFonts w:ascii="Liberation Serif" w:hAnsi="Liberation Serif" w:cs="Times New Roman"/>
          <w:sz w:val="28"/>
          <w:szCs w:val="28"/>
        </w:rPr>
        <w:t>202</w:t>
      </w:r>
      <w:r>
        <w:rPr>
          <w:rFonts w:ascii="Liberation Serif" w:hAnsi="Liberation Serif" w:cs="Times New Roman"/>
          <w:sz w:val="28"/>
          <w:szCs w:val="28"/>
        </w:rPr>
        <w:t>3</w:t>
      </w:r>
      <w:r w:rsidRPr="00A4737E">
        <w:rPr>
          <w:rFonts w:ascii="Liberation Serif" w:hAnsi="Liberation Serif" w:cs="Times New Roman"/>
          <w:sz w:val="28"/>
          <w:szCs w:val="28"/>
        </w:rPr>
        <w:t xml:space="preserve"> ГОДЫ</w:t>
      </w:r>
    </w:p>
    <w:p w:rsidR="00F06700" w:rsidRPr="00A4737E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A4737E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A4737E">
          <w:rPr>
            <w:rFonts w:ascii="Liberation Serif" w:hAnsi="Liberation Serif" w:cs="Times New Roman"/>
            <w:color w:val="0000FF"/>
            <w:sz w:val="28"/>
            <w:szCs w:val="28"/>
          </w:rPr>
          <w:t>статьей 16</w:t>
        </w:r>
      </w:hyperlink>
      <w:r w:rsidRPr="00A4737E">
        <w:rPr>
          <w:rFonts w:ascii="Liberation Serif" w:hAnsi="Liberation Serif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Федеральным </w:t>
      </w:r>
      <w:hyperlink r:id="rId7" w:history="1">
        <w:r w:rsidRPr="00A4737E">
          <w:rPr>
            <w:rFonts w:ascii="Liberation Serif" w:hAnsi="Liberation Serif" w:cs="Times New Roman"/>
            <w:color w:val="0000FF"/>
            <w:sz w:val="28"/>
            <w:szCs w:val="28"/>
          </w:rPr>
          <w:t>законом</w:t>
        </w:r>
      </w:hyperlink>
      <w:r w:rsidRPr="00A4737E">
        <w:rPr>
          <w:rFonts w:ascii="Liberation Serif" w:hAnsi="Liberation Serif" w:cs="Times New Roman"/>
          <w:sz w:val="28"/>
          <w:szCs w:val="28"/>
        </w:rPr>
        <w:t xml:space="preserve"> от 25 декабря 2008 года N 273-ФЗ "О противодействии коррупции", </w:t>
      </w:r>
      <w:r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Pr="00A4737E">
        <w:rPr>
          <w:rFonts w:ascii="Liberation Serif" w:hAnsi="Liberation Serif" w:cs="Times New Roman"/>
          <w:sz w:val="28"/>
          <w:szCs w:val="28"/>
        </w:rPr>
        <w:t>Уставом Малышевского городского округа, в целях совершенствования деятельности в сфере противодействия коррупции в Малышевском городском округе</w:t>
      </w:r>
      <w:r>
        <w:rPr>
          <w:rFonts w:ascii="Liberation Serif" w:hAnsi="Liberation Serif" w:cs="Times New Roman"/>
          <w:sz w:val="28"/>
          <w:szCs w:val="28"/>
        </w:rPr>
        <w:t>,</w:t>
      </w:r>
      <w:proofErr w:type="gramEnd"/>
    </w:p>
    <w:p w:rsidR="00F06700" w:rsidRDefault="00F06700" w:rsidP="00F0670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06700" w:rsidRPr="00A4737E" w:rsidRDefault="00F06700" w:rsidP="00F0670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ПОСТАНОВЛЯЮ</w:t>
      </w:r>
      <w:r w:rsidRPr="00A4737E">
        <w:rPr>
          <w:rFonts w:ascii="Liberation Serif" w:hAnsi="Liberation Serif" w:cs="Times New Roman"/>
          <w:sz w:val="28"/>
          <w:szCs w:val="28"/>
        </w:rPr>
        <w:t>: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 xml:space="preserve">1. Утвердить </w:t>
      </w:r>
      <w:hyperlink w:anchor="P28" w:history="1">
        <w:r w:rsidRPr="00A4737E">
          <w:rPr>
            <w:rFonts w:ascii="Liberation Serif" w:hAnsi="Liberation Serif" w:cs="Times New Roman"/>
            <w:color w:val="0000FF"/>
            <w:sz w:val="28"/>
            <w:szCs w:val="28"/>
          </w:rPr>
          <w:t>План</w:t>
        </w:r>
      </w:hyperlink>
      <w:r w:rsidRPr="00A4737E">
        <w:rPr>
          <w:rFonts w:ascii="Liberation Serif" w:hAnsi="Liberation Serif" w:cs="Times New Roman"/>
          <w:sz w:val="28"/>
          <w:szCs w:val="28"/>
        </w:rPr>
        <w:t xml:space="preserve"> мероприятий по противодействию коррупции в Малышевском городском округе на 20</w:t>
      </w:r>
      <w:r>
        <w:rPr>
          <w:rFonts w:ascii="Liberation Serif" w:hAnsi="Liberation Serif" w:cs="Times New Roman"/>
          <w:sz w:val="28"/>
          <w:szCs w:val="28"/>
        </w:rPr>
        <w:t>21</w:t>
      </w:r>
      <w:r w:rsidRPr="00A4737E">
        <w:rPr>
          <w:rFonts w:ascii="Liberation Serif" w:hAnsi="Liberation Serif" w:cs="Times New Roman"/>
          <w:sz w:val="28"/>
          <w:szCs w:val="28"/>
        </w:rPr>
        <w:t xml:space="preserve"> - 202</w:t>
      </w:r>
      <w:r>
        <w:rPr>
          <w:rFonts w:ascii="Liberation Serif" w:hAnsi="Liberation Serif" w:cs="Times New Roman"/>
          <w:sz w:val="28"/>
          <w:szCs w:val="28"/>
        </w:rPr>
        <w:t>3</w:t>
      </w:r>
      <w:r w:rsidRPr="00A4737E">
        <w:rPr>
          <w:rFonts w:ascii="Liberation Serif" w:hAnsi="Liberation Serif" w:cs="Times New Roman"/>
          <w:sz w:val="28"/>
          <w:szCs w:val="28"/>
        </w:rPr>
        <w:t xml:space="preserve"> годы;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 xml:space="preserve">2. </w:t>
      </w:r>
      <w:r>
        <w:rPr>
          <w:rFonts w:ascii="Liberation Serif" w:hAnsi="Liberation Serif" w:cs="Times New Roman"/>
          <w:sz w:val="28"/>
          <w:szCs w:val="28"/>
        </w:rPr>
        <w:t>Исполнителям Плана предоставлять информацию о проведении мероприятий Плана в организационно-правовой отдел администрации Малышевского городского округа ежеквартально, до 5 числа месяца, следующего за отчетным периодом</w:t>
      </w:r>
      <w:r w:rsidRPr="00A4737E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 w:rsidRPr="00A4737E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A4737E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Интернет.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>4. Настоящее постановление вступает в силу с момента его подписания.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>5. Контроль исполнения настоящего постановления оставляю за собой.</w:t>
      </w:r>
    </w:p>
    <w:p w:rsidR="00F06700" w:rsidRPr="00A4737E" w:rsidRDefault="00F06700" w:rsidP="00F06700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  <w:r w:rsidRPr="00A4737E">
        <w:rPr>
          <w:rFonts w:ascii="Liberation Serif" w:hAnsi="Liberation Serif" w:cs="Times New Roman"/>
          <w:sz w:val="28"/>
          <w:szCs w:val="28"/>
        </w:rPr>
        <w:t>Глава Малышевского городского округа                                    М.Ю. Рубцова</w:t>
      </w: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Pr="00A4737E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700" w:rsidRPr="00A4737E" w:rsidRDefault="00F06700" w:rsidP="00F0670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A4468" w:rsidRDefault="003A4468"/>
    <w:sectPr w:rsidR="003A4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700"/>
    <w:rsid w:val="003A4468"/>
    <w:rsid w:val="00776415"/>
    <w:rsid w:val="00EA40D5"/>
    <w:rsid w:val="00F06700"/>
    <w:rsid w:val="00FF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70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06700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670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PlusNormal">
    <w:name w:val="ConsPlusNormal"/>
    <w:rsid w:val="00F06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caption"/>
    <w:basedOn w:val="a"/>
    <w:next w:val="a"/>
    <w:qFormat/>
    <w:rsid w:val="00F0670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F067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670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70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06700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670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PlusNormal">
    <w:name w:val="ConsPlusNormal"/>
    <w:rsid w:val="00F06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caption"/>
    <w:basedOn w:val="a"/>
    <w:next w:val="a"/>
    <w:qFormat/>
    <w:rsid w:val="00F0670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F067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670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CC7CB51EE492A4FB5968685A07EC4144D005DAB7818D65284F43CBBK2f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ECC7CB51EE492A4FB5968685A07EC414440459A97E18D65284F43CBB28D9CD497E17E04FKEf5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UNV</cp:lastModifiedBy>
  <cp:revision>2</cp:revision>
  <cp:lastPrinted>2021-02-12T07:40:00Z</cp:lastPrinted>
  <dcterms:created xsi:type="dcterms:W3CDTF">2021-02-12T08:47:00Z</dcterms:created>
  <dcterms:modified xsi:type="dcterms:W3CDTF">2021-02-12T08:47:00Z</dcterms:modified>
</cp:coreProperties>
</file>