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C80" w:rsidRPr="00B70CC0" w:rsidRDefault="005A3C80" w:rsidP="005A3C80">
      <w:pPr>
        <w:tabs>
          <w:tab w:val="left" w:pos="10490"/>
        </w:tabs>
        <w:ind w:right="-2"/>
        <w:jc w:val="center"/>
        <w:rPr>
          <w:rFonts w:ascii="Arial" w:hAnsi="Arial"/>
          <w:color w:val="auto"/>
          <w:sz w:val="10"/>
        </w:rPr>
      </w:pPr>
      <w:r>
        <w:rPr>
          <w:noProof/>
        </w:rPr>
        <w:drawing>
          <wp:inline distT="0" distB="0" distL="0" distR="0" wp14:anchorId="5A3EF873" wp14:editId="3CCE45AB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3C80" w:rsidRDefault="005A3C80" w:rsidP="005A3C80">
      <w:pPr>
        <w:pStyle w:val="a3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МАЛЫШЕВСКОГО ГОРОДСКОГО ОКРУГА</w:t>
      </w:r>
    </w:p>
    <w:p w:rsidR="005A3C80" w:rsidRDefault="005A3C80" w:rsidP="005A3C80">
      <w:pPr>
        <w:pStyle w:val="2"/>
        <w:rPr>
          <w:sz w:val="32"/>
        </w:rPr>
      </w:pPr>
      <w:r>
        <w:t xml:space="preserve"> </w:t>
      </w:r>
      <w:r>
        <w:rPr>
          <w:sz w:val="32"/>
        </w:rPr>
        <w:t>П О С Т А Н О В Л Е Н И Е</w:t>
      </w:r>
    </w:p>
    <w:p w:rsidR="005A3C80" w:rsidRDefault="005A3C80" w:rsidP="005A3C80">
      <w:pPr>
        <w:rPr>
          <w:sz w:val="12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5A3C80" w:rsidTr="00B42B48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5A3C80" w:rsidRDefault="005A3C80" w:rsidP="00B42B48">
            <w:pPr>
              <w:rPr>
                <w:sz w:val="18"/>
              </w:rPr>
            </w:pPr>
          </w:p>
        </w:tc>
      </w:tr>
    </w:tbl>
    <w:p w:rsidR="005A3C80" w:rsidRPr="00C003F7" w:rsidRDefault="005A3C80" w:rsidP="005A3C80">
      <w:pPr>
        <w:rPr>
          <w:rFonts w:ascii="Liberation Serif" w:hAnsi="Liberation Serif"/>
          <w:sz w:val="24"/>
          <w:szCs w:val="24"/>
        </w:rPr>
      </w:pPr>
      <w:r w:rsidRPr="003A74B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>
        <w:rPr>
          <w:sz w:val="26"/>
          <w:szCs w:val="26"/>
          <w:u w:val="single"/>
        </w:rPr>
        <w:t>о</w:t>
      </w:r>
      <w:r w:rsidRPr="00F02D01">
        <w:rPr>
          <w:sz w:val="26"/>
          <w:szCs w:val="26"/>
          <w:u w:val="single"/>
        </w:rPr>
        <w:t xml:space="preserve">т </w:t>
      </w:r>
      <w:r w:rsidR="00B42B48">
        <w:rPr>
          <w:sz w:val="26"/>
          <w:szCs w:val="26"/>
          <w:u w:val="single"/>
        </w:rPr>
        <w:t>16.11.2020</w:t>
      </w:r>
      <w:r w:rsidR="00E33C99">
        <w:rPr>
          <w:sz w:val="26"/>
          <w:szCs w:val="26"/>
          <w:u w:val="single"/>
        </w:rPr>
        <w:t xml:space="preserve"> </w:t>
      </w:r>
      <w:r w:rsidR="00C15B6F">
        <w:rPr>
          <w:sz w:val="26"/>
          <w:szCs w:val="26"/>
          <w:u w:val="single"/>
        </w:rPr>
        <w:t xml:space="preserve"> </w:t>
      </w:r>
      <w:r w:rsidRPr="00F02D01">
        <w:rPr>
          <w:sz w:val="26"/>
          <w:szCs w:val="26"/>
          <w:u w:val="single"/>
        </w:rPr>
        <w:t xml:space="preserve">№ </w:t>
      </w:r>
      <w:r w:rsidR="00E33C99">
        <w:rPr>
          <w:sz w:val="26"/>
          <w:szCs w:val="26"/>
          <w:u w:val="single"/>
        </w:rPr>
        <w:t xml:space="preserve"> </w:t>
      </w:r>
      <w:r w:rsidR="00B42B48">
        <w:rPr>
          <w:sz w:val="26"/>
          <w:szCs w:val="26"/>
          <w:u w:val="single"/>
        </w:rPr>
        <w:t>521</w:t>
      </w:r>
      <w:r>
        <w:rPr>
          <w:sz w:val="26"/>
          <w:szCs w:val="26"/>
          <w:u w:val="single"/>
        </w:rPr>
        <w:t>-</w:t>
      </w:r>
      <w:r w:rsidRPr="002031D0">
        <w:rPr>
          <w:sz w:val="26"/>
          <w:szCs w:val="26"/>
          <w:u w:val="single"/>
        </w:rPr>
        <w:t>ПГ</w:t>
      </w:r>
      <w:r w:rsidRPr="00C003F7">
        <w:rPr>
          <w:rFonts w:ascii="Liberation Serif" w:hAnsi="Liberation Serif"/>
          <w:sz w:val="24"/>
          <w:szCs w:val="24"/>
        </w:rPr>
        <w:t xml:space="preserve"> </w:t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="007D6A66">
        <w:rPr>
          <w:rFonts w:ascii="Liberation Serif" w:hAnsi="Liberation Serif"/>
          <w:sz w:val="24"/>
          <w:szCs w:val="24"/>
        </w:rPr>
        <w:tab/>
      </w:r>
      <w:r w:rsidRPr="00C003F7">
        <w:rPr>
          <w:rFonts w:ascii="Liberation Serif" w:hAnsi="Liberation Serif"/>
          <w:sz w:val="24"/>
          <w:szCs w:val="24"/>
        </w:rPr>
        <w:t>пгт</w:t>
      </w:r>
      <w:r w:rsidR="00E64903">
        <w:rPr>
          <w:rFonts w:ascii="Liberation Serif" w:hAnsi="Liberation Serif"/>
          <w:sz w:val="24"/>
          <w:szCs w:val="24"/>
        </w:rPr>
        <w:t>.</w:t>
      </w:r>
      <w:r w:rsidRPr="00C003F7">
        <w:rPr>
          <w:rFonts w:ascii="Liberation Serif" w:hAnsi="Liberation Serif"/>
          <w:sz w:val="24"/>
          <w:szCs w:val="24"/>
        </w:rPr>
        <w:t xml:space="preserve"> Малышева      </w:t>
      </w:r>
    </w:p>
    <w:p w:rsidR="005A3C80" w:rsidRPr="00C003F7" w:rsidRDefault="005A3C80" w:rsidP="005A3C80">
      <w:pPr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5A3C80" w:rsidRPr="00C003F7" w:rsidRDefault="005A3C80" w:rsidP="005A3C80">
      <w:pPr>
        <w:jc w:val="center"/>
        <w:rPr>
          <w:rFonts w:ascii="Liberation Serif" w:hAnsi="Liberation Serif"/>
          <w:b/>
          <w:i/>
          <w:sz w:val="24"/>
          <w:szCs w:val="24"/>
        </w:rPr>
      </w:pPr>
      <w:r w:rsidRPr="00C003F7">
        <w:rPr>
          <w:rFonts w:ascii="Liberation Serif" w:hAnsi="Liberation Serif"/>
          <w:b/>
          <w:i/>
          <w:sz w:val="24"/>
          <w:szCs w:val="24"/>
        </w:rPr>
        <w:t xml:space="preserve">О назначении публичных слушаний </w:t>
      </w:r>
    </w:p>
    <w:p w:rsidR="005A3C80" w:rsidRPr="00C003F7" w:rsidRDefault="005A3C80" w:rsidP="005A3C80">
      <w:pPr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5A3C80" w:rsidRPr="00C003F7" w:rsidRDefault="005A3C80" w:rsidP="005A3C8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C003F7">
        <w:rPr>
          <w:rFonts w:ascii="Liberation Serif" w:hAnsi="Liberation Serif"/>
          <w:sz w:val="24"/>
          <w:szCs w:val="24"/>
        </w:rPr>
        <w:t xml:space="preserve">В соответствии с Градостроительным кодексом Российской Федерации от 29.12.2004 № 190 - ФЗ, Земельным кодексом Российской Федерации от 25.10.2001 № 136-ФЗ, Федеральным законом от 06.10.2003 № 131 - ФЗ «Об общих принципах организации местного самоуправления в Российской Федерации», Положением </w:t>
      </w:r>
      <w:r w:rsidR="00C003F7" w:rsidRPr="00C003F7">
        <w:rPr>
          <w:rFonts w:ascii="Liberation Serif" w:hAnsi="Liberation Serif"/>
          <w:sz w:val="24"/>
          <w:szCs w:val="24"/>
        </w:rPr>
        <w:t>о проведении публичных слушаниях, общественных обсуждениях в Малышевском городского округа</w:t>
      </w:r>
      <w:r w:rsidRPr="00C003F7">
        <w:rPr>
          <w:rFonts w:ascii="Liberation Serif" w:hAnsi="Liberation Serif"/>
          <w:sz w:val="24"/>
          <w:szCs w:val="24"/>
        </w:rPr>
        <w:t xml:space="preserve">, утверждённым решением Думы Малышевского городского округа от </w:t>
      </w:r>
      <w:r w:rsidR="00C003F7" w:rsidRPr="00C003F7">
        <w:rPr>
          <w:rFonts w:ascii="Liberation Serif" w:hAnsi="Liberation Serif"/>
          <w:sz w:val="24"/>
          <w:szCs w:val="24"/>
        </w:rPr>
        <w:t>22.10.2020</w:t>
      </w:r>
      <w:r w:rsidRPr="00C003F7">
        <w:rPr>
          <w:rFonts w:ascii="Liberation Serif" w:hAnsi="Liberation Serif"/>
          <w:sz w:val="24"/>
          <w:szCs w:val="24"/>
        </w:rPr>
        <w:t xml:space="preserve"> № </w:t>
      </w:r>
      <w:r w:rsidR="00C003F7" w:rsidRPr="00C003F7">
        <w:rPr>
          <w:rFonts w:ascii="Liberation Serif" w:hAnsi="Liberation Serif"/>
          <w:sz w:val="24"/>
          <w:szCs w:val="24"/>
        </w:rPr>
        <w:t>256</w:t>
      </w:r>
      <w:r w:rsidRPr="00C003F7">
        <w:rPr>
          <w:rFonts w:ascii="Liberation Serif" w:hAnsi="Liberation Serif"/>
          <w:sz w:val="24"/>
          <w:szCs w:val="24"/>
        </w:rPr>
        <w:t>, руководствуясь ст. 17, 28 Устава Малышевского городского округа</w:t>
      </w:r>
      <w:r w:rsidR="00045C60">
        <w:rPr>
          <w:rFonts w:ascii="Liberation Serif" w:hAnsi="Liberation Serif"/>
          <w:sz w:val="24"/>
          <w:szCs w:val="24"/>
        </w:rPr>
        <w:t>, принимая во внимание протокол</w:t>
      </w:r>
      <w:r w:rsidR="00E5217B">
        <w:rPr>
          <w:rFonts w:ascii="Liberation Serif" w:hAnsi="Liberation Serif"/>
          <w:sz w:val="24"/>
          <w:szCs w:val="24"/>
        </w:rPr>
        <w:t>ы</w:t>
      </w:r>
      <w:r w:rsidR="00E64903">
        <w:rPr>
          <w:rFonts w:ascii="Liberation Serif" w:hAnsi="Liberation Serif"/>
          <w:sz w:val="24"/>
          <w:szCs w:val="24"/>
        </w:rPr>
        <w:t xml:space="preserve"> заседания комиссии по землепользованию и застройки </w:t>
      </w:r>
      <w:r w:rsidR="00FE1A1E">
        <w:rPr>
          <w:rFonts w:ascii="Liberation Serif" w:hAnsi="Liberation Serif"/>
          <w:sz w:val="24"/>
          <w:szCs w:val="24"/>
        </w:rPr>
        <w:t xml:space="preserve">от 26.05.2020 № 27, </w:t>
      </w:r>
      <w:r w:rsidR="00E64903">
        <w:rPr>
          <w:rFonts w:ascii="Liberation Serif" w:hAnsi="Liberation Serif"/>
          <w:sz w:val="24"/>
          <w:szCs w:val="24"/>
        </w:rPr>
        <w:t>от 12.11.2020 №28</w:t>
      </w:r>
      <w:r w:rsidRPr="00C003F7">
        <w:rPr>
          <w:rFonts w:ascii="Liberation Serif" w:hAnsi="Liberation Serif"/>
          <w:sz w:val="24"/>
          <w:szCs w:val="24"/>
        </w:rPr>
        <w:t>,</w:t>
      </w:r>
    </w:p>
    <w:p w:rsidR="00373E92" w:rsidRPr="00C003F7" w:rsidRDefault="00373E92" w:rsidP="005A3C8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5A3C80" w:rsidRPr="00B1155C" w:rsidRDefault="005A3C80" w:rsidP="005A3C80">
      <w:pPr>
        <w:jc w:val="both"/>
        <w:rPr>
          <w:rFonts w:ascii="Liberation Serif" w:hAnsi="Liberation Serif"/>
          <w:b/>
          <w:sz w:val="24"/>
          <w:szCs w:val="24"/>
        </w:rPr>
      </w:pPr>
      <w:r w:rsidRPr="00B1155C">
        <w:rPr>
          <w:rFonts w:ascii="Liberation Serif" w:hAnsi="Liberation Serif"/>
          <w:b/>
          <w:sz w:val="24"/>
          <w:szCs w:val="24"/>
        </w:rPr>
        <w:t>ПОСТАНОВЛЯ</w:t>
      </w:r>
      <w:r w:rsidR="00373E92" w:rsidRPr="00B1155C">
        <w:rPr>
          <w:rFonts w:ascii="Liberation Serif" w:hAnsi="Liberation Serif"/>
          <w:b/>
          <w:sz w:val="24"/>
          <w:szCs w:val="24"/>
        </w:rPr>
        <w:t>Ю</w:t>
      </w:r>
      <w:r w:rsidRPr="00B1155C">
        <w:rPr>
          <w:rFonts w:ascii="Liberation Serif" w:hAnsi="Liberation Serif"/>
          <w:b/>
          <w:sz w:val="24"/>
          <w:szCs w:val="24"/>
        </w:rPr>
        <w:t>:</w:t>
      </w:r>
    </w:p>
    <w:p w:rsidR="005A3C80" w:rsidRPr="00C003F7" w:rsidRDefault="005A3C80" w:rsidP="005A3C80">
      <w:pPr>
        <w:jc w:val="both"/>
        <w:rPr>
          <w:rFonts w:ascii="Liberation Serif" w:hAnsi="Liberation Serif"/>
          <w:b/>
          <w:sz w:val="24"/>
          <w:szCs w:val="24"/>
        </w:rPr>
      </w:pPr>
    </w:p>
    <w:p w:rsidR="005A3C80" w:rsidRPr="00C003F7" w:rsidRDefault="005A3C80" w:rsidP="00B1155C">
      <w:pPr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C003F7">
        <w:rPr>
          <w:rFonts w:ascii="Liberation Serif" w:hAnsi="Liberation Serif"/>
          <w:sz w:val="24"/>
          <w:szCs w:val="24"/>
        </w:rPr>
        <w:t xml:space="preserve">Провести публичные слушания в форме массового обсуждения населением </w:t>
      </w:r>
      <w:r w:rsidR="00A82973">
        <w:rPr>
          <w:rFonts w:ascii="Liberation Serif" w:hAnsi="Liberation Serif"/>
          <w:sz w:val="24"/>
          <w:szCs w:val="24"/>
        </w:rPr>
        <w:t xml:space="preserve">по </w:t>
      </w:r>
      <w:r w:rsidR="00373E92" w:rsidRPr="00C003F7">
        <w:rPr>
          <w:rFonts w:ascii="Liberation Serif" w:hAnsi="Liberation Serif"/>
          <w:sz w:val="24"/>
          <w:szCs w:val="24"/>
        </w:rPr>
        <w:t>вопроса</w:t>
      </w:r>
      <w:r w:rsidR="00A82973">
        <w:rPr>
          <w:rFonts w:ascii="Liberation Serif" w:hAnsi="Liberation Serif"/>
          <w:sz w:val="24"/>
          <w:szCs w:val="24"/>
        </w:rPr>
        <w:t>м:</w:t>
      </w:r>
      <w:r w:rsidRPr="00C003F7">
        <w:rPr>
          <w:rFonts w:ascii="Liberation Serif" w:hAnsi="Liberation Serif"/>
          <w:sz w:val="24"/>
          <w:szCs w:val="24"/>
        </w:rPr>
        <w:t xml:space="preserve"> </w:t>
      </w:r>
    </w:p>
    <w:p w:rsidR="00345506" w:rsidRPr="009603F4" w:rsidRDefault="00345506" w:rsidP="00B1155C">
      <w:pPr>
        <w:pStyle w:val="a9"/>
        <w:keepNext/>
        <w:numPr>
          <w:ilvl w:val="1"/>
          <w:numId w:val="3"/>
        </w:numPr>
        <w:tabs>
          <w:tab w:val="left" w:pos="426"/>
          <w:tab w:val="left" w:pos="993"/>
        </w:tabs>
        <w:ind w:left="0" w:firstLine="567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Внесени</w:t>
      </w:r>
      <w:r w:rsidR="00E5217B">
        <w:rPr>
          <w:rFonts w:ascii="Liberation Serif" w:hAnsi="Liberation Serif"/>
          <w:sz w:val="24"/>
          <w:szCs w:val="24"/>
        </w:rPr>
        <w:t>е</w:t>
      </w:r>
      <w:r>
        <w:rPr>
          <w:rFonts w:ascii="Liberation Serif" w:hAnsi="Liberation Serif"/>
          <w:sz w:val="24"/>
          <w:szCs w:val="24"/>
        </w:rPr>
        <w:t xml:space="preserve"> изменений в </w:t>
      </w:r>
      <w:r w:rsidRPr="00C003F7">
        <w:rPr>
          <w:rFonts w:ascii="Liberation Serif" w:hAnsi="Liberation Serif"/>
          <w:sz w:val="24"/>
          <w:szCs w:val="24"/>
        </w:rPr>
        <w:t>Правила землепользования и застройки Малышевского городского округа, утвержденные Думой Малышевского городского округа от 30.05.2017 № 59</w:t>
      </w:r>
      <w:r>
        <w:rPr>
          <w:rFonts w:ascii="Liberation Serif" w:hAnsi="Liberation Serif"/>
          <w:sz w:val="24"/>
          <w:szCs w:val="24"/>
        </w:rPr>
        <w:t xml:space="preserve"> (в ред. от 05.12.2019 № 219), з</w:t>
      </w:r>
      <w:r w:rsidRPr="00A82973">
        <w:rPr>
          <w:rFonts w:ascii="Liberation Serif" w:hAnsi="Liberation Serif"/>
          <w:bCs/>
          <w:sz w:val="24"/>
          <w:szCs w:val="24"/>
        </w:rPr>
        <w:t>амени</w:t>
      </w:r>
      <w:r>
        <w:rPr>
          <w:rFonts w:ascii="Liberation Serif" w:hAnsi="Liberation Serif"/>
          <w:bCs/>
          <w:sz w:val="24"/>
          <w:szCs w:val="24"/>
        </w:rPr>
        <w:t>в:</w:t>
      </w:r>
    </w:p>
    <w:p w:rsidR="00345506" w:rsidRDefault="00345506" w:rsidP="00B1155C">
      <w:pPr>
        <w:pStyle w:val="a9"/>
        <w:keepNext/>
        <w:tabs>
          <w:tab w:val="left" w:pos="426"/>
          <w:tab w:val="left" w:pos="993"/>
        </w:tabs>
        <w:ind w:left="0" w:firstLine="567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-</w:t>
      </w:r>
      <w:r w:rsidRPr="00A82973">
        <w:rPr>
          <w:rFonts w:ascii="Liberation Serif" w:hAnsi="Liberation Serif"/>
          <w:bCs/>
          <w:sz w:val="24"/>
          <w:szCs w:val="24"/>
        </w:rPr>
        <w:t xml:space="preserve"> </w:t>
      </w:r>
      <w:r w:rsidRPr="00A82973">
        <w:rPr>
          <w:rFonts w:ascii="Liberation Serif" w:hAnsi="Liberation Serif"/>
          <w:sz w:val="24"/>
          <w:szCs w:val="24"/>
        </w:rPr>
        <w:t xml:space="preserve">приложение №1, раздела 9 «Карта градостроительного зонирования», части </w:t>
      </w:r>
      <w:r w:rsidRPr="00A82973">
        <w:rPr>
          <w:rFonts w:ascii="Liberation Serif" w:hAnsi="Liberation Serif"/>
          <w:sz w:val="24"/>
          <w:szCs w:val="24"/>
          <w:lang w:val="en-US"/>
        </w:rPr>
        <w:t>III</w:t>
      </w:r>
      <w:r w:rsidRPr="00A82973">
        <w:rPr>
          <w:rFonts w:ascii="Liberation Serif" w:hAnsi="Liberation Serif"/>
          <w:sz w:val="24"/>
          <w:szCs w:val="24"/>
        </w:rPr>
        <w:t xml:space="preserve"> «Карта градостроительног</w:t>
      </w:r>
      <w:r>
        <w:rPr>
          <w:rFonts w:ascii="Liberation Serif" w:hAnsi="Liberation Serif"/>
          <w:sz w:val="24"/>
          <w:szCs w:val="24"/>
        </w:rPr>
        <w:t xml:space="preserve">о зонирования» </w:t>
      </w:r>
      <w:r w:rsidRPr="00A82973">
        <w:rPr>
          <w:rFonts w:ascii="Liberation Serif" w:hAnsi="Liberation Serif"/>
          <w:sz w:val="24"/>
          <w:szCs w:val="24"/>
        </w:rPr>
        <w:t>(Приложение № 1);</w:t>
      </w:r>
    </w:p>
    <w:p w:rsidR="00345506" w:rsidRDefault="00345506" w:rsidP="00B1155C">
      <w:pPr>
        <w:pStyle w:val="a9"/>
        <w:keepNext/>
        <w:tabs>
          <w:tab w:val="left" w:pos="426"/>
          <w:tab w:val="left" w:pos="993"/>
        </w:tabs>
        <w:ind w:left="0" w:firstLine="567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A82973">
        <w:rPr>
          <w:rFonts w:ascii="Liberation Serif" w:hAnsi="Liberation Serif"/>
          <w:sz w:val="24"/>
          <w:szCs w:val="24"/>
        </w:rPr>
        <w:t>приложение №</w:t>
      </w:r>
      <w:r>
        <w:rPr>
          <w:rFonts w:ascii="Liberation Serif" w:hAnsi="Liberation Serif"/>
          <w:sz w:val="24"/>
          <w:szCs w:val="24"/>
        </w:rPr>
        <w:t>3</w:t>
      </w:r>
      <w:r w:rsidRPr="00A82973">
        <w:rPr>
          <w:rFonts w:ascii="Liberation Serif" w:hAnsi="Liberation Serif"/>
          <w:sz w:val="24"/>
          <w:szCs w:val="24"/>
        </w:rPr>
        <w:t xml:space="preserve">, раздела 9 «Карта градостроительного зонирования», части </w:t>
      </w:r>
      <w:r w:rsidRPr="00A82973">
        <w:rPr>
          <w:rFonts w:ascii="Liberation Serif" w:hAnsi="Liberation Serif"/>
          <w:sz w:val="24"/>
          <w:szCs w:val="24"/>
          <w:lang w:val="en-US"/>
        </w:rPr>
        <w:t>III</w:t>
      </w:r>
      <w:r w:rsidRPr="00A82973">
        <w:rPr>
          <w:rFonts w:ascii="Liberation Serif" w:hAnsi="Liberation Serif"/>
          <w:sz w:val="24"/>
          <w:szCs w:val="24"/>
        </w:rPr>
        <w:t xml:space="preserve"> «Карта градостроительног</w:t>
      </w:r>
      <w:r>
        <w:rPr>
          <w:rFonts w:ascii="Liberation Serif" w:hAnsi="Liberation Serif"/>
          <w:sz w:val="24"/>
          <w:szCs w:val="24"/>
        </w:rPr>
        <w:t xml:space="preserve">о зонирования» </w:t>
      </w:r>
      <w:r w:rsidRPr="00A82973">
        <w:rPr>
          <w:rFonts w:ascii="Liberation Serif" w:hAnsi="Liberation Serif"/>
          <w:sz w:val="24"/>
          <w:szCs w:val="24"/>
        </w:rPr>
        <w:t xml:space="preserve">(Приложение № </w:t>
      </w:r>
      <w:r>
        <w:rPr>
          <w:rFonts w:ascii="Liberation Serif" w:hAnsi="Liberation Serif"/>
          <w:sz w:val="24"/>
          <w:szCs w:val="24"/>
        </w:rPr>
        <w:t>2</w:t>
      </w:r>
      <w:r w:rsidRPr="00A82973">
        <w:rPr>
          <w:rFonts w:ascii="Liberation Serif" w:hAnsi="Liberation Serif"/>
          <w:sz w:val="24"/>
          <w:szCs w:val="24"/>
        </w:rPr>
        <w:t>);</w:t>
      </w:r>
    </w:p>
    <w:p w:rsidR="00345506" w:rsidRPr="00A82973" w:rsidRDefault="00345506" w:rsidP="00B1155C">
      <w:pPr>
        <w:pStyle w:val="a9"/>
        <w:keepNext/>
        <w:tabs>
          <w:tab w:val="left" w:pos="426"/>
          <w:tab w:val="left" w:pos="993"/>
        </w:tabs>
        <w:ind w:left="0" w:firstLine="567"/>
        <w:jc w:val="both"/>
        <w:outlineLvl w:val="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A82973">
        <w:rPr>
          <w:rFonts w:ascii="Liberation Serif" w:hAnsi="Liberation Serif"/>
          <w:sz w:val="24"/>
          <w:szCs w:val="24"/>
        </w:rPr>
        <w:t>приложение №</w:t>
      </w:r>
      <w:r>
        <w:rPr>
          <w:rFonts w:ascii="Liberation Serif" w:hAnsi="Liberation Serif"/>
          <w:sz w:val="24"/>
          <w:szCs w:val="24"/>
        </w:rPr>
        <w:t>4</w:t>
      </w:r>
      <w:r w:rsidRPr="00A82973">
        <w:rPr>
          <w:rFonts w:ascii="Liberation Serif" w:hAnsi="Liberation Serif"/>
          <w:sz w:val="24"/>
          <w:szCs w:val="24"/>
        </w:rPr>
        <w:t xml:space="preserve">, раздела 9 «Карта градостроительного зонирования», части </w:t>
      </w:r>
      <w:r w:rsidRPr="00A82973">
        <w:rPr>
          <w:rFonts w:ascii="Liberation Serif" w:hAnsi="Liberation Serif"/>
          <w:sz w:val="24"/>
          <w:szCs w:val="24"/>
          <w:lang w:val="en-US"/>
        </w:rPr>
        <w:t>III</w:t>
      </w:r>
      <w:r w:rsidRPr="00A82973">
        <w:rPr>
          <w:rFonts w:ascii="Liberation Serif" w:hAnsi="Liberation Serif"/>
          <w:sz w:val="24"/>
          <w:szCs w:val="24"/>
        </w:rPr>
        <w:t xml:space="preserve"> «Карта градостроительног</w:t>
      </w:r>
      <w:r>
        <w:rPr>
          <w:rFonts w:ascii="Liberation Serif" w:hAnsi="Liberation Serif"/>
          <w:sz w:val="24"/>
          <w:szCs w:val="24"/>
        </w:rPr>
        <w:t xml:space="preserve">о зонирования» </w:t>
      </w:r>
      <w:r w:rsidRPr="00A82973">
        <w:rPr>
          <w:rFonts w:ascii="Liberation Serif" w:hAnsi="Liberation Serif"/>
          <w:sz w:val="24"/>
          <w:szCs w:val="24"/>
        </w:rPr>
        <w:t xml:space="preserve">(Приложение № </w:t>
      </w:r>
      <w:r>
        <w:rPr>
          <w:rFonts w:ascii="Liberation Serif" w:hAnsi="Liberation Serif"/>
          <w:sz w:val="24"/>
          <w:szCs w:val="24"/>
        </w:rPr>
        <w:t>3).</w:t>
      </w:r>
    </w:p>
    <w:p w:rsidR="00A82973" w:rsidRPr="00FA0104" w:rsidRDefault="00FA0104" w:rsidP="00B1155C">
      <w:pPr>
        <w:pStyle w:val="a9"/>
        <w:keepNext/>
        <w:numPr>
          <w:ilvl w:val="1"/>
          <w:numId w:val="3"/>
        </w:numPr>
        <w:tabs>
          <w:tab w:val="left" w:pos="284"/>
          <w:tab w:val="left" w:pos="426"/>
          <w:tab w:val="left" w:pos="993"/>
        </w:tabs>
        <w:ind w:left="0" w:firstLine="567"/>
        <w:jc w:val="both"/>
        <w:outlineLvl w:val="1"/>
        <w:rPr>
          <w:rFonts w:ascii="Liberation Serif" w:hAnsi="Liberation Serif"/>
          <w:color w:val="auto"/>
          <w:sz w:val="24"/>
          <w:szCs w:val="24"/>
        </w:rPr>
      </w:pPr>
      <w:r w:rsidRPr="00FA0104">
        <w:rPr>
          <w:rFonts w:ascii="Liberation Serif" w:hAnsi="Liberation Serif"/>
          <w:sz w:val="24"/>
          <w:szCs w:val="24"/>
        </w:rPr>
        <w:t>Внес</w:t>
      </w:r>
      <w:r w:rsidR="00E5217B">
        <w:rPr>
          <w:rFonts w:ascii="Liberation Serif" w:hAnsi="Liberation Serif"/>
          <w:sz w:val="24"/>
          <w:szCs w:val="24"/>
        </w:rPr>
        <w:t>ение</w:t>
      </w:r>
      <w:r w:rsidRPr="00FA0104">
        <w:rPr>
          <w:rFonts w:ascii="Liberation Serif" w:hAnsi="Liberation Serif"/>
          <w:sz w:val="24"/>
          <w:szCs w:val="24"/>
        </w:rPr>
        <w:t xml:space="preserve"> изменени</w:t>
      </w:r>
      <w:r w:rsidR="00E5217B">
        <w:rPr>
          <w:rFonts w:ascii="Liberation Serif" w:hAnsi="Liberation Serif"/>
          <w:sz w:val="24"/>
          <w:szCs w:val="24"/>
        </w:rPr>
        <w:t>й</w:t>
      </w:r>
      <w:r w:rsidRPr="00FA0104">
        <w:rPr>
          <w:rFonts w:ascii="Liberation Serif" w:hAnsi="Liberation Serif"/>
          <w:sz w:val="24"/>
          <w:szCs w:val="24"/>
        </w:rPr>
        <w:t xml:space="preserve"> в</w:t>
      </w:r>
      <w:r w:rsidR="00A82973" w:rsidRPr="00FA0104">
        <w:rPr>
          <w:rFonts w:ascii="Liberation Serif" w:hAnsi="Liberation Serif"/>
          <w:sz w:val="24"/>
          <w:szCs w:val="24"/>
        </w:rPr>
        <w:t xml:space="preserve"> Генеральный план Малышевского городского округа, утверждённый решением Думы Малышевского гор</w:t>
      </w:r>
      <w:r w:rsidR="00E03D2D">
        <w:rPr>
          <w:rFonts w:ascii="Liberation Serif" w:hAnsi="Liberation Serif"/>
          <w:sz w:val="24"/>
          <w:szCs w:val="24"/>
        </w:rPr>
        <w:t xml:space="preserve">одского округа от 28.12.2012 №74, в Генеральный план Малышевского городского округа применительно к поселкам Изумруд, Шамейский, Чапаева, утвержденный </w:t>
      </w:r>
      <w:r w:rsidR="00E03D2D" w:rsidRPr="00FA0104">
        <w:rPr>
          <w:rFonts w:ascii="Liberation Serif" w:hAnsi="Liberation Serif"/>
          <w:sz w:val="24"/>
          <w:szCs w:val="24"/>
        </w:rPr>
        <w:t>решением Думы Малышевского гор</w:t>
      </w:r>
      <w:r w:rsidR="00E03D2D">
        <w:rPr>
          <w:rFonts w:ascii="Liberation Serif" w:hAnsi="Liberation Serif"/>
          <w:sz w:val="24"/>
          <w:szCs w:val="24"/>
        </w:rPr>
        <w:t xml:space="preserve">одского округа </w:t>
      </w:r>
      <w:r w:rsidR="00E03D2D" w:rsidRPr="00F126C9">
        <w:rPr>
          <w:rFonts w:ascii="Liberation Serif" w:hAnsi="Liberation Serif"/>
          <w:sz w:val="24"/>
          <w:szCs w:val="24"/>
        </w:rPr>
        <w:t xml:space="preserve">от </w:t>
      </w:r>
      <w:r w:rsidR="00F126C9">
        <w:rPr>
          <w:rFonts w:ascii="Liberation Serif" w:hAnsi="Liberation Serif"/>
          <w:sz w:val="24"/>
          <w:szCs w:val="24"/>
        </w:rPr>
        <w:t>06.03.2014</w:t>
      </w:r>
      <w:r w:rsidR="00E03D2D" w:rsidRPr="00F126C9">
        <w:rPr>
          <w:rFonts w:ascii="Liberation Serif" w:hAnsi="Liberation Serif"/>
          <w:sz w:val="24"/>
          <w:szCs w:val="24"/>
        </w:rPr>
        <w:t xml:space="preserve"> №</w:t>
      </w:r>
      <w:r w:rsidR="00F126C9">
        <w:rPr>
          <w:rFonts w:ascii="Liberation Serif" w:hAnsi="Liberation Serif"/>
          <w:sz w:val="24"/>
          <w:szCs w:val="24"/>
        </w:rPr>
        <w:t>143</w:t>
      </w:r>
      <w:r w:rsidR="00A82973" w:rsidRPr="00FA0104">
        <w:rPr>
          <w:rFonts w:ascii="Liberation Serif" w:hAnsi="Liberation Serif"/>
          <w:sz w:val="24"/>
          <w:szCs w:val="24"/>
        </w:rPr>
        <w:t xml:space="preserve"> в части уточнения границы населённого пункта поселок Шамейский</w:t>
      </w:r>
      <w:r w:rsidR="00B42B48">
        <w:rPr>
          <w:rFonts w:ascii="Liberation Serif" w:hAnsi="Liberation Serif"/>
          <w:sz w:val="24"/>
          <w:szCs w:val="24"/>
        </w:rPr>
        <w:t xml:space="preserve"> (Приложение № </w:t>
      </w:r>
      <w:r w:rsidR="00345506">
        <w:rPr>
          <w:rFonts w:ascii="Liberation Serif" w:hAnsi="Liberation Serif"/>
          <w:sz w:val="24"/>
          <w:szCs w:val="24"/>
        </w:rPr>
        <w:t>4</w:t>
      </w:r>
      <w:r w:rsidR="00B42B48">
        <w:rPr>
          <w:rFonts w:ascii="Liberation Serif" w:hAnsi="Liberation Serif"/>
          <w:sz w:val="24"/>
          <w:szCs w:val="24"/>
        </w:rPr>
        <w:t>)</w:t>
      </w:r>
      <w:r w:rsidRPr="00FA0104">
        <w:rPr>
          <w:rFonts w:ascii="Liberation Serif" w:hAnsi="Liberation Serif"/>
          <w:sz w:val="24"/>
          <w:szCs w:val="24"/>
        </w:rPr>
        <w:t>.</w:t>
      </w:r>
    </w:p>
    <w:p w:rsidR="005A3C80" w:rsidRPr="00A82973" w:rsidRDefault="005A3C80" w:rsidP="00B1155C">
      <w:pPr>
        <w:pStyle w:val="a9"/>
        <w:keepNext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outlineLvl w:val="1"/>
        <w:rPr>
          <w:rFonts w:ascii="Liberation Serif" w:hAnsi="Liberation Serif"/>
          <w:sz w:val="24"/>
          <w:szCs w:val="24"/>
        </w:rPr>
      </w:pPr>
      <w:r w:rsidRPr="00A82973">
        <w:rPr>
          <w:rFonts w:ascii="Liberation Serif" w:hAnsi="Liberation Serif"/>
          <w:sz w:val="24"/>
          <w:szCs w:val="24"/>
        </w:rPr>
        <w:t>Инициатором проведения публичных слушаний выступить администрации Малышевского городского округа.</w:t>
      </w:r>
    </w:p>
    <w:p w:rsidR="005A3C80" w:rsidRPr="00A82973" w:rsidRDefault="005A3C80" w:rsidP="00B1155C">
      <w:pPr>
        <w:pStyle w:val="a9"/>
        <w:numPr>
          <w:ilvl w:val="0"/>
          <w:numId w:val="3"/>
        </w:numPr>
        <w:tabs>
          <w:tab w:val="left" w:pos="284"/>
          <w:tab w:val="left" w:pos="851"/>
          <w:tab w:val="num" w:pos="1276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A82973">
        <w:rPr>
          <w:rFonts w:ascii="Liberation Serif" w:hAnsi="Liberation Serif"/>
          <w:sz w:val="24"/>
          <w:szCs w:val="24"/>
        </w:rPr>
        <w:t xml:space="preserve">Определить место проведения публичных слушаний – актовый зал администрации Малышевского городского округа по адресу: Свердловская область, </w:t>
      </w:r>
      <w:r w:rsidR="00C003F7" w:rsidRPr="00A82973">
        <w:rPr>
          <w:rFonts w:ascii="Liberation Serif" w:hAnsi="Liberation Serif"/>
          <w:sz w:val="24"/>
          <w:szCs w:val="24"/>
        </w:rPr>
        <w:t>пгт.</w:t>
      </w:r>
      <w:r w:rsidRPr="00A82973">
        <w:rPr>
          <w:rFonts w:ascii="Liberation Serif" w:hAnsi="Liberation Serif"/>
          <w:sz w:val="24"/>
          <w:szCs w:val="24"/>
        </w:rPr>
        <w:t xml:space="preserve"> Малышева, улица Пионерская, дом № 27.</w:t>
      </w:r>
    </w:p>
    <w:p w:rsidR="005A3C80" w:rsidRPr="00A82973" w:rsidRDefault="005A3C80" w:rsidP="00B1155C">
      <w:pPr>
        <w:pStyle w:val="a9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Liberation Serif" w:hAnsi="Liberation Serif"/>
          <w:color w:val="auto"/>
          <w:sz w:val="24"/>
          <w:szCs w:val="24"/>
        </w:rPr>
      </w:pPr>
      <w:r w:rsidRPr="00A82973">
        <w:rPr>
          <w:rFonts w:ascii="Liberation Serif" w:hAnsi="Liberation Serif"/>
          <w:sz w:val="24"/>
          <w:szCs w:val="24"/>
        </w:rPr>
        <w:t>Срок проведения публичных слушаний с 1</w:t>
      </w:r>
      <w:r w:rsidR="00BC4DE0" w:rsidRPr="00A82973">
        <w:rPr>
          <w:rFonts w:ascii="Liberation Serif" w:hAnsi="Liberation Serif"/>
          <w:sz w:val="24"/>
          <w:szCs w:val="24"/>
        </w:rPr>
        <w:t>7</w:t>
      </w:r>
      <w:r w:rsidRPr="00A82973">
        <w:rPr>
          <w:rFonts w:ascii="Liberation Serif" w:hAnsi="Liberation Serif"/>
          <w:sz w:val="24"/>
          <w:szCs w:val="24"/>
        </w:rPr>
        <w:t>-</w:t>
      </w:r>
      <w:r w:rsidR="00BC4DE0" w:rsidRPr="00A82973">
        <w:rPr>
          <w:rFonts w:ascii="Liberation Serif" w:hAnsi="Liberation Serif"/>
          <w:sz w:val="24"/>
          <w:szCs w:val="24"/>
        </w:rPr>
        <w:t>30</w:t>
      </w:r>
      <w:r w:rsidRPr="00A82973">
        <w:rPr>
          <w:rFonts w:ascii="Liberation Serif" w:hAnsi="Liberation Serif"/>
          <w:sz w:val="24"/>
          <w:szCs w:val="24"/>
        </w:rPr>
        <w:t xml:space="preserve"> часов до 2</w:t>
      </w:r>
      <w:r w:rsidR="00BC4DE0" w:rsidRPr="00A82973">
        <w:rPr>
          <w:rFonts w:ascii="Liberation Serif" w:hAnsi="Liberation Serif"/>
          <w:sz w:val="24"/>
          <w:szCs w:val="24"/>
        </w:rPr>
        <w:t>1</w:t>
      </w:r>
      <w:r w:rsidRPr="00A82973">
        <w:rPr>
          <w:rFonts w:ascii="Liberation Serif" w:hAnsi="Liberation Serif"/>
          <w:sz w:val="24"/>
          <w:szCs w:val="24"/>
        </w:rPr>
        <w:t xml:space="preserve">-00 часов местного </w:t>
      </w:r>
      <w:r w:rsidRPr="00A82973">
        <w:rPr>
          <w:rFonts w:ascii="Liberation Serif" w:hAnsi="Liberation Serif"/>
          <w:color w:val="auto"/>
          <w:sz w:val="24"/>
          <w:szCs w:val="24"/>
        </w:rPr>
        <w:t xml:space="preserve">времени </w:t>
      </w:r>
      <w:r w:rsidR="00E03D2D">
        <w:rPr>
          <w:rFonts w:ascii="Liberation Serif" w:hAnsi="Liberation Serif"/>
          <w:color w:val="auto"/>
          <w:sz w:val="24"/>
          <w:szCs w:val="24"/>
        </w:rPr>
        <w:t>24</w:t>
      </w:r>
      <w:r w:rsidR="00E33C99" w:rsidRPr="00A82973">
        <w:rPr>
          <w:rFonts w:ascii="Liberation Serif" w:hAnsi="Liberation Serif"/>
          <w:color w:val="auto"/>
          <w:sz w:val="24"/>
          <w:szCs w:val="24"/>
        </w:rPr>
        <w:t xml:space="preserve"> декабря 2020</w:t>
      </w:r>
      <w:r w:rsidRPr="00A82973">
        <w:rPr>
          <w:rFonts w:ascii="Liberation Serif" w:hAnsi="Liberation Serif"/>
          <w:color w:val="auto"/>
          <w:sz w:val="24"/>
          <w:szCs w:val="24"/>
        </w:rPr>
        <w:t xml:space="preserve"> года. </w:t>
      </w:r>
    </w:p>
    <w:p w:rsidR="005A3C80" w:rsidRPr="00A82973" w:rsidRDefault="00C003F7" w:rsidP="00B1155C">
      <w:pPr>
        <w:pStyle w:val="a9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Liberation Serif" w:hAnsi="Liberation Serif"/>
          <w:color w:val="auto"/>
          <w:sz w:val="24"/>
          <w:szCs w:val="24"/>
        </w:rPr>
      </w:pPr>
      <w:r w:rsidRPr="00A82973">
        <w:rPr>
          <w:rFonts w:ascii="Liberation Serif" w:hAnsi="Liberation Serif"/>
          <w:color w:val="auto"/>
          <w:sz w:val="24"/>
          <w:szCs w:val="24"/>
        </w:rPr>
        <w:t>И.о. г</w:t>
      </w:r>
      <w:r w:rsidR="00E960B9" w:rsidRPr="00A82973">
        <w:rPr>
          <w:rFonts w:ascii="Liberation Serif" w:hAnsi="Liberation Serif"/>
          <w:color w:val="auto"/>
          <w:sz w:val="24"/>
          <w:szCs w:val="24"/>
        </w:rPr>
        <w:t>лавно</w:t>
      </w:r>
      <w:r w:rsidRPr="00A82973">
        <w:rPr>
          <w:rFonts w:ascii="Liberation Serif" w:hAnsi="Liberation Serif"/>
          <w:color w:val="auto"/>
          <w:sz w:val="24"/>
          <w:szCs w:val="24"/>
        </w:rPr>
        <w:t>го</w:t>
      </w:r>
      <w:r w:rsidR="00E960B9" w:rsidRPr="00A82973">
        <w:rPr>
          <w:rFonts w:ascii="Liberation Serif" w:hAnsi="Liberation Serif"/>
          <w:color w:val="auto"/>
          <w:sz w:val="24"/>
          <w:szCs w:val="24"/>
        </w:rPr>
        <w:t xml:space="preserve"> специалист</w:t>
      </w:r>
      <w:r w:rsidRPr="00A82973">
        <w:rPr>
          <w:rFonts w:ascii="Liberation Serif" w:hAnsi="Liberation Serif"/>
          <w:color w:val="auto"/>
          <w:sz w:val="24"/>
          <w:szCs w:val="24"/>
        </w:rPr>
        <w:t>а</w:t>
      </w:r>
      <w:r w:rsidR="00E960B9" w:rsidRPr="00A82973">
        <w:rPr>
          <w:rFonts w:ascii="Liberation Serif" w:hAnsi="Liberation Serif"/>
          <w:color w:val="auto"/>
          <w:sz w:val="24"/>
          <w:szCs w:val="24"/>
        </w:rPr>
        <w:t xml:space="preserve"> по архитектуре и градостроительству </w:t>
      </w:r>
      <w:r w:rsidR="00DB615B" w:rsidRPr="00A82973">
        <w:rPr>
          <w:rFonts w:ascii="Liberation Serif" w:hAnsi="Liberation Serif"/>
          <w:color w:val="auto"/>
          <w:sz w:val="24"/>
          <w:szCs w:val="24"/>
        </w:rPr>
        <w:t>о</w:t>
      </w:r>
      <w:r w:rsidRPr="00A82973">
        <w:rPr>
          <w:rFonts w:ascii="Liberation Serif" w:hAnsi="Liberation Serif"/>
          <w:color w:val="auto"/>
          <w:sz w:val="24"/>
          <w:szCs w:val="24"/>
        </w:rPr>
        <w:t xml:space="preserve">тдела </w:t>
      </w:r>
      <w:r w:rsidR="00CC24AC" w:rsidRPr="00A82973">
        <w:rPr>
          <w:rFonts w:ascii="Liberation Serif" w:hAnsi="Liberation Serif"/>
          <w:color w:val="auto"/>
          <w:sz w:val="24"/>
          <w:szCs w:val="24"/>
        </w:rPr>
        <w:t>жилищно-коммунального хозяйства</w:t>
      </w:r>
      <w:r w:rsidRPr="00A82973">
        <w:rPr>
          <w:rFonts w:ascii="Liberation Serif" w:hAnsi="Liberation Serif"/>
          <w:color w:val="auto"/>
          <w:sz w:val="24"/>
          <w:szCs w:val="24"/>
        </w:rPr>
        <w:t xml:space="preserve">, строительства, транспорта, связи и жилищной политики </w:t>
      </w:r>
      <w:r w:rsidR="00E960B9" w:rsidRPr="00A82973">
        <w:rPr>
          <w:rFonts w:ascii="Liberation Serif" w:hAnsi="Liberation Serif"/>
          <w:color w:val="auto"/>
          <w:sz w:val="24"/>
          <w:szCs w:val="24"/>
        </w:rPr>
        <w:t xml:space="preserve">администрации Малышевского городского округа </w:t>
      </w:r>
      <w:r w:rsidR="00E33C99" w:rsidRPr="00A82973">
        <w:rPr>
          <w:rFonts w:ascii="Liberation Serif" w:hAnsi="Liberation Serif"/>
          <w:color w:val="auto"/>
          <w:sz w:val="24"/>
          <w:szCs w:val="24"/>
        </w:rPr>
        <w:t>(Волгиной С.Н.</w:t>
      </w:r>
      <w:r w:rsidR="00E960B9" w:rsidRPr="00A82973">
        <w:rPr>
          <w:rFonts w:ascii="Liberation Serif" w:hAnsi="Liberation Serif"/>
          <w:color w:val="auto"/>
          <w:sz w:val="24"/>
          <w:szCs w:val="24"/>
        </w:rPr>
        <w:t>)</w:t>
      </w:r>
      <w:r w:rsidR="005A3C80" w:rsidRPr="00A82973">
        <w:rPr>
          <w:rFonts w:ascii="Liberation Serif" w:hAnsi="Liberation Serif"/>
          <w:color w:val="auto"/>
          <w:sz w:val="24"/>
          <w:szCs w:val="24"/>
        </w:rPr>
        <w:t xml:space="preserve"> организовать и провести публичные слушания </w:t>
      </w:r>
      <w:r w:rsidR="00E960B9" w:rsidRPr="00A82973">
        <w:rPr>
          <w:rFonts w:ascii="Liberation Serif" w:hAnsi="Liberation Serif"/>
          <w:sz w:val="24"/>
          <w:szCs w:val="24"/>
        </w:rPr>
        <w:t>в форме массового обсуждения населением вопроса внесени</w:t>
      </w:r>
      <w:r w:rsidRPr="00A82973">
        <w:rPr>
          <w:rFonts w:ascii="Liberation Serif" w:hAnsi="Liberation Serif"/>
          <w:sz w:val="24"/>
          <w:szCs w:val="24"/>
        </w:rPr>
        <w:t>я</w:t>
      </w:r>
      <w:r w:rsidR="00E960B9" w:rsidRPr="00A82973">
        <w:rPr>
          <w:rFonts w:ascii="Liberation Serif" w:hAnsi="Liberation Serif"/>
          <w:sz w:val="24"/>
          <w:szCs w:val="24"/>
        </w:rPr>
        <w:t xml:space="preserve"> изменений </w:t>
      </w:r>
      <w:r w:rsidR="005A3C80" w:rsidRPr="00A82973">
        <w:rPr>
          <w:rFonts w:ascii="Liberation Serif" w:hAnsi="Liberation Serif"/>
          <w:sz w:val="24"/>
          <w:szCs w:val="24"/>
        </w:rPr>
        <w:lastRenderedPageBreak/>
        <w:t>в Правила землепользования и застройки Малышевского городского округа, утвержденные Думой Малышевского городского округа от 30.05.2017 №</w:t>
      </w:r>
      <w:r w:rsidR="00E960B9" w:rsidRPr="00A82973">
        <w:rPr>
          <w:rFonts w:ascii="Liberation Serif" w:hAnsi="Liberation Serif"/>
          <w:sz w:val="24"/>
          <w:szCs w:val="24"/>
        </w:rPr>
        <w:t xml:space="preserve"> </w:t>
      </w:r>
      <w:r w:rsidR="005A3C80" w:rsidRPr="00A82973">
        <w:rPr>
          <w:rFonts w:ascii="Liberation Serif" w:hAnsi="Liberation Serif"/>
          <w:sz w:val="24"/>
          <w:szCs w:val="24"/>
        </w:rPr>
        <w:t>59</w:t>
      </w:r>
      <w:r w:rsidRPr="00A82973">
        <w:rPr>
          <w:rFonts w:ascii="Liberation Serif" w:hAnsi="Liberation Serif"/>
          <w:sz w:val="24"/>
          <w:szCs w:val="24"/>
        </w:rPr>
        <w:t xml:space="preserve"> (в ред. от 05.12.2019 № 219)</w:t>
      </w:r>
      <w:r w:rsidR="005A3C80" w:rsidRPr="00A82973">
        <w:rPr>
          <w:rFonts w:ascii="Liberation Serif" w:hAnsi="Liberation Serif"/>
          <w:sz w:val="24"/>
          <w:szCs w:val="24"/>
        </w:rPr>
        <w:t>.</w:t>
      </w:r>
    </w:p>
    <w:p w:rsidR="005A3C80" w:rsidRPr="00A82973" w:rsidRDefault="005A3C80" w:rsidP="00B1155C">
      <w:pPr>
        <w:pStyle w:val="a9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Liberation Serif" w:hAnsi="Liberation Serif"/>
          <w:color w:val="auto"/>
          <w:sz w:val="24"/>
          <w:szCs w:val="24"/>
        </w:rPr>
      </w:pPr>
      <w:r w:rsidRPr="00A82973">
        <w:rPr>
          <w:rFonts w:ascii="Liberation Serif" w:hAnsi="Liberation Serif"/>
          <w:color w:val="auto"/>
          <w:sz w:val="24"/>
          <w:szCs w:val="24"/>
        </w:rPr>
        <w:t xml:space="preserve">Предложения и замечания по вопросу, обсуждаемому на публичных слушаниях, принимаются </w:t>
      </w:r>
      <w:r w:rsidR="00C003F7" w:rsidRPr="00A82973">
        <w:rPr>
          <w:rFonts w:ascii="Liberation Serif" w:hAnsi="Liberation Serif"/>
          <w:color w:val="auto"/>
          <w:sz w:val="24"/>
          <w:szCs w:val="24"/>
        </w:rPr>
        <w:t xml:space="preserve">и.о. главного специалиста по архитектуре и градостроительству </w:t>
      </w:r>
      <w:r w:rsidR="00DB615B" w:rsidRPr="00A82973">
        <w:rPr>
          <w:rFonts w:ascii="Liberation Serif" w:hAnsi="Liberation Serif"/>
          <w:color w:val="auto"/>
          <w:sz w:val="24"/>
          <w:szCs w:val="24"/>
        </w:rPr>
        <w:t>о</w:t>
      </w:r>
      <w:r w:rsidR="00C003F7" w:rsidRPr="00A82973">
        <w:rPr>
          <w:rFonts w:ascii="Liberation Serif" w:hAnsi="Liberation Serif"/>
          <w:color w:val="auto"/>
          <w:sz w:val="24"/>
          <w:szCs w:val="24"/>
        </w:rPr>
        <w:t xml:space="preserve">тдела </w:t>
      </w:r>
      <w:r w:rsidR="00A76459" w:rsidRPr="00A82973">
        <w:rPr>
          <w:rFonts w:ascii="Liberation Serif" w:hAnsi="Liberation Serif"/>
          <w:color w:val="auto"/>
          <w:sz w:val="24"/>
          <w:szCs w:val="24"/>
        </w:rPr>
        <w:t>жилищно-коммунального хозяйства</w:t>
      </w:r>
      <w:r w:rsidR="00C003F7" w:rsidRPr="00A82973">
        <w:rPr>
          <w:rFonts w:ascii="Liberation Serif" w:hAnsi="Liberation Serif"/>
          <w:color w:val="auto"/>
          <w:sz w:val="24"/>
          <w:szCs w:val="24"/>
        </w:rPr>
        <w:t>, строительства, транспорта, связи и жилищной политики</w:t>
      </w:r>
      <w:r w:rsidRPr="00A82973">
        <w:rPr>
          <w:rFonts w:ascii="Liberation Serif" w:hAnsi="Liberation Serif"/>
          <w:color w:val="auto"/>
          <w:sz w:val="24"/>
          <w:szCs w:val="24"/>
        </w:rPr>
        <w:t xml:space="preserve"> администрации Малышевского городского округа:</w:t>
      </w:r>
    </w:p>
    <w:p w:rsidR="005A3C80" w:rsidRPr="00FA0104" w:rsidRDefault="005A3C80" w:rsidP="00B1155C">
      <w:pPr>
        <w:tabs>
          <w:tab w:val="left" w:pos="851"/>
        </w:tabs>
        <w:ind w:firstLine="567"/>
        <w:jc w:val="both"/>
        <w:rPr>
          <w:rFonts w:ascii="Liberation Serif" w:hAnsi="Liberation Serif"/>
          <w:color w:val="auto"/>
          <w:sz w:val="24"/>
          <w:szCs w:val="24"/>
        </w:rPr>
      </w:pPr>
      <w:r w:rsidRPr="00FA0104">
        <w:rPr>
          <w:rFonts w:ascii="Liberation Serif" w:hAnsi="Liberation Serif"/>
          <w:color w:val="auto"/>
          <w:sz w:val="24"/>
          <w:szCs w:val="24"/>
        </w:rPr>
        <w:t xml:space="preserve">- письменно и устно по адресу: Свердловская область, </w:t>
      </w:r>
      <w:r w:rsidR="00E960B9" w:rsidRPr="00FA0104">
        <w:rPr>
          <w:rFonts w:ascii="Liberation Serif" w:hAnsi="Liberation Serif"/>
          <w:color w:val="auto"/>
          <w:sz w:val="24"/>
          <w:szCs w:val="24"/>
        </w:rPr>
        <w:t>пгт</w:t>
      </w:r>
      <w:r w:rsidR="00CC24AC" w:rsidRPr="00FA0104">
        <w:rPr>
          <w:rFonts w:ascii="Liberation Serif" w:hAnsi="Liberation Serif"/>
          <w:color w:val="auto"/>
          <w:sz w:val="24"/>
          <w:szCs w:val="24"/>
        </w:rPr>
        <w:t>.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Малышева, улица Пионерская, дом № 27</w:t>
      </w:r>
      <w:r w:rsidR="00C003F7" w:rsidRPr="00FA0104">
        <w:rPr>
          <w:rFonts w:ascii="Liberation Serif" w:hAnsi="Liberation Serif"/>
          <w:color w:val="auto"/>
          <w:sz w:val="24"/>
          <w:szCs w:val="24"/>
        </w:rPr>
        <w:t>,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кабинет № 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9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, с </w:t>
      </w:r>
      <w:r w:rsidR="00E03D2D">
        <w:rPr>
          <w:rFonts w:ascii="Liberation Serif" w:hAnsi="Liberation Serif"/>
          <w:color w:val="auto"/>
          <w:sz w:val="24"/>
          <w:szCs w:val="24"/>
        </w:rPr>
        <w:t>25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ноября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20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20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года по </w:t>
      </w:r>
      <w:r w:rsidR="00E03D2D">
        <w:rPr>
          <w:rFonts w:ascii="Liberation Serif" w:hAnsi="Liberation Serif"/>
          <w:color w:val="auto"/>
          <w:sz w:val="24"/>
          <w:szCs w:val="24"/>
        </w:rPr>
        <w:t>23</w:t>
      </w:r>
      <w:r w:rsidR="00C23E98">
        <w:rPr>
          <w:rFonts w:ascii="Liberation Serif" w:hAnsi="Liberation Serif"/>
          <w:color w:val="auto"/>
          <w:sz w:val="24"/>
          <w:szCs w:val="24"/>
        </w:rPr>
        <w:t xml:space="preserve"> декабря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20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20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года с 8 часов 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30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минут до 16 часов 00 минут местного времени (перерыв с 12 часов 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00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минут до 1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2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часов </w:t>
      </w:r>
      <w:r w:rsidR="00E33C99" w:rsidRPr="00FA0104">
        <w:rPr>
          <w:rFonts w:ascii="Liberation Serif" w:hAnsi="Liberation Serif"/>
          <w:color w:val="auto"/>
          <w:sz w:val="24"/>
          <w:szCs w:val="24"/>
        </w:rPr>
        <w:t>30</w:t>
      </w:r>
      <w:r w:rsidRPr="00FA0104">
        <w:rPr>
          <w:rFonts w:ascii="Liberation Serif" w:hAnsi="Liberation Serif"/>
          <w:color w:val="auto"/>
          <w:sz w:val="24"/>
          <w:szCs w:val="24"/>
        </w:rPr>
        <w:t xml:space="preserve"> минут местного времени);</w:t>
      </w:r>
    </w:p>
    <w:p w:rsidR="005A3C80" w:rsidRPr="00FA0104" w:rsidRDefault="00C003F7" w:rsidP="00B1155C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auto"/>
          <w:sz w:val="24"/>
          <w:szCs w:val="24"/>
        </w:rPr>
      </w:pPr>
      <w:r w:rsidRPr="00FA0104">
        <w:rPr>
          <w:rFonts w:ascii="Liberation Serif" w:hAnsi="Liberation Serif"/>
          <w:color w:val="auto"/>
          <w:sz w:val="24"/>
          <w:szCs w:val="24"/>
        </w:rPr>
        <w:t>- по электронной почте</w:t>
      </w:r>
      <w:r w:rsidR="005A3C80" w:rsidRPr="00FA0104">
        <w:rPr>
          <w:rFonts w:ascii="Liberation Serif" w:hAnsi="Liberation Serif"/>
          <w:color w:val="auto"/>
          <w:sz w:val="24"/>
          <w:szCs w:val="24"/>
        </w:rPr>
        <w:t>.</w:t>
      </w:r>
      <w:r w:rsidR="005A3C80" w:rsidRPr="00FA0104">
        <w:rPr>
          <w:rFonts w:ascii="Liberation Serif" w:hAnsi="Liberation Serif"/>
          <w:color w:val="auto"/>
          <w:sz w:val="24"/>
          <w:szCs w:val="24"/>
          <w:u w:val="single"/>
        </w:rPr>
        <w:t xml:space="preserve">  </w:t>
      </w:r>
    </w:p>
    <w:p w:rsidR="005A3C80" w:rsidRPr="0017213E" w:rsidRDefault="0017213E" w:rsidP="00B1155C">
      <w:pPr>
        <w:pStyle w:val="a9"/>
        <w:widowControl w:val="0"/>
        <w:numPr>
          <w:ilvl w:val="0"/>
          <w:numId w:val="3"/>
        </w:num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Опубликовать</w:t>
      </w:r>
      <w:r w:rsidR="005A3C80" w:rsidRPr="0017213E">
        <w:rPr>
          <w:rFonts w:ascii="Liberation Serif" w:hAnsi="Liberation Serif"/>
          <w:sz w:val="24"/>
          <w:szCs w:val="24"/>
        </w:rPr>
        <w:t xml:space="preserve"> настоящее </w:t>
      </w:r>
      <w:r w:rsidR="005A3C80" w:rsidRPr="00E03D2D">
        <w:rPr>
          <w:rFonts w:ascii="Liberation Serif" w:hAnsi="Liberation Serif"/>
          <w:sz w:val="24"/>
          <w:szCs w:val="24"/>
        </w:rPr>
        <w:t xml:space="preserve">постановление </w:t>
      </w:r>
      <w:r w:rsidR="00E03D2D" w:rsidRPr="00E03D2D">
        <w:rPr>
          <w:rFonts w:ascii="Liberation Serif" w:hAnsi="Liberation Serif"/>
          <w:sz w:val="24"/>
          <w:szCs w:val="24"/>
        </w:rPr>
        <w:t>в официальном печатном средстве массовой информации Малышевского городского округа в газете «Асбестовский рабочий» «Малышевский вестник»</w:t>
      </w:r>
      <w:r w:rsidR="00E03D2D">
        <w:rPr>
          <w:rFonts w:ascii="Liberation Serif" w:hAnsi="Liberation Serif"/>
          <w:sz w:val="24"/>
          <w:szCs w:val="24"/>
        </w:rPr>
        <w:t>, а также разместить</w:t>
      </w:r>
      <w:r>
        <w:rPr>
          <w:rFonts w:ascii="Liberation Serif" w:hAnsi="Liberation Serif"/>
          <w:sz w:val="24"/>
          <w:szCs w:val="24"/>
        </w:rPr>
        <w:t xml:space="preserve"> </w:t>
      </w:r>
      <w:r w:rsidR="005A3C80" w:rsidRPr="0017213E">
        <w:rPr>
          <w:rFonts w:ascii="Liberation Serif" w:hAnsi="Liberation Serif"/>
          <w:sz w:val="24"/>
          <w:szCs w:val="24"/>
        </w:rPr>
        <w:t xml:space="preserve">в сети «Интернет» на официальном сайте администрации Малышевского городского округа </w:t>
      </w:r>
      <w:hyperlink r:id="rId8" w:history="1">
        <w:r w:rsidRPr="0017213E">
          <w:rPr>
            <w:rStyle w:val="a4"/>
            <w:rFonts w:ascii="Liberation Serif" w:hAnsi="Liberation Serif"/>
            <w:sz w:val="24"/>
            <w:szCs w:val="24"/>
          </w:rPr>
          <w:t>http://адм-малышева.рф</w:t>
        </w:r>
      </w:hyperlink>
      <w:r w:rsidR="005A3C80" w:rsidRPr="0017213E">
        <w:rPr>
          <w:rFonts w:ascii="Liberation Serif" w:hAnsi="Liberation Serif"/>
          <w:sz w:val="24"/>
          <w:szCs w:val="24"/>
        </w:rPr>
        <w:t>.</w:t>
      </w:r>
      <w:r w:rsidRPr="0017213E">
        <w:rPr>
          <w:rFonts w:ascii="Liberation Serif" w:hAnsi="Liberation Serif"/>
          <w:sz w:val="24"/>
          <w:szCs w:val="24"/>
        </w:rPr>
        <w:t xml:space="preserve">, на  портале правовой информации Администрации Малышевского городского округа  </w:t>
      </w:r>
      <w:hyperlink r:id="rId9" w:history="1">
        <w:r w:rsidRPr="0017213E">
          <w:rPr>
            <w:rStyle w:val="a4"/>
            <w:rFonts w:ascii="Liberation Serif" w:hAnsi="Liberation Serif"/>
            <w:sz w:val="24"/>
            <w:szCs w:val="24"/>
          </w:rPr>
          <w:t>http://pravo-mgo.ru/</w:t>
        </w:r>
      </w:hyperlink>
      <w:r w:rsidR="00AB4D25">
        <w:rPr>
          <w:rStyle w:val="a4"/>
          <w:rFonts w:ascii="Liberation Serif" w:hAnsi="Liberation Serif"/>
          <w:sz w:val="24"/>
          <w:szCs w:val="24"/>
        </w:rPr>
        <w:t>.</w:t>
      </w:r>
    </w:p>
    <w:p w:rsidR="005A3C80" w:rsidRPr="00A82973" w:rsidRDefault="005A3C80" w:rsidP="00B1155C">
      <w:pPr>
        <w:pStyle w:val="a9"/>
        <w:widowControl w:val="0"/>
        <w:numPr>
          <w:ilvl w:val="0"/>
          <w:numId w:val="3"/>
        </w:numPr>
        <w:tabs>
          <w:tab w:val="left" w:pos="284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A82973">
        <w:rPr>
          <w:rFonts w:ascii="Liberation Serif" w:hAnsi="Liberation Serif"/>
          <w:sz w:val="24"/>
          <w:szCs w:val="24"/>
        </w:rPr>
        <w:t>Настоящее постановление вступает в силу с момента опубликования.</w:t>
      </w:r>
    </w:p>
    <w:p w:rsidR="005A3C80" w:rsidRPr="00A82973" w:rsidRDefault="005A3C80" w:rsidP="00B1155C">
      <w:pPr>
        <w:pStyle w:val="a9"/>
        <w:numPr>
          <w:ilvl w:val="0"/>
          <w:numId w:val="3"/>
        </w:numPr>
        <w:tabs>
          <w:tab w:val="left" w:pos="284"/>
          <w:tab w:val="left" w:pos="851"/>
        </w:tabs>
        <w:ind w:left="0" w:firstLine="567"/>
        <w:jc w:val="both"/>
        <w:rPr>
          <w:rFonts w:ascii="Liberation Serif" w:hAnsi="Liberation Serif"/>
          <w:sz w:val="24"/>
          <w:szCs w:val="24"/>
        </w:rPr>
      </w:pPr>
      <w:r w:rsidRPr="00A82973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    </w:t>
      </w:r>
    </w:p>
    <w:p w:rsidR="005A3C80" w:rsidRPr="00C003F7" w:rsidRDefault="005A3C80" w:rsidP="00B1155C">
      <w:pPr>
        <w:tabs>
          <w:tab w:val="left" w:pos="851"/>
        </w:tabs>
        <w:ind w:firstLine="567"/>
        <w:jc w:val="both"/>
        <w:rPr>
          <w:rFonts w:ascii="Liberation Serif" w:hAnsi="Liberation Serif"/>
          <w:sz w:val="24"/>
          <w:szCs w:val="24"/>
        </w:rPr>
      </w:pPr>
    </w:p>
    <w:p w:rsidR="005A3C80" w:rsidRPr="00C003F7" w:rsidRDefault="005A3C80" w:rsidP="005A3C80">
      <w:pPr>
        <w:jc w:val="both"/>
        <w:rPr>
          <w:rFonts w:ascii="Liberation Serif" w:hAnsi="Liberation Serif"/>
          <w:sz w:val="24"/>
          <w:szCs w:val="24"/>
        </w:rPr>
      </w:pPr>
    </w:p>
    <w:p w:rsidR="005A3C80" w:rsidRPr="00C003F7" w:rsidRDefault="005A3C80" w:rsidP="005A3C80">
      <w:pPr>
        <w:jc w:val="both"/>
        <w:rPr>
          <w:rFonts w:ascii="Liberation Serif" w:hAnsi="Liberation Serif"/>
          <w:sz w:val="24"/>
          <w:szCs w:val="24"/>
        </w:rPr>
      </w:pPr>
      <w:r w:rsidRPr="00C003F7">
        <w:rPr>
          <w:rFonts w:ascii="Liberation Serif" w:hAnsi="Liberation Serif"/>
          <w:sz w:val="24"/>
          <w:szCs w:val="24"/>
        </w:rPr>
        <w:t xml:space="preserve">Глава Малышевского городского округа                                                           М.Ю. Рубцова     </w:t>
      </w:r>
    </w:p>
    <w:p w:rsidR="005A3C80" w:rsidRPr="00C003F7" w:rsidRDefault="005A3C80" w:rsidP="005A3C80">
      <w:pPr>
        <w:jc w:val="both"/>
        <w:rPr>
          <w:rFonts w:ascii="Liberation Serif" w:hAnsi="Liberation Serif"/>
          <w:sz w:val="24"/>
          <w:szCs w:val="24"/>
        </w:rPr>
      </w:pPr>
    </w:p>
    <w:p w:rsidR="00B42B48" w:rsidRDefault="00B42B48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33C99" w:rsidRDefault="00E33C99" w:rsidP="00E33C99">
      <w:pPr>
        <w:ind w:left="510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E33C99" w:rsidRDefault="00E33C99" w:rsidP="00E33C99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="00B42B48">
        <w:rPr>
          <w:sz w:val="24"/>
          <w:szCs w:val="24"/>
        </w:rPr>
        <w:t>поста</w:t>
      </w:r>
      <w:bookmarkStart w:id="0" w:name="_GoBack"/>
      <w:bookmarkEnd w:id="0"/>
      <w:r w:rsidR="00B42B48">
        <w:rPr>
          <w:sz w:val="24"/>
          <w:szCs w:val="24"/>
        </w:rPr>
        <w:t>новлению главы</w:t>
      </w:r>
      <w:r>
        <w:rPr>
          <w:sz w:val="24"/>
          <w:szCs w:val="24"/>
        </w:rPr>
        <w:t xml:space="preserve"> Малышевского городского округа </w:t>
      </w:r>
      <w:r w:rsidR="00412732" w:rsidRPr="000C357C">
        <w:rPr>
          <w:sz w:val="24"/>
          <w:szCs w:val="24"/>
          <w:u w:val="single"/>
        </w:rPr>
        <w:t xml:space="preserve">от </w:t>
      </w:r>
      <w:r w:rsidR="00412732">
        <w:rPr>
          <w:sz w:val="24"/>
          <w:szCs w:val="24"/>
          <w:u w:val="single"/>
        </w:rPr>
        <w:t>16.11.2020</w:t>
      </w:r>
      <w:r w:rsidR="00412732" w:rsidRPr="000C357C">
        <w:rPr>
          <w:sz w:val="24"/>
          <w:szCs w:val="24"/>
          <w:u w:val="single"/>
        </w:rPr>
        <w:t xml:space="preserve"> №</w:t>
      </w:r>
      <w:r w:rsidR="00412732">
        <w:rPr>
          <w:sz w:val="24"/>
          <w:szCs w:val="24"/>
          <w:u w:val="single"/>
        </w:rPr>
        <w:t xml:space="preserve"> 251-ПГ</w:t>
      </w:r>
      <w:r w:rsidRPr="000C357C">
        <w:rPr>
          <w:sz w:val="24"/>
          <w:szCs w:val="24"/>
          <w:u w:val="single"/>
        </w:rPr>
        <w:t xml:space="preserve">         </w:t>
      </w:r>
    </w:p>
    <w:p w:rsidR="00E33C99" w:rsidRDefault="00E33C99" w:rsidP="00E33C99">
      <w:pPr>
        <w:keepNext/>
        <w:jc w:val="center"/>
        <w:outlineLvl w:val="1"/>
        <w:rPr>
          <w:b/>
          <w:bCs/>
          <w:sz w:val="24"/>
          <w:szCs w:val="24"/>
        </w:r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Приложение 1. Территориальное зонирование п.г.т. Малышева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Схема территориального зонирования п.г.т. Малышева</w:t>
      </w:r>
    </w:p>
    <w:p w:rsidR="00E33C99" w:rsidRPr="001021C4" w:rsidRDefault="00E33C99" w:rsidP="00E33C99">
      <w:pPr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5389033" cy="7319569"/>
            <wp:effectExtent l="0" t="0" r="2540" b="0"/>
            <wp:docPr id="53" name="Рисунок 53" descr="ПРИЛО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ИЛОЖЕНИЕ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697" cy="732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rPr>
          <w:rFonts w:ascii="Liberation Serif" w:hAnsi="Liberation Serif"/>
        </w:rPr>
        <w:sectPr w:rsidR="00E33C99" w:rsidRPr="001021C4" w:rsidSect="00E5217B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>№2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Карта территориального зонирования</w:t>
      </w: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  <w:r w:rsidRPr="00067D86">
        <w:rPr>
          <w:noProof/>
        </w:rPr>
        <w:drawing>
          <wp:inline distT="0" distB="0" distL="0" distR="0">
            <wp:extent cx="5943600" cy="84010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</w:p>
    <w:p w:rsidR="00E33C99" w:rsidRPr="001021C4" w:rsidRDefault="00E33C99" w:rsidP="00E33C99">
      <w:pPr>
        <w:jc w:val="center"/>
        <w:rPr>
          <w:rFonts w:ascii="Liberation Serif" w:hAnsi="Liberation Serif"/>
        </w:rPr>
        <w:sectPr w:rsidR="00E33C99" w:rsidRPr="001021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>№ 3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 xml:space="preserve">Карат зон действия ограничений 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по санитарно-гигиеническим условиям объектов</w:t>
      </w:r>
    </w:p>
    <w:p w:rsidR="00E33C99" w:rsidRPr="001021C4" w:rsidRDefault="00E33C99" w:rsidP="00E33C99">
      <w:pPr>
        <w:jc w:val="right"/>
        <w:rPr>
          <w:rFonts w:ascii="Liberation Serif" w:hAnsi="Liberation Serif"/>
        </w:rPr>
      </w:pPr>
    </w:p>
    <w:p w:rsidR="00E33C99" w:rsidRPr="001021C4" w:rsidRDefault="00E33C99" w:rsidP="00E33C99">
      <w:pPr>
        <w:jc w:val="center"/>
        <w:rPr>
          <w:rFonts w:ascii="Liberation Serif" w:hAnsi="Liberation Serif"/>
          <w:noProof/>
        </w:rPr>
      </w:pP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5629275" cy="7972425"/>
            <wp:effectExtent l="0" t="0" r="9525" b="9525"/>
            <wp:docPr id="51" name="Рисунок 51" descr="ЗОНЫ С ОСОБЫМИ УСЛОВИ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ОНЫ С ОСОБЫМИ УСЛОВИЯМ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jc w:val="center"/>
        <w:rPr>
          <w:rFonts w:ascii="Liberation Serif" w:hAnsi="Liberation Serif"/>
        </w:rPr>
        <w:sectPr w:rsidR="00E33C99" w:rsidRPr="001021C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>№ 4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Карта жилой, промышленной, коммунальной застройки</w:t>
      </w: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6096000" cy="8629650"/>
            <wp:effectExtent l="0" t="0" r="0" b="0"/>
            <wp:docPr id="50" name="Рисунок 50" descr="ЗОНЫ КОММУНАЛЬНЫЕ, ПРОМЫШЛЕН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ОНЫ КОММУНАЛЬНЫЕ, ПРОМЫШЛЕННЫ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62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jc w:val="center"/>
        <w:rPr>
          <w:rFonts w:ascii="Liberation Serif" w:hAnsi="Liberation Serif"/>
        </w:r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>№ 5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Карта-схема автомобильных дорог</w:t>
      </w:r>
    </w:p>
    <w:p w:rsidR="00E33C99" w:rsidRPr="001021C4" w:rsidRDefault="00E33C99" w:rsidP="00E33C99">
      <w:pPr>
        <w:jc w:val="center"/>
        <w:rPr>
          <w:rFonts w:ascii="Liberation Serif" w:hAnsi="Liberation Serif"/>
          <w:noProof/>
        </w:rPr>
      </w:pPr>
    </w:p>
    <w:p w:rsidR="00E33C99" w:rsidRDefault="00E33C99" w:rsidP="00E33C99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drawing>
          <wp:inline distT="0" distB="0" distL="0" distR="0">
            <wp:extent cx="6086475" cy="8610600"/>
            <wp:effectExtent l="0" t="0" r="9525" b="0"/>
            <wp:docPr id="49" name="Рисунок 49" descr="ДОРО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ДОРОГ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61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Default="00E33C99" w:rsidP="00E33C99">
      <w:pPr>
        <w:jc w:val="center"/>
        <w:rPr>
          <w:rFonts w:ascii="Liberation Serif" w:hAnsi="Liberation Serif"/>
        </w:rPr>
        <w:sectPr w:rsidR="00E33C99" w:rsidSect="00B42B4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>Приложение №6</w:t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noProof/>
          <w:sz w:val="22"/>
          <w:szCs w:val="22"/>
          <w:bdr w:val="none" w:sz="0" w:space="0" w:color="auto" w:frame="1"/>
        </w:rPr>
      </w:pPr>
      <w:r w:rsidRPr="00063E60">
        <w:rPr>
          <w:rFonts w:ascii="Liberation Serif" w:hAnsi="Liberation Serif"/>
          <w:b/>
          <w:sz w:val="24"/>
          <w:szCs w:val="24"/>
        </w:rPr>
        <w:t>Зона индивидуальной (коттеджной) застройки (Ж-1)</w:t>
      </w:r>
    </w:p>
    <w:p w:rsidR="00E33C99" w:rsidRDefault="00E33C99" w:rsidP="00E33C99">
      <w:pPr>
        <w:jc w:val="right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drawing>
          <wp:inline distT="0" distB="0" distL="0" distR="0">
            <wp:extent cx="8724900" cy="5638800"/>
            <wp:effectExtent l="0" t="0" r="0" b="0"/>
            <wp:docPr id="48" name="Рисунок 48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063E60" w:rsidRDefault="00E33C99" w:rsidP="00E33C99">
      <w:pPr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br w:type="page"/>
      </w:r>
      <w:r w:rsidRPr="00063E60">
        <w:rPr>
          <w:rFonts w:ascii="Liberation Serif" w:hAnsi="Liberation Serif"/>
          <w:b/>
          <w:sz w:val="24"/>
          <w:szCs w:val="24"/>
        </w:rPr>
        <w:lastRenderedPageBreak/>
        <w:t>Приложение №7</w:t>
      </w:r>
    </w:p>
    <w:p w:rsidR="00E33C99" w:rsidRPr="00063E60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Зона индивидуальной (коттеджной) застройки (Ж-1)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8096250" cy="5724525"/>
            <wp:effectExtent l="0" t="0" r="0" b="9525"/>
            <wp:docPr id="47" name="Рисунок 47" descr="Ж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Ж-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  <w:sectPr w:rsidR="00E33C99" w:rsidRPr="001021C4" w:rsidSect="00B42B48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  <w:sectPr w:rsidR="00E33C99" w:rsidRPr="001021C4" w:rsidSect="00B42B4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657975" cy="9401175"/>
            <wp:effectExtent l="0" t="0" r="9525" b="9525"/>
            <wp:docPr id="46" name="Рисунок 46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063E60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lastRenderedPageBreak/>
        <w:t xml:space="preserve">Приложение № 9 </w:t>
      </w:r>
    </w:p>
    <w:p w:rsidR="00E33C99" w:rsidRPr="00063E60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063E60">
        <w:rPr>
          <w:rFonts w:ascii="Liberation Serif" w:hAnsi="Liberation Serif"/>
          <w:b/>
          <w:sz w:val="24"/>
          <w:szCs w:val="24"/>
        </w:rPr>
        <w:t>Зона индивидуальной (коттеджной) застройки (Ж-1)</w:t>
      </w:r>
    </w:p>
    <w:p w:rsidR="00E33C99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895975" cy="8334375"/>
            <wp:effectExtent l="0" t="0" r="9525" b="9525"/>
            <wp:docPr id="45" name="Рисунок 45" descr="Ж-1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Ж-1(2)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33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t xml:space="preserve"> </w:t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drawing>
          <wp:inline distT="0" distB="0" distL="0" distR="0">
            <wp:extent cx="6296025" cy="8896350"/>
            <wp:effectExtent l="0" t="0" r="9525" b="0"/>
            <wp:docPr id="44" name="Рисунок 44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15075" cy="8915400"/>
            <wp:effectExtent l="0" t="0" r="9525" b="0"/>
            <wp:docPr id="43" name="Рисунок 43" descr="10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10-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</w:pP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№10-2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 xml:space="preserve">Зона малоэтажной многоквартирной жилой застройки до 3-х этажей (Ж-2) 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791200" cy="8191500"/>
            <wp:effectExtent l="0" t="0" r="0" b="0"/>
            <wp:docPr id="42" name="Рисунок 42" descr="C:\Users\Владелец\Desktop\Мои схемы\Ж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 descr="C:\Users\Владелец\Desktop\Мои схемы\Ж-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19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81750" cy="9010650"/>
            <wp:effectExtent l="0" t="0" r="0" b="0"/>
            <wp:docPr id="41" name="Рисунок 4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901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53175" cy="8972550"/>
            <wp:effectExtent l="0" t="0" r="9525" b="0"/>
            <wp:docPr id="40" name="Рисунок 40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1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7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15075" cy="8915400"/>
            <wp:effectExtent l="0" t="0" r="9525" b="0"/>
            <wp:docPr id="39" name="Рисунок 39" descr="1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12-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1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72225" cy="9001125"/>
            <wp:effectExtent l="0" t="0" r="9525" b="9525"/>
            <wp:docPr id="38" name="Рисунок 38" descr="1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12-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90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12-3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среднеэтажной жилой застройки до 5-ти этажей (Ж-4)</w:t>
      </w: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819775" cy="8239125"/>
            <wp:effectExtent l="0" t="0" r="9525" b="9525"/>
            <wp:docPr id="37" name="Рисунок 37" descr="C:\Users\Владелец\Desktop\Мои схемы\Ж-4, 1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 descr="C:\Users\Владелец\Desktop\Мои схемы\Ж-4, 12-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823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72225" cy="8991600"/>
            <wp:effectExtent l="0" t="0" r="9525" b="0"/>
            <wp:docPr id="36" name="Рисунок 36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2" descr="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8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1C4">
        <w:rPr>
          <w:rFonts w:ascii="Liberation Serif" w:hAnsi="Liberation Serif"/>
          <w:sz w:val="24"/>
          <w:szCs w:val="24"/>
        </w:rPr>
        <w:t xml:space="preserve"> 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13-1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общественно-деловая комплексная (ОК)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705475" cy="8067675"/>
            <wp:effectExtent l="0" t="0" r="9525" b="9525"/>
            <wp:docPr id="35" name="Рисунок 35" descr="C:\Users\Владелец\Desktop\Мои схемы\ОК, №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C:\Users\Владелец\Desktop\Мои схемы\ОК, №13-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13-2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общественно-деловая комплексная (ОК)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876925" cy="8305800"/>
            <wp:effectExtent l="0" t="0" r="9525" b="0"/>
            <wp:docPr id="34" name="Рисунок 34" descr="C:\Users\Владелец\Desktop\Мои схемы\ОК, 1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 descr="C:\Users\Владелец\Desktop\Мои схемы\ОК, 13-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778" w:rsidRDefault="005E3778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5E3778" w:rsidRPr="00E33C99" w:rsidRDefault="005E3778" w:rsidP="005E3778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13-</w:t>
      </w:r>
      <w:r>
        <w:rPr>
          <w:rFonts w:ascii="Liberation Serif" w:hAnsi="Liberation Serif"/>
          <w:b/>
          <w:sz w:val="24"/>
          <w:szCs w:val="24"/>
        </w:rPr>
        <w:t>3</w:t>
      </w:r>
    </w:p>
    <w:p w:rsidR="005E3778" w:rsidRDefault="005E3778" w:rsidP="005E3778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общественно-деловая комплексная (ОК)</w:t>
      </w:r>
    </w:p>
    <w:p w:rsidR="005E3778" w:rsidRDefault="00DB615B" w:rsidP="004F491E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>
        <w:rPr>
          <w:noProof/>
        </w:rPr>
        <w:drawing>
          <wp:inline distT="0" distB="0" distL="0" distR="0" wp14:anchorId="2431967F" wp14:editId="37A33042">
            <wp:extent cx="5919549" cy="8374244"/>
            <wp:effectExtent l="0" t="0" r="508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21104" cy="8376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3778">
        <w:rPr>
          <w:rFonts w:ascii="Liberation Serif" w:hAnsi="Liberation Serif"/>
          <w:b/>
          <w:sz w:val="24"/>
          <w:szCs w:val="24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14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больничного комплекса (О-2)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686425" cy="8039100"/>
            <wp:effectExtent l="0" t="0" r="9525" b="0"/>
            <wp:docPr id="33" name="Рисунок 33" descr="C:\Users\Владелец\Desktop\Мои схемы\О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 descr="C:\Users\Владелец\Desktop\Мои схемы\О-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15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учебно-спортивная (О-5)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724525" cy="8096250"/>
            <wp:effectExtent l="0" t="0" r="9525" b="0"/>
            <wp:docPr id="32" name="Рисунок 32" descr="C:\Users\Владелец\Desktop\Мои схемы\О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 descr="C:\Users\Владелец\Desktop\Мои схемы\О-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15-1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учебно-спортивная (О-5)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876925" cy="8315325"/>
            <wp:effectExtent l="0" t="0" r="9525" b="9525"/>
            <wp:docPr id="31" name="Рисунок 31" descr="C:\Users\Владелец\Desktop\Мои схемы\О-5 №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" descr="C:\Users\Владелец\Desktop\Мои схемы\О-5 №1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467475" cy="9134475"/>
            <wp:effectExtent l="0" t="0" r="9525" b="9525"/>
            <wp:docPr id="30" name="Рисунок 30" descr="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1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913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17-1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объектов инженерной инфраструктуры (И-1)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5772150" cy="8162925"/>
            <wp:effectExtent l="0" t="0" r="0" b="9525"/>
            <wp:docPr id="29" name="Рисунок 29" descr="C:\Users\Владелец\Desktop\Мои схемы\И-1 №1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4" descr="C:\Users\Владелец\Desktop\Мои схемы\И-1 №17-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816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  <w:sectPr w:rsidR="00E33C99" w:rsidRPr="001021C4" w:rsidSect="00B42B4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43650" cy="8963025"/>
            <wp:effectExtent l="0" t="0" r="0" b="9525"/>
            <wp:docPr id="28" name="Рисунок 28" descr="17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 descr="17-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896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1219200" cy="238125"/>
                <wp:effectExtent l="0" t="0" r="0" b="0"/>
                <wp:docPr id="55" name="Прямоугольник 55" descr="https://docs.google.com/drawings/d/sOwQFtXXl1Nm6gTtZ2dB31A/image?w=128&amp;h=25&amp;rev=1&amp;ac=1&amp;parent=1W31wEmvM5sFdTh0ivztIZEI33cv47aZ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19200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0D97F3" id="Прямоугольник 55" o:spid="_x0000_s1026" alt="https://docs.google.com/drawings/d/sOwQFtXXl1Nm6gTtZ2dB31A/image?w=128&amp;h=25&amp;rev=1&amp;ac=1&amp;parent=1W31wEmvM5sFdTh0ivztIZEI33cv47aZK" style="width:96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" filled="f" stroked="f">
                <o:lock v:ext="edit" aspectratio="t"/>
                <w10:anchorlock/>
              </v:rect>
            </w:pict>
          </mc:Fallback>
        </mc:AlternateConten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lastRenderedPageBreak/>
        <w:t>Приложение № 18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sz w:val="24"/>
          <w:szCs w:val="24"/>
        </w:rPr>
      </w:pPr>
      <w:r w:rsidRPr="00E33C99">
        <w:rPr>
          <w:rFonts w:ascii="Liberation Serif" w:hAnsi="Liberation Serif"/>
          <w:b/>
          <w:sz w:val="24"/>
          <w:szCs w:val="24"/>
        </w:rPr>
        <w:t>Зона объектов магистральных инженерных сетей (И-2)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  <w:sectPr w:rsidR="00E33C99" w:rsidRPr="001021C4" w:rsidSect="00B42B48">
          <w:pgSz w:w="16838" w:h="11906" w:orient="landscape"/>
          <w:pgMar w:top="567" w:right="1134" w:bottom="1418" w:left="1134" w:header="709" w:footer="709" w:gutter="0"/>
          <w:cols w:space="708"/>
          <w:docGrid w:linePitch="360"/>
        </w:sectPr>
      </w:pPr>
      <w:r w:rsidRPr="00D25B3C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7839075" cy="5543550"/>
            <wp:effectExtent l="0" t="0" r="9525" b="0"/>
            <wp:docPr id="27" name="Рисунок 27" descr="C:\Users\Владелец\Desktop\Мои схемы\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5" descr="C:\Users\Владелец\Desktop\Мои схемы\И-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075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E33C99" w:rsidP="004F491E">
      <w:pPr>
        <w:spacing w:after="200"/>
        <w:jc w:val="center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372225" cy="9001125"/>
            <wp:effectExtent l="0" t="0" r="9525" b="9525"/>
            <wp:docPr id="26" name="Рисунок 26" descr="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1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90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491E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br w:type="page"/>
      </w:r>
    </w:p>
    <w:p w:rsidR="00E33C99" w:rsidRPr="00413061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413061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>Приложение № 20</w:t>
      </w:r>
    </w:p>
    <w:p w:rsid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413061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коммунально-складских объектов (К-1)</w:t>
      </w:r>
    </w:p>
    <w:p w:rsidR="004F491E" w:rsidRDefault="00DB615B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2CC20674" wp14:editId="6BEE249D">
            <wp:extent cx="6095413" cy="8623034"/>
            <wp:effectExtent l="0" t="0" r="63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097677" cy="862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 xml:space="preserve">Приложение № 20-1 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коммунально-складских объектов (К-1)</w:t>
      </w:r>
    </w:p>
    <w:p w:rsidR="004F491E" w:rsidRDefault="00E33C99" w:rsidP="00E33C99">
      <w:pPr>
        <w:spacing w:after="200"/>
        <w:jc w:val="center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6019800" cy="8543925"/>
            <wp:effectExtent l="0" t="0" r="0" b="9525"/>
            <wp:docPr id="24" name="Рисунок 24" descr="К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-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 xml:space="preserve">Приложение № 20-2 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коммунально-складских объектов (К-1)</w:t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6296025" cy="4448175"/>
            <wp:effectExtent l="0" t="0" r="9525" b="9525"/>
            <wp:docPr id="23" name="Рисунок 23" descr="C:\Users\Владелец\Desktop\Мои схемы\К-1, № 2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7" descr="C:\Users\Владелец\Desktop\Мои схемы\К-1, № 20-2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1C4"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t xml:space="preserve"> </w:t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 xml:space="preserve">Приложение № 20-3 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коммунально-складских объектов (К-1)</w:t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6057900" cy="8562975"/>
            <wp:effectExtent l="0" t="0" r="0" b="9525"/>
            <wp:docPr id="22" name="Рисунок 22" descr="К-1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-1(2)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56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 xml:space="preserve">Приложение № 20-3 </w:t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коммунально-складских объектов (К-1)</w:t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5934075" cy="8391525"/>
            <wp:effectExtent l="0" t="0" r="9525" b="9525"/>
            <wp:docPr id="21" name="Рисунок 21" descr="C:\Users\Владелец\Desktop\Мои схемы\К-1, №20-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9" descr="C:\Users\Владелец\Desktop\Мои схемы\К-1, №20-3-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noProof/>
          <w:sz w:val="24"/>
          <w:szCs w:val="24"/>
          <w:bdr w:val="none" w:sz="0" w:space="0" w:color="auto" w:frame="1"/>
        </w:rPr>
        <w:br w:type="page"/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667500" cy="9429750"/>
            <wp:effectExtent l="0" t="0" r="0" b="0"/>
            <wp:docPr id="20" name="Рисунок 20" descr="20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20-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42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br w:type="page"/>
      </w:r>
    </w:p>
    <w:p w:rsidR="00E33C99" w:rsidRP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>Приложение № 21</w:t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E33C99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Зона водных объектов(В)</w:t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drawing>
          <wp:inline distT="0" distB="0" distL="0" distR="0">
            <wp:extent cx="5857875" cy="8286750"/>
            <wp:effectExtent l="0" t="0" r="9525" b="0"/>
            <wp:docPr id="19" name="Рисунок 19" descr="C:\Users\Владелец\Desktop\Мои схемы\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 descr="C:\Users\Владелец\Desktop\Мои схемы\В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br w:type="page"/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296025" cy="8905875"/>
            <wp:effectExtent l="0" t="0" r="9525" b="9525"/>
            <wp:docPr id="18" name="Рисунок 18" descr="цц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ццц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t xml:space="preserve"> </w:t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br w:type="page"/>
      </w:r>
    </w:p>
    <w:p w:rsidR="004F491E" w:rsidRDefault="00E33C99" w:rsidP="00E33C99">
      <w:pPr>
        <w:spacing w:after="200"/>
        <w:jc w:val="right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477000" cy="9163050"/>
            <wp:effectExtent l="0" t="0" r="0" b="0"/>
            <wp:docPr id="17" name="Рисунок 17" descr="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2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916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br w:type="page"/>
      </w:r>
    </w:p>
    <w:p w:rsidR="00E33C99" w:rsidRDefault="00E33C99" w:rsidP="00E33C99">
      <w:pPr>
        <w:spacing w:after="200"/>
        <w:jc w:val="right"/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705600" cy="9486900"/>
            <wp:effectExtent l="0" t="0" r="0" b="0"/>
            <wp:docPr id="16" name="Рисунок 16" descr="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2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48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6638925" cy="9391650"/>
            <wp:effectExtent l="0" t="0" r="9525" b="0"/>
            <wp:docPr id="15" name="Рисунок 15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2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3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91E" w:rsidRDefault="004F491E">
      <w:pPr>
        <w:spacing w:after="160" w:line="259" w:lineRule="auto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br w:type="page"/>
      </w:r>
    </w:p>
    <w:p w:rsidR="00E33C99" w:rsidRPr="00C72117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C72117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lastRenderedPageBreak/>
        <w:t>Приложение 24-1</w:t>
      </w:r>
    </w:p>
    <w:p w:rsid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C72117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t>Производственная зона объектов III-IV класса вредности (П-2)</w:t>
      </w:r>
    </w:p>
    <w:p w:rsidR="00E33C99" w:rsidRDefault="00E33C99" w:rsidP="00E33C99">
      <w:pPr>
        <w:spacing w:after="200"/>
        <w:jc w:val="right"/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</w:pPr>
      <w:r w:rsidRPr="00067D86">
        <w:rPr>
          <w:noProof/>
        </w:rPr>
        <w:drawing>
          <wp:inline distT="0" distB="0" distL="0" distR="0">
            <wp:extent cx="6086475" cy="86106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61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C99" w:rsidRPr="001021C4" w:rsidRDefault="00E33C99" w:rsidP="00E33C99">
      <w:pPr>
        <w:spacing w:after="200"/>
        <w:jc w:val="right"/>
        <w:rPr>
          <w:rFonts w:ascii="Liberation Serif" w:hAnsi="Liberation Serif"/>
          <w:sz w:val="24"/>
          <w:szCs w:val="24"/>
        </w:rPr>
      </w:pPr>
      <w:r w:rsidRPr="00C72117">
        <w:rPr>
          <w:rFonts w:ascii="Liberation Serif" w:hAnsi="Liberation Serif"/>
          <w:b/>
          <w:noProof/>
          <w:sz w:val="24"/>
          <w:szCs w:val="24"/>
          <w:bdr w:val="none" w:sz="0" w:space="0" w:color="auto" w:frame="1"/>
        </w:rPr>
        <w:br w:type="page"/>
      </w:r>
      <w:r w:rsidRPr="001021C4">
        <w:rPr>
          <w:rFonts w:ascii="Liberation Serif" w:hAnsi="Liberation Serif"/>
          <w:noProof/>
          <w:sz w:val="24"/>
          <w:szCs w:val="24"/>
        </w:rPr>
        <w:lastRenderedPageBreak/>
        <w:t xml:space="preserve"> </w:t>
      </w:r>
      <w:r>
        <w:rPr>
          <w:rFonts w:ascii="Liberation Serif" w:hAnsi="Liberation Serif"/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1152525" cy="228600"/>
                <wp:effectExtent l="0" t="0" r="0" b="0"/>
                <wp:docPr id="54" name="Прямоугольник 54" descr="https://docs.google.com/drawings/d/srlTyR0xhZiPq_CUGMmQaXw/image?w=121&amp;h=24&amp;rev=1&amp;ac=1&amp;parent=1W31wEmvM5sFdTh0ivztIZEI33cv47aZ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525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6199F4" id="Прямоугольник 54" o:spid="_x0000_s1026" alt="https://docs.google.com/drawings/d/srlTyR0xhZiPq_CUGMmQaXw/image?w=121&amp;h=24&amp;rev=1&amp;ac=1&amp;parent=1W31wEmvM5sFdTh0ivztIZEI33cv47aZK" style="width:90.7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" filled="f" stroked="f">
                <o:lock v:ext="edit" aspectratio="t"/>
                <w10:anchorlock/>
              </v:rect>
            </w:pict>
          </mc:Fallback>
        </mc:AlternateContent>
      </w: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drawing>
          <wp:inline distT="0" distB="0" distL="0" distR="0">
            <wp:extent cx="6219825" cy="8772525"/>
            <wp:effectExtent l="0" t="0" r="9525" b="9525"/>
            <wp:docPr id="12" name="Рисунок 12" descr="2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25_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B48" w:rsidRDefault="00E33C99" w:rsidP="00E33C99">
      <w:pPr>
        <w:spacing w:after="200"/>
        <w:jc w:val="center"/>
        <w:rPr>
          <w:rFonts w:ascii="Liberation Serif" w:hAnsi="Liberation Serif"/>
          <w:sz w:val="24"/>
          <w:szCs w:val="24"/>
        </w:rPr>
      </w:pPr>
      <w:r w:rsidRPr="00D25B3C">
        <w:rPr>
          <w:rFonts w:ascii="Liberation Serif" w:hAnsi="Liberation Serif"/>
          <w:noProof/>
          <w:sz w:val="22"/>
          <w:szCs w:val="22"/>
          <w:bdr w:val="none" w:sz="0" w:space="0" w:color="auto" w:frame="1"/>
        </w:rPr>
        <w:lastRenderedPageBreak/>
        <w:drawing>
          <wp:inline distT="0" distB="0" distL="0" distR="0">
            <wp:extent cx="7139041" cy="10094819"/>
            <wp:effectExtent l="0" t="0" r="5080" b="1905"/>
            <wp:docPr id="7" name="Рисунок 7" descr="25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25_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264" cy="10113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Default="00345506" w:rsidP="00345506">
      <w:pPr>
        <w:ind w:left="510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345506" w:rsidRDefault="00345506" w:rsidP="00345506">
      <w:pPr>
        <w:ind w:left="5103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к постановлению главы Малышевского городского округа </w:t>
      </w:r>
      <w:r w:rsidRPr="000C357C">
        <w:rPr>
          <w:sz w:val="24"/>
          <w:szCs w:val="24"/>
          <w:u w:val="single"/>
        </w:rPr>
        <w:t xml:space="preserve">от </w:t>
      </w:r>
      <w:r w:rsidR="00412732">
        <w:rPr>
          <w:sz w:val="24"/>
          <w:szCs w:val="24"/>
          <w:u w:val="single"/>
        </w:rPr>
        <w:t>16.11.2020</w:t>
      </w:r>
      <w:r w:rsidRPr="000C357C">
        <w:rPr>
          <w:sz w:val="24"/>
          <w:szCs w:val="24"/>
          <w:u w:val="single"/>
        </w:rPr>
        <w:t xml:space="preserve"> №</w:t>
      </w:r>
      <w:r w:rsidR="00412732">
        <w:rPr>
          <w:sz w:val="24"/>
          <w:szCs w:val="24"/>
          <w:u w:val="single"/>
        </w:rPr>
        <w:t xml:space="preserve"> 251-ПГ</w:t>
      </w:r>
    </w:p>
    <w:p w:rsidR="00345506" w:rsidRDefault="00345506" w:rsidP="00345506">
      <w:pPr>
        <w:ind w:left="5103"/>
        <w:rPr>
          <w:rFonts w:ascii="Liberation Serif" w:hAnsi="Liberation Serif"/>
          <w:sz w:val="24"/>
          <w:szCs w:val="24"/>
        </w:rPr>
      </w:pPr>
    </w:p>
    <w:p w:rsidR="00345506" w:rsidRPr="00C716FE" w:rsidRDefault="00345506" w:rsidP="00345506">
      <w:pPr>
        <w:jc w:val="right"/>
        <w:rPr>
          <w:rFonts w:ascii="Liberation Serif" w:hAnsi="Liberation Serif"/>
          <w:b/>
        </w:rPr>
      </w:pPr>
      <w:r w:rsidRPr="00C716FE">
        <w:rPr>
          <w:rFonts w:ascii="Liberation Serif" w:hAnsi="Liberation Serif"/>
          <w:b/>
          <w:sz w:val="24"/>
          <w:szCs w:val="24"/>
        </w:rPr>
        <w:t>Приложение 3. Территориальное зонирование п. Шамейский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 w:rsidRPr="00C716FE">
        <w:rPr>
          <w:rFonts w:ascii="Liberation Serif" w:hAnsi="Liberation Serif"/>
          <w:b/>
        </w:rPr>
        <w:t>№1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Схема территориального зонирования поселка Шамейский</w:t>
      </w:r>
    </w:p>
    <w:p w:rsidR="00345506" w:rsidRDefault="00345506" w:rsidP="00345506">
      <w:pPr>
        <w:jc w:val="center"/>
        <w:rPr>
          <w:rFonts w:ascii="Liberation Serif" w:hAnsi="Liberation Serif"/>
          <w:b/>
          <w:noProof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4F29BBCE" wp14:editId="0F16A1AF">
            <wp:extent cx="5760720" cy="8138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Pr="001021C4" w:rsidRDefault="00345506" w:rsidP="00345506">
      <w:pPr>
        <w:jc w:val="center"/>
        <w:rPr>
          <w:rFonts w:ascii="Liberation Serif" w:hAnsi="Liberation Serif"/>
          <w:b/>
          <w:noProof/>
        </w:rPr>
      </w:pPr>
      <w:r w:rsidRPr="001021C4">
        <w:rPr>
          <w:rFonts w:ascii="Liberation Serif" w:hAnsi="Liberation Serif"/>
          <w:b/>
          <w:noProof/>
        </w:rPr>
        <w:br w:type="page"/>
      </w:r>
    </w:p>
    <w:p w:rsidR="00345506" w:rsidRPr="001021C4" w:rsidRDefault="00345506" w:rsidP="00345506">
      <w:pPr>
        <w:jc w:val="right"/>
        <w:rPr>
          <w:rFonts w:ascii="Liberation Serif" w:hAnsi="Liberation Serif"/>
        </w:rPr>
      </w:pPr>
      <w:r w:rsidRPr="001021C4">
        <w:rPr>
          <w:rFonts w:ascii="Liberation Serif" w:hAnsi="Liberation Serif"/>
        </w:rPr>
        <w:lastRenderedPageBreak/>
        <w:t>№2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Карта территориального зонирования поселка Шамейский</w:t>
      </w:r>
    </w:p>
    <w:p w:rsidR="00345506" w:rsidRPr="001021C4" w:rsidRDefault="00345506" w:rsidP="0034550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724573DD" wp14:editId="6D7AD573">
            <wp:extent cx="5781675" cy="8229600"/>
            <wp:effectExtent l="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Pr="001021C4" w:rsidRDefault="00345506" w:rsidP="00345506">
      <w:pPr>
        <w:jc w:val="center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br w:type="page"/>
      </w:r>
    </w:p>
    <w:p w:rsidR="00345506" w:rsidRPr="001021C4" w:rsidRDefault="00345506" w:rsidP="00345506">
      <w:pPr>
        <w:jc w:val="right"/>
        <w:rPr>
          <w:rFonts w:ascii="Liberation Serif" w:hAnsi="Liberation Serif"/>
        </w:rPr>
      </w:pPr>
      <w:r w:rsidRPr="001021C4">
        <w:rPr>
          <w:rFonts w:ascii="Liberation Serif" w:hAnsi="Liberation Serif"/>
        </w:rPr>
        <w:lastRenderedPageBreak/>
        <w:t>№3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Карта зон действия ограничений по санитарно-гигиеническим условиям</w:t>
      </w:r>
    </w:p>
    <w:p w:rsidR="00345506" w:rsidRPr="001021C4" w:rsidRDefault="00345506" w:rsidP="00345506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1C5B99D6" wp14:editId="0129605E">
            <wp:extent cx="5760720" cy="813816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Pr="001021C4" w:rsidRDefault="00345506" w:rsidP="00345506">
      <w:pPr>
        <w:jc w:val="center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br w:type="page"/>
      </w:r>
    </w:p>
    <w:p w:rsidR="00345506" w:rsidRPr="001021C4" w:rsidRDefault="00345506" w:rsidP="00345506">
      <w:pPr>
        <w:jc w:val="right"/>
        <w:rPr>
          <w:rFonts w:ascii="Liberation Serif" w:hAnsi="Liberation Serif"/>
        </w:rPr>
      </w:pPr>
      <w:r w:rsidRPr="001021C4">
        <w:rPr>
          <w:rFonts w:ascii="Liberation Serif" w:hAnsi="Liberation Serif"/>
        </w:rPr>
        <w:lastRenderedPageBreak/>
        <w:t>№4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  <w:sz w:val="24"/>
        </w:rPr>
        <w:t>Карта жилой застройки</w:t>
      </w:r>
    </w:p>
    <w:p w:rsidR="00345506" w:rsidRDefault="00345506" w:rsidP="00345506">
      <w:pPr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2B629D6A" wp14:editId="013DA5E2">
            <wp:extent cx="5760720" cy="804672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4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Default="00345506" w:rsidP="00345506">
      <w:pPr>
        <w:jc w:val="right"/>
        <w:rPr>
          <w:rFonts w:ascii="Liberation Serif" w:hAnsi="Liberation Serif"/>
          <w:b/>
        </w:rPr>
      </w:pPr>
    </w:p>
    <w:p w:rsidR="00345506" w:rsidRPr="001021C4" w:rsidRDefault="00345506" w:rsidP="00345506">
      <w:pPr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br w:type="page"/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lastRenderedPageBreak/>
        <w:t>№5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Карта схема автомобильных дорог</w:t>
      </w:r>
    </w:p>
    <w:p w:rsidR="00345506" w:rsidRDefault="00345506" w:rsidP="00345506">
      <w:pPr>
        <w:jc w:val="right"/>
        <w:rPr>
          <w:rFonts w:ascii="Liberation Serif" w:hAnsi="Liberation Serif"/>
          <w:b/>
          <w:noProof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35117AD3" wp14:editId="7AA1B6D2">
            <wp:extent cx="6019800" cy="8515350"/>
            <wp:effectExtent l="0" t="0" r="0" b="0"/>
            <wp:docPr id="163" name="Рисунок 163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851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Default="00345506" w:rsidP="00345506">
      <w:pPr>
        <w:rPr>
          <w:rFonts w:ascii="Liberation Serif" w:hAnsi="Liberation Serif"/>
          <w:b/>
          <w:noProof/>
        </w:rPr>
      </w:pPr>
    </w:p>
    <w:p w:rsidR="00345506" w:rsidRPr="001021C4" w:rsidRDefault="00345506" w:rsidP="00345506">
      <w:pPr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br w:type="page"/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lastRenderedPageBreak/>
        <w:t>№6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Водоохранная зона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</w:rPr>
      </w:pPr>
      <w:r>
        <w:rPr>
          <w:rFonts w:ascii="Liberation Serif" w:hAnsi="Liberation Serif"/>
          <w:b/>
          <w:noProof/>
        </w:rPr>
        <w:drawing>
          <wp:inline distT="0" distB="0" distL="0" distR="0" wp14:anchorId="28EF92E6" wp14:editId="09E337BB">
            <wp:extent cx="5648325" cy="8039100"/>
            <wp:effectExtent l="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Pr="001021C4" w:rsidRDefault="00345506" w:rsidP="00345506">
      <w:pPr>
        <w:rPr>
          <w:rFonts w:ascii="Liberation Serif" w:hAnsi="Liberation Serif"/>
        </w:rPr>
      </w:pPr>
    </w:p>
    <w:p w:rsidR="00345506" w:rsidRDefault="00345506" w:rsidP="00345506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br w:type="page"/>
      </w:r>
    </w:p>
    <w:p w:rsidR="00345506" w:rsidRPr="001021C4" w:rsidRDefault="00345506" w:rsidP="00345506">
      <w:pPr>
        <w:ind w:left="5103"/>
        <w:rPr>
          <w:rFonts w:ascii="Liberation Serif" w:hAnsi="Liberation Serif"/>
          <w:sz w:val="24"/>
          <w:szCs w:val="24"/>
        </w:rPr>
      </w:pPr>
    </w:p>
    <w:p w:rsidR="00345506" w:rsidRPr="001021C4" w:rsidRDefault="00345506" w:rsidP="00345506">
      <w:pPr>
        <w:jc w:val="right"/>
        <w:rPr>
          <w:rFonts w:ascii="Liberation Serif" w:hAnsi="Liberation Serif"/>
          <w:b/>
        </w:rPr>
      </w:pPr>
      <w:r w:rsidRPr="001021C4">
        <w:rPr>
          <w:rFonts w:ascii="Liberation Serif" w:hAnsi="Liberation Serif"/>
          <w:b/>
        </w:rPr>
        <w:t>№7</w:t>
      </w:r>
    </w:p>
    <w:p w:rsidR="00345506" w:rsidRPr="001021C4" w:rsidRDefault="00345506" w:rsidP="00345506">
      <w:pPr>
        <w:jc w:val="right"/>
        <w:rPr>
          <w:rFonts w:ascii="Liberation Serif" w:hAnsi="Liberation Serif"/>
          <w:b/>
          <w:sz w:val="24"/>
        </w:rPr>
      </w:pPr>
      <w:r w:rsidRPr="001021C4">
        <w:rPr>
          <w:rFonts w:ascii="Liberation Serif" w:hAnsi="Liberation Serif"/>
          <w:b/>
          <w:sz w:val="24"/>
        </w:rPr>
        <w:t>Условные обозначения</w:t>
      </w:r>
    </w:p>
    <w:p w:rsidR="00345506" w:rsidRPr="001021C4" w:rsidRDefault="00345506" w:rsidP="00345506">
      <w:pPr>
        <w:ind w:left="5103"/>
        <w:rPr>
          <w:rFonts w:ascii="Liberation Serif" w:hAnsi="Liberation Serif"/>
          <w:sz w:val="24"/>
          <w:szCs w:val="24"/>
        </w:rPr>
      </w:pPr>
    </w:p>
    <w:p w:rsidR="00345506" w:rsidRPr="001021C4" w:rsidRDefault="00345506" w:rsidP="00345506">
      <w:pPr>
        <w:jc w:val="center"/>
        <w:rPr>
          <w:rFonts w:ascii="Liberation Serif" w:hAnsi="Liberation Serif"/>
          <w:sz w:val="24"/>
          <w:szCs w:val="24"/>
        </w:rPr>
      </w:pPr>
      <w:r w:rsidRPr="001021C4">
        <w:rPr>
          <w:rFonts w:ascii="Liberation Serif" w:hAnsi="Liberation Serif"/>
          <w:sz w:val="24"/>
          <w:szCs w:val="24"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9" o:title=""/>
          </v:shape>
          <o:OLEObject Type="Embed" ProgID="AcroExch.Document.11" ShapeID="_x0000_i1025" DrawAspect="Content" ObjectID="_1667649126" r:id="rId60"/>
        </w:object>
      </w:r>
    </w:p>
    <w:p w:rsidR="00345506" w:rsidRDefault="00345506" w:rsidP="00345506">
      <w:pPr>
        <w:spacing w:after="160" w:line="259" w:lineRule="auto"/>
        <w:rPr>
          <w:rFonts w:ascii="Liberation Serif" w:hAnsi="Liberation Serif"/>
          <w:b/>
          <w:color w:val="auto"/>
          <w:sz w:val="24"/>
          <w:szCs w:val="24"/>
        </w:rPr>
      </w:pPr>
      <w:r>
        <w:rPr>
          <w:rFonts w:ascii="Liberation Serif" w:hAnsi="Liberation Serif"/>
          <w:b/>
        </w:rPr>
        <w:br w:type="page"/>
      </w:r>
    </w:p>
    <w:p w:rsidR="00345506" w:rsidRDefault="00345506" w:rsidP="00345506">
      <w:pPr>
        <w:ind w:left="5103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345506" w:rsidRDefault="00345506" w:rsidP="00345506">
      <w:pPr>
        <w:ind w:left="5103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к постановлению главы Малышевского городского округа </w:t>
      </w:r>
      <w:r w:rsidRPr="000C357C">
        <w:rPr>
          <w:sz w:val="24"/>
          <w:szCs w:val="24"/>
          <w:u w:val="single"/>
        </w:rPr>
        <w:t xml:space="preserve">от </w:t>
      </w:r>
      <w:r w:rsidR="00412732">
        <w:rPr>
          <w:sz w:val="24"/>
          <w:szCs w:val="24"/>
          <w:u w:val="single"/>
        </w:rPr>
        <w:t>16.11.2020</w:t>
      </w:r>
      <w:r w:rsidRPr="000C357C">
        <w:rPr>
          <w:sz w:val="24"/>
          <w:szCs w:val="24"/>
          <w:u w:val="single"/>
        </w:rPr>
        <w:t xml:space="preserve"> №</w:t>
      </w:r>
      <w:r w:rsidR="00412732">
        <w:rPr>
          <w:sz w:val="24"/>
          <w:szCs w:val="24"/>
          <w:u w:val="single"/>
        </w:rPr>
        <w:t xml:space="preserve"> 251-ПГ</w:t>
      </w:r>
    </w:p>
    <w:p w:rsidR="00345506" w:rsidRDefault="00345506" w:rsidP="00345506">
      <w:pPr>
        <w:ind w:left="5103"/>
        <w:rPr>
          <w:rFonts w:ascii="Liberation Serif" w:hAnsi="Liberation Serif"/>
          <w:sz w:val="24"/>
          <w:szCs w:val="24"/>
        </w:rPr>
      </w:pPr>
    </w:p>
    <w:p w:rsidR="00345506" w:rsidRPr="00F208C0" w:rsidRDefault="00345506" w:rsidP="00345506">
      <w:pPr>
        <w:jc w:val="right"/>
        <w:rPr>
          <w:rFonts w:ascii="Liberation Serif" w:hAnsi="Liberation Serif"/>
          <w:b/>
          <w:sz w:val="24"/>
          <w:szCs w:val="24"/>
        </w:rPr>
      </w:pPr>
      <w:r w:rsidRPr="00F208C0">
        <w:rPr>
          <w:rFonts w:ascii="Liberation Serif" w:hAnsi="Liberation Serif"/>
          <w:b/>
          <w:sz w:val="24"/>
          <w:szCs w:val="24"/>
        </w:rPr>
        <w:t>Приложение 4. Территориальное зонирование п. Чапаева</w:t>
      </w:r>
    </w:p>
    <w:p w:rsidR="00345506" w:rsidRPr="001021C4" w:rsidRDefault="00345506" w:rsidP="00345506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</w:rPr>
        <w:drawing>
          <wp:inline distT="0" distB="0" distL="0" distR="0" wp14:anchorId="6CDDC0EC" wp14:editId="123EFC39">
            <wp:extent cx="6035040" cy="8138160"/>
            <wp:effectExtent l="0" t="0" r="381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06" w:rsidRDefault="00345506" w:rsidP="00345506"/>
    <w:p w:rsidR="00412732" w:rsidRDefault="00412732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45506" w:rsidRDefault="00345506" w:rsidP="00345506">
      <w:pPr>
        <w:spacing w:after="160" w:line="259" w:lineRule="auto"/>
        <w:rPr>
          <w:sz w:val="24"/>
          <w:szCs w:val="24"/>
        </w:rPr>
      </w:pPr>
    </w:p>
    <w:p w:rsidR="00345506" w:rsidRDefault="00345506" w:rsidP="00345506">
      <w:pPr>
        <w:ind w:left="5103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</w:p>
    <w:p w:rsidR="00345506" w:rsidRDefault="00345506" w:rsidP="00345506">
      <w:pPr>
        <w:ind w:left="5103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главы Малышевского городского округа </w:t>
      </w:r>
      <w:r w:rsidRPr="000C357C">
        <w:rPr>
          <w:sz w:val="24"/>
          <w:szCs w:val="24"/>
          <w:u w:val="single"/>
        </w:rPr>
        <w:t xml:space="preserve">от </w:t>
      </w:r>
      <w:r w:rsidR="00412732">
        <w:rPr>
          <w:sz w:val="24"/>
          <w:szCs w:val="24"/>
          <w:u w:val="single"/>
        </w:rPr>
        <w:t>16.11.2020</w:t>
      </w:r>
      <w:r w:rsidRPr="000C357C">
        <w:rPr>
          <w:sz w:val="24"/>
          <w:szCs w:val="24"/>
          <w:u w:val="single"/>
        </w:rPr>
        <w:t xml:space="preserve"> №</w:t>
      </w:r>
      <w:r w:rsidR="00412732">
        <w:rPr>
          <w:sz w:val="24"/>
          <w:szCs w:val="24"/>
          <w:u w:val="single"/>
        </w:rPr>
        <w:t>251-ПГ</w:t>
      </w:r>
      <w:r w:rsidRPr="000C357C">
        <w:rPr>
          <w:sz w:val="24"/>
          <w:szCs w:val="24"/>
          <w:u w:val="single"/>
        </w:rPr>
        <w:t xml:space="preserve"> </w:t>
      </w:r>
    </w:p>
    <w:p w:rsidR="00345506" w:rsidRDefault="00345506" w:rsidP="00345506">
      <w:pPr>
        <w:spacing w:after="160" w:line="259" w:lineRule="auto"/>
        <w:rPr>
          <w:rFonts w:ascii="Liberation Serif" w:hAnsi="Liberation Serif"/>
          <w:sz w:val="24"/>
          <w:szCs w:val="24"/>
        </w:rPr>
      </w:pPr>
    </w:p>
    <w:p w:rsidR="00345506" w:rsidRDefault="00345506" w:rsidP="00345506">
      <w:pPr>
        <w:spacing w:after="200"/>
        <w:ind w:left="-1276" w:right="-427"/>
        <w:jc w:val="center"/>
        <w:rPr>
          <w:rFonts w:ascii="Liberation Serif" w:hAnsi="Liberation Serif"/>
          <w:sz w:val="24"/>
          <w:szCs w:val="24"/>
        </w:rPr>
      </w:pPr>
      <w:r>
        <w:rPr>
          <w:noProof/>
        </w:rPr>
        <w:drawing>
          <wp:inline distT="0" distB="0" distL="0" distR="0" wp14:anchorId="155ECC22" wp14:editId="70C9FB62">
            <wp:extent cx="6104965" cy="863654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10560" cy="864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506" w:rsidRDefault="00345506">
      <w:pPr>
        <w:spacing w:after="160" w:line="259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br w:type="page"/>
      </w:r>
    </w:p>
    <w:p w:rsidR="00B42B48" w:rsidRDefault="00B42B48" w:rsidP="00B42B48">
      <w:pPr>
        <w:spacing w:after="200"/>
        <w:ind w:left="-1276" w:right="-427"/>
        <w:jc w:val="center"/>
        <w:rPr>
          <w:rFonts w:ascii="Liberation Serif" w:hAnsi="Liberation Serif"/>
          <w:b/>
          <w:sz w:val="24"/>
          <w:szCs w:val="24"/>
        </w:rPr>
      </w:pPr>
      <w:r w:rsidRPr="00B42B48">
        <w:rPr>
          <w:rFonts w:ascii="Liberation Serif" w:hAnsi="Liberation Serif"/>
          <w:b/>
          <w:sz w:val="24"/>
          <w:szCs w:val="24"/>
        </w:rPr>
        <w:lastRenderedPageBreak/>
        <w:t>Каталог координат границы п. Шамейский</w:t>
      </w:r>
    </w:p>
    <w:tbl>
      <w:tblPr>
        <w:tblW w:w="0" w:type="auto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0"/>
        <w:gridCol w:w="1709"/>
        <w:gridCol w:w="1709"/>
        <w:gridCol w:w="2738"/>
        <w:gridCol w:w="2518"/>
      </w:tblGrid>
      <w:tr w:rsidR="00B42B48" w:rsidTr="00B42B48">
        <w:trPr>
          <w:cantSplit/>
          <w:tblHeader/>
        </w:trPr>
        <w:tc>
          <w:tcPr>
            <w:tcW w:w="0" w:type="auto"/>
            <w:gridSpan w:val="5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bookmarkStart w:id="1" w:name="KP_PLACEDATA_PAGE"/>
            <w:r>
              <w:rPr>
                <w:b/>
              </w:rPr>
              <w:t>1. Система координат –</w:t>
            </w:r>
            <w:bookmarkEnd w:id="1"/>
            <w:r>
              <w:rPr>
                <w:b/>
              </w:rPr>
              <w:t>МСК-66</w:t>
            </w:r>
          </w:p>
        </w:tc>
      </w:tr>
      <w:tr w:rsidR="00B42B48" w:rsidTr="00B42B48">
        <w:trPr>
          <w:cantSplit/>
          <w:tblHeader/>
        </w:trPr>
        <w:tc>
          <w:tcPr>
            <w:tcW w:w="0" w:type="auto"/>
            <w:gridSpan w:val="5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</w:rPr>
              <w:t>2. Сведения о характерных точках границ объекта землеустройства</w:t>
            </w:r>
          </w:p>
        </w:tc>
      </w:tr>
      <w:tr w:rsidR="00B42B48" w:rsidTr="00B42B48">
        <w:trPr>
          <w:cantSplit/>
          <w:trHeight w:val="384"/>
          <w:tblHeader/>
        </w:trPr>
        <w:tc>
          <w:tcPr>
            <w:tcW w:w="1640" w:type="dxa"/>
            <w:vMerge w:val="restart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Координаты, м</w:t>
            </w:r>
          </w:p>
        </w:tc>
        <w:tc>
          <w:tcPr>
            <w:tcW w:w="2738" w:type="dxa"/>
            <w:vMerge w:val="restart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Метод определения координат и средняя квадратическая погрешность положения характерной точки (Mt), м</w:t>
            </w:r>
          </w:p>
        </w:tc>
        <w:tc>
          <w:tcPr>
            <w:tcW w:w="2518" w:type="dxa"/>
            <w:vMerge w:val="restart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Описание закрепления точки</w:t>
            </w:r>
          </w:p>
        </w:tc>
      </w:tr>
      <w:tr w:rsidR="00B42B48" w:rsidTr="00B42B48">
        <w:trPr>
          <w:cantSplit/>
          <w:tblHeader/>
        </w:trPr>
        <w:tc>
          <w:tcPr>
            <w:tcW w:w="0" w:type="auto"/>
            <w:vMerge/>
          </w:tcPr>
          <w:p w:rsidR="00B42B48" w:rsidRDefault="00B42B48" w:rsidP="00B42B48"/>
        </w:tc>
        <w:tc>
          <w:tcPr>
            <w:tcW w:w="1709" w:type="dxa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r>
              <w:rPr>
                <w:b/>
                <w:sz w:val="18"/>
              </w:rPr>
              <w:t>Y</w:t>
            </w:r>
          </w:p>
        </w:tc>
        <w:tc>
          <w:tcPr>
            <w:tcW w:w="0" w:type="auto"/>
            <w:vMerge/>
          </w:tcPr>
          <w:p w:rsidR="00B42B48" w:rsidRDefault="00B42B48" w:rsidP="00B42B48"/>
        </w:tc>
        <w:tc>
          <w:tcPr>
            <w:tcW w:w="0" w:type="auto"/>
            <w:vMerge/>
          </w:tcPr>
          <w:p w:rsidR="00B42B48" w:rsidRDefault="00B42B48" w:rsidP="00B42B48"/>
        </w:tc>
      </w:tr>
      <w:tr w:rsidR="00B42B48" w:rsidTr="00B42B48">
        <w:trPr>
          <w:cantSplit/>
        </w:trPr>
        <w:tc>
          <w:tcPr>
            <w:tcW w:w="0" w:type="auto"/>
            <w:vAlign w:val="center"/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0" w:type="auto"/>
            <w:vAlign w:val="center"/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0" w:type="auto"/>
            <w:vAlign w:val="center"/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0" w:type="auto"/>
            <w:vAlign w:val="center"/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0" w:type="auto"/>
            <w:vAlign w:val="center"/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r>
              <w:rPr>
                <w:b/>
                <w:sz w:val="18"/>
              </w:rPr>
              <w:t>5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423493.93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1585598.18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423247.98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1585770.08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423178.29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1585829.43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423038.91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1585987.01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422830.36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1586235.92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422725.86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1586356.72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422720.19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1586363.31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422701.61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1586374.31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422623.64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1586407.35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422615.76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1586398.16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5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422482.87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1586367.54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5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422354.33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1586349.14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422358.52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1586356.71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422330.71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1586371.96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422323.80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1586363.83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422253.14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1586423.63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422246.53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1586431.43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422245.22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1586430.33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422237.79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1586436.62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5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422266.13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1586442.97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422249.32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1586464.85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422290.82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1586469.46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422282.89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1586525.93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5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422203.72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1586527.07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5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422064.54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1586550.48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422055.01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1586570.87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422026.61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1586557.01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422018.12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1586550.51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422026.63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1586536.52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422031.11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1586538.79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422031.92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1586537.05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422017.08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1586529.24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422011.47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1586537.78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421980.39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1586522.61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421984.59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1586512.61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421972.31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1586506.35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421974.23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1586501.77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421982.79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1586494.26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421985.76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1586488.95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421987.77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1586482.27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421992.26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1586478.93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421997.42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1586477.16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422004.36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1586468.54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422009.39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1586462.62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422015.05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1586457.52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422020.95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1586455.30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422026.82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1586453.45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422033.51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1586445.52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422037.36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1586440.68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422043.03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1586435.93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422047.58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1586433.28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422053.64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1586431.13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422059.47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1586428.44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422063.07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1586424.22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422057.39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1586417.00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422054.72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1586409.97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422056.46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1586403.43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422063.10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1586390.17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422068.29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1586383.76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422077.85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1586375.20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422079.15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1586375.78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422081.44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1586374.17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422083.23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1586372.52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422084.83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1586369.97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422085.73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1586368.05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422086.12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1586365.73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422086.80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1586361.89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422088.77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1586357.95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422090.07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1586355.54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422092.61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1586352.69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422094.36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1586351.35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422096.43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1586350.45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422098.62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1586350.00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422101.20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1586350.15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422106.31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1586350.87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422109.00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1586351.38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422112.87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1586352.96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422115.28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1586353.72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422117.44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1586353.12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422118.60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1586351.58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422120.35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1586348.55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422122.29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1586345.38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422124.25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1586342.88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422126.83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1586340.61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422128.11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1586339.61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422130.57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1586337.48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422132.94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1586335.39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422134.91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1586334.26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422136.34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1586333.02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422138.16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1586331.43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422140.15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1586330.26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422141.81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1586328.95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422144.04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1586326.99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422145.59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1586325.65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422147.86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1586323.46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422149.80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1586321.90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422153.03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1586319.66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422155.94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1586318.06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422158.03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1586316.87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422160.62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1586315.05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422163.09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1586312.99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422164.60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1586311.86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422166.91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1586310.35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422168.82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1586309.07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422172.22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1586307.31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422176.57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1586305.09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422178.68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1586303.16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422180.12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1586301.91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422181.53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1586300.69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422182.30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1586299.69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422183.97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1586296.87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422185.17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1586294.30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422186.33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1586291.88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422187.36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1586289.66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422188.20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1586287.80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422189.64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1586285.33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422190.86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1586283.89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422192.46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1586282.41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422194.39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1586280.54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422195.84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1586279.12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422197.04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1586278.59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422199.18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1586276.13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422198.94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1586273.94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422197.58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1586271.03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422194.67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1586266.94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126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422193.79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1586265.22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422195.81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1586261.24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422198.67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1586257.74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422201.21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1586254.14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422202.94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1586252.08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422204.24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1586249.75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422204.70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1586248.39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422206.63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1586245.99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422209.01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1586242.40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422211.22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1586239.88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422212.67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1586238.67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422216.38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1586234.55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422217.94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1586232.84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422219.50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1586231.64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422220.77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1586231.22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422224.83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1586232.30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422226.97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1586231.81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422228.34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1586230.53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422229.19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1586229.17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422229.97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1586227.21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422231.11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1586224.01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422232.85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1586220.55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422233.86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1586218.35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422234.60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1586215.53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422235.45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1586213.33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422235.90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1586211.29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422236.48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1586209.96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422236.85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1586207.18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422237.33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1586203.37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422237.93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1586199.05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422238.80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1586195.67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422239.06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1586193.98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422239.96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1586191.18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422240.59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1586188.60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422240.66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1586187.28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422241.58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1586183.99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422241.72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1586181.79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422242.04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1586180.15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422242.28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1586178.98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422243.26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1586176.89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422244.32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1586174.87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422245.39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1586173.77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422247.23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1586172.31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422249.35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1586170.07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422250.77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1586168.84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422251.68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1586166.50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422252.50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1586163.72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422252.99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1586161.82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422253.60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1586160.68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422254.48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1586158.53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422255.73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1586155.90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422256.68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1586154.20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422257.39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1586152.82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422258.41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1586151.85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422260.95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1586149.93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422265.57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1586147.48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422267.13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1586145.90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422268.56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1586144.06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422269.96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1586142.32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422270.23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1586140.88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422270.28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1586139.00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422270.08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1586137.72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422269.59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1586136.59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422268.51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1586134.77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190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422279.72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1586123.13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422281.23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1586123.30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422284.43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1586123.52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422285.36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1586123.35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422287.16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1586122.47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422288.48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1586121.83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422289.50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1586120.64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422290.64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1586118.11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422291.10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1586115.84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422292.06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1586111.61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422292.73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1586109.73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422300.08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1586102.09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422315.14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1586085.68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422316.68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1586085.72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422319.92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1586086.24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422323.31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1586086.07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422325.79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1586085.54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422327.25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1586084.50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422328.81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1586083.51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422330.46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1586081.50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422331.70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1586080.18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422337.16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1586077.92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422338.37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1586077.06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422339.60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1586076.11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422342.09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1586073.29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422344.94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1586069.95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422346.40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1586067.82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422347.60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1586066.18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422348.22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1586064.58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422348.54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1586062.45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422348.57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1586060.27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422348.83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1586058.33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422349.54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1586056.97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422353.27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1586052.94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422356.71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1586049.95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422359.97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1586047.41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422362.67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1586044.87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422365.38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1586042.03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422367.42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1586040.00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422368.62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1586038.74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422369.95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1586037.48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422372.26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1586035.33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422374.26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1586033.06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422375.69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1586030.36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422377.72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1586027.24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422382.75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1586022.69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422384.62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1586020.86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422416.71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1585996.25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422421.66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1585994.69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422425.87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1585994.26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422429.97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1585993.46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422432.13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1585992.51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422438.47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1585990.68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422441.17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1585989.85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422443.79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1585988.75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422446.05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1585988.67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422453.70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1585988.69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422456.34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1585988.11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422458.61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1585987.08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422462.93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1585983.84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422467.70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1585980.24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422473.47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1585975.55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422475.62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1585973.62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422476.42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1585972.82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254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422478.96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1585970.08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422480.74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1585967.87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422482.81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1585963.82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422483.63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1585962.35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422484.62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1585959.37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422486.55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1585956.24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422488.40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1585954.37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422489.46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1585953.20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422491.50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1585951.51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422495.58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1585948.69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422497.83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1585947.18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422502.02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1585945.07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422503.77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1585943.89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422508.86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1585938.41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422511.65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1585935.44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422515.09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1585931.15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422515.95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1585930.07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422519.05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1585926.85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422520.70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1585924.77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422522.31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1585923.69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422524.60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1585921.97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422530.69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1585918.47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422534.85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1585916.24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422537.12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1585914.33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422538.96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1585912.20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422541.45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1585909.09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422543.33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1585907.32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422546.69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1585904.14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422550.03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1585901.22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422553.02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1585898.46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422556.27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1585895.06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422558.27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1585892.66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422560.01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1585890.30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422563.62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1585885.14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422566.10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1585881.62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422567.43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1585879.76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422569.61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1585877.11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422571.27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1585874.77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422574.41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1585871.63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422576.69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1585869.73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422579.52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1585867.18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422582.16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1585864.93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422585.85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1585861.68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422588.56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1585859.35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422591.21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1585857.49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299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422593.07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1585856.41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422594.54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1585855.31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422596.20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1585855.17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422597.26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1585855.57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422598.49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1585856.49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422599.58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1585857.32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422600.29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1585857.67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422601.60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1585857.21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422602.58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1585856.34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422603.29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1585855.59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422603.82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1585854.15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422604.05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1585852.32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422607.62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1585850.79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422609.78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1585849.62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422612.32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1585847.35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422615.48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1585844.57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422617.10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1585843.20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422619.42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1585840.50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422621.68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1585837.24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318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422624.40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1585833.35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422626.08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1585829.96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422627.90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1585826.39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422629.60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1585824.55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422632.16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1585822.54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422635.04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1585819.84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422637.91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1585817.35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422642.50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1585814.08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422644.76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1585812.46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422646.95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1585811.46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422648.56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1585810.74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422650.61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1585809.35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422653.01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1585807.99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422655.72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1585806.92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422657.57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1585806.12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422659.82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1585803.72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422665.18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1585800.58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422669.68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1585797.99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422672.78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1585796.47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422675.55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1585794.57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422677.62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1585792.86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422679.21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1585791.82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422683.59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1585789.63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422685.67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1585787.69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422689.17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1585785.44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422692.78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1585783.18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422695.05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1585781.69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422697.96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1585779.42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422702.77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1585777.07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422707.66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1585774.72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422712.39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1585772.90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422715.29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1585771.37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422716.63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1585770.31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422718.33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1585769.05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422719.23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1585767.93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422722.61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1585764.93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422724.64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1585762.82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422726.97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1585760.51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422730.11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1585758.03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422731.79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1585756.51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422735.06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1585754.06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422739.67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1585750.96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422744.27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1585748.19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422746.36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1585746.39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422754.09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1585741.47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422759.15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1585737.74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422762.23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1585735.29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422771.30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1585730.34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422775.70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1585728.25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422778.71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1585727.17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422780.98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1585726.50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422784.68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1585725.01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422789.16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1585723.48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422791.31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1585722.74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422796.22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1585720.90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422799.36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1585719.57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422803.17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1585718.44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422806.79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1585717.37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422808.49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1585716.65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422810.39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1585715.88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422812.01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1585714.62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422818.17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1585709.93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422819.94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1585708.27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422823.55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1585705.45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382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422826.70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1585703.20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422830.52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1585700.78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422836.16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1585697.56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422842.34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1585694.61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422844.34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1585693.45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422846.25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1585692.12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422850.98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1585689.17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422855.37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1585686.50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422858.61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1585684.57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422861.64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1585683.82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Геодезический метод 0.3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422886.75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1585666.72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Геодезический метод 0.2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422889.83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1585667.66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422893.58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1585667.32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422896.59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1585666.87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422899.83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1585666.21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422901.48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1585665.61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422903.03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1585664.60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399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422905.90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1585663.58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422908.12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1585662.65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422911.88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1585660.66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422914.77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1585659.31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422920.16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1585656.21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422927.90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1585652.20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422929.74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1585651.21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422931.60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1585651.13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422938.07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1585651.28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422942.08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1585651.44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409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422945.83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1585651.37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422947.99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1585650.80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422951.94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1585649.19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422957.32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1585646.56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422960.67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1585644.28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422962.89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1585642.44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422964.74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1585640.75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422965.98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1585639.36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422967.80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1585637.82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422971.97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1585634.74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419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422973.75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1585633.30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422974.52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1585632.37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422976.42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1585630.94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422978.77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1585629.96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422981.37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1585629.40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422983.78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1585628.66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422985.56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1585628.51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422988.15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1585628.72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422992.48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1585629.52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422994.48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1585630.14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422995.47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1585629.82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422998.37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1585628.03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423001.22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1585625.82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423002.41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1585624.73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423004.06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1585623.25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423004.95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1585622.17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423006.46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1585619.94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423007.15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1585618.93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423008.23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1585618.18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423010.25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1585617.24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439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423013.06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1585615.76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423018.71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1585613.49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423024.01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1585611.98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423026.58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1585611.26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423031.65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1585609.79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423035.03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1585609.33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423040.95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1585608.77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lastRenderedPageBreak/>
              <w:t>446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423042.92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1585608.29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423045.31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1585607.57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423049.00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1585606.03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449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423051.64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1585604.74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423055.59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1585602.53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423057.66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1585601.37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423061.34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1585600.22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423065.53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1585599.03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423067.77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1585598.50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423072.84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1585596.57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423075.18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1585595.39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423081.20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1585592.50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423087.50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1585592.88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423093.17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1585593.02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423095.66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1585593.27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423102.94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1585593.82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423105.74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1585593.90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423110.21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1585594.33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423117.20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1585594.89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423121.14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1585595.23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423127.73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1585595.55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423132.59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1585595.51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423136.16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1585594.95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469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423138.41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1585594.53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423142.27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1585593.59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423146.66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1585591.81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423150.20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1585589.66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423154.67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1585588.29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423159.55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1585586.56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423163.81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1585584.64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423167.61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1585582.30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423173.91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1585578.11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423181.53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1585574.16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479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423189.22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1585570.72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423197.89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1585567.67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423201.48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1585567.16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423212.01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1585563.83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423218.51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1585561.81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423224.00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1585560.09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423233.04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1585558.15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423235.76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1585557.58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423239.52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1585556.35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423241.15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1585555.58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489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423245.44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1585552.24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423248.97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1585549.15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423252.61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1585547.02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423257.11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1585544.15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423261.90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1585541.27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423266.40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1585538.95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423271.05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1585536.75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423280.04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1585531.86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497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423287.36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1585529.11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423293.63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1585526.70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499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423297.00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1585524.97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423304.11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1585519.13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423311.63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1585513.70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423316.92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1585509.35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423321.38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1585505.64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504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423324.42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1585502.79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505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423367.90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1585494.82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506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423429.38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1585473.34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  <w:tr w:rsidR="00B42B48" w:rsidTr="00B42B48">
        <w:tc>
          <w:tcPr>
            <w:tcW w:w="1640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423493.93</w:t>
            </w:r>
          </w:p>
        </w:tc>
        <w:tc>
          <w:tcPr>
            <w:tcW w:w="1709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1585598.18</w:t>
            </w:r>
          </w:p>
        </w:tc>
        <w:tc>
          <w:tcPr>
            <w:tcW w:w="273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Картометрический метод 1</w:t>
            </w:r>
          </w:p>
        </w:tc>
        <w:tc>
          <w:tcPr>
            <w:tcW w:w="2518" w:type="dxa"/>
            <w:vAlign w:val="center"/>
          </w:tcPr>
          <w:p w:rsidR="00B42B48" w:rsidRDefault="00B42B48" w:rsidP="00B42B48">
            <w:pPr>
              <w:keepLines/>
              <w:jc w:val="center"/>
            </w:pPr>
            <w:r>
              <w:rPr>
                <w:sz w:val="18"/>
              </w:rPr>
              <w:t>-</w:t>
            </w:r>
          </w:p>
        </w:tc>
      </w:tr>
    </w:tbl>
    <w:p w:rsidR="00B42B48" w:rsidRDefault="00B42B48" w:rsidP="00B42B48">
      <w:pPr>
        <w:sectPr w:rsidR="00B42B48">
          <w:headerReference w:type="even" r:id="rId63"/>
          <w:headerReference w:type="default" r:id="rId64"/>
          <w:pgSz w:w="11907" w:h="16840" w:code="9"/>
          <w:pgMar w:top="567" w:right="567" w:bottom="567" w:left="1134" w:header="448" w:footer="210" w:gutter="0"/>
          <w:cols w:space="708"/>
          <w:docGrid w:linePitch="360"/>
        </w:sectPr>
      </w:pPr>
    </w:p>
    <w:p w:rsidR="00B42B48" w:rsidRDefault="00B42B48" w:rsidP="00B42B48">
      <w:pPr>
        <w:sectPr w:rsidR="00B42B48">
          <w:headerReference w:type="even" r:id="rId65"/>
          <w:headerReference w:type="default" r:id="rId66"/>
          <w:type w:val="continuous"/>
          <w:pgSz w:w="11907" w:h="16840" w:code="9"/>
          <w:pgMar w:top="567" w:right="567" w:bottom="567" w:left="1134" w:header="448" w:footer="210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double" w:sz="6" w:space="0" w:color="auto"/>
          <w:bottom w:val="nil"/>
          <w:right w:val="double" w:sz="6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22"/>
      </w:tblGrid>
      <w:tr w:rsidR="00B42B48" w:rsidTr="00B42B48">
        <w:trPr>
          <w:cantSplit/>
        </w:trPr>
        <w:tc>
          <w:tcPr>
            <w:tcW w:w="11907" w:type="dxa"/>
            <w:tcBorders>
              <w:bottom w:val="nil"/>
            </w:tcBorders>
          </w:tcPr>
          <w:p w:rsidR="00B42B48" w:rsidRDefault="00B42B48" w:rsidP="00B42B48">
            <w:pPr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85B31E5" wp14:editId="4D95D5A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" name="IMAGE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627117" id="IMAGE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" filled="f" stroked="f">
                      <o:lock v:ext="edit" aspectratio="t" selection="t"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31B7F1" wp14:editId="766A5756">
                  <wp:extent cx="6477000" cy="6124575"/>
                  <wp:effectExtent l="0" t="0" r="0" b="9525"/>
                  <wp:docPr id="8" name="6debe310-2831-4edf-81de-33a7a87ad44b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debe310-2831-4edf-81de-33a7a87ad44b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6124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2B48" w:rsidTr="00B42B48">
        <w:tc>
          <w:tcPr>
            <w:tcW w:w="11907" w:type="dxa"/>
            <w:tcBorders>
              <w:top w:val="nil"/>
            </w:tcBorders>
          </w:tcPr>
          <w:p w:rsidR="00B42B48" w:rsidRDefault="00B42B48" w:rsidP="00B42B48">
            <w:pPr>
              <w:keepNext/>
              <w:keepLines/>
              <w:spacing w:before="20" w:after="20"/>
              <w:jc w:val="center"/>
            </w:pPr>
            <w:bookmarkStart w:id="3" w:name="KP_PLAN_PAGE"/>
            <w:r>
              <w:t>Масштаб 1:10300</w:t>
            </w:r>
            <w:bookmarkEnd w:id="3"/>
          </w:p>
        </w:tc>
      </w:tr>
    </w:tbl>
    <w:p w:rsidR="00B42B48" w:rsidRDefault="00B42B48" w:rsidP="00B42B48">
      <w:pPr>
        <w:sectPr w:rsidR="00B42B48">
          <w:headerReference w:type="even" r:id="rId68"/>
          <w:headerReference w:type="default" r:id="rId69"/>
          <w:pgSz w:w="11907" w:h="16840" w:code="9"/>
          <w:pgMar w:top="567" w:right="567" w:bottom="567" w:left="1134" w:header="567" w:footer="210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double" w:sz="6" w:space="0" w:color="auto"/>
          <w:bottom w:val="nil"/>
          <w:right w:val="double" w:sz="6" w:space="0" w:color="auto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1261"/>
        <w:gridCol w:w="9053"/>
      </w:tblGrid>
      <w:tr w:rsidR="00B42B48" w:rsidTr="00B42B48">
        <w:trPr>
          <w:cantSplit/>
          <w:tblHeader/>
        </w:trPr>
        <w:tc>
          <w:tcPr>
            <w:tcW w:w="10314" w:type="dxa"/>
            <w:gridSpan w:val="2"/>
          </w:tcPr>
          <w:p w:rsidR="00B42B48" w:rsidRDefault="00B42B48" w:rsidP="00B42B48">
            <w:pPr>
              <w:keepNext/>
              <w:keepLines/>
              <w:spacing w:before="40" w:after="20"/>
              <w:jc w:val="center"/>
            </w:pPr>
            <w:bookmarkStart w:id="5" w:name="KP_PLAN_USL_PAGE"/>
            <w:r>
              <w:rPr>
                <w:b/>
              </w:rPr>
              <w:t>Используемые условные знаки и обозначения:</w:t>
            </w:r>
            <w:bookmarkEnd w:id="5"/>
          </w:p>
        </w:tc>
      </w:tr>
      <w:tr w:rsidR="00B42B48" w:rsidTr="00B42B48">
        <w:tc>
          <w:tcPr>
            <w:tcW w:w="1261" w:type="dxa"/>
          </w:tcPr>
          <w:p w:rsidR="00B42B48" w:rsidRDefault="00B42B48" w:rsidP="00B42B48">
            <w:pPr>
              <w:spacing w:before="2" w:after="2"/>
              <w:jc w:val="center"/>
            </w:pPr>
            <w:r>
              <w:rPr>
                <w:noProof/>
              </w:rPr>
              <w:drawing>
                <wp:inline distT="0" distB="0" distL="0" distR="0" wp14:anchorId="68A586AF" wp14:editId="312CDEF0">
                  <wp:extent cx="542925" cy="285750"/>
                  <wp:effectExtent l="0" t="0" r="9525" b="0"/>
                  <wp:docPr id="9" name="d7d79109-4370-4314-bde3-40844de437a4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7d79109-4370-4314-bde3-40844de437a4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</w:tcPr>
          <w:p w:rsidR="00B42B48" w:rsidRDefault="00B42B48" w:rsidP="00B42B48">
            <w:pPr>
              <w:keepLines/>
              <w:spacing w:before="20" w:after="20"/>
            </w:pPr>
            <w:r>
              <w:t>Характерная точка границы объекта</w:t>
            </w:r>
          </w:p>
        </w:tc>
      </w:tr>
      <w:tr w:rsidR="00B42B48" w:rsidTr="00B42B48">
        <w:tc>
          <w:tcPr>
            <w:tcW w:w="1261" w:type="dxa"/>
          </w:tcPr>
          <w:p w:rsidR="00B42B48" w:rsidRDefault="00B42B48" w:rsidP="00B42B48">
            <w:pPr>
              <w:spacing w:before="2" w:after="2"/>
              <w:jc w:val="center"/>
            </w:pPr>
            <w:r>
              <w:rPr>
                <w:noProof/>
              </w:rPr>
              <w:drawing>
                <wp:inline distT="0" distB="0" distL="0" distR="0" wp14:anchorId="21715E3A" wp14:editId="1538A406">
                  <wp:extent cx="542925" cy="285750"/>
                  <wp:effectExtent l="0" t="0" r="9525" b="0"/>
                  <wp:docPr id="10" name="312a3279-82df-4a85-bec6-00e57af41d05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2a3279-82df-4a85-bec6-00e57af41d05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</w:tcPr>
          <w:p w:rsidR="00B42B48" w:rsidRDefault="00B42B48" w:rsidP="00B42B48">
            <w:pPr>
              <w:keepLines/>
              <w:spacing w:before="20" w:after="20"/>
            </w:pPr>
            <w:r>
              <w:t>Надписи номеров характерных точек границы объекта</w:t>
            </w:r>
          </w:p>
        </w:tc>
      </w:tr>
      <w:tr w:rsidR="00B42B48" w:rsidTr="00B42B48">
        <w:tc>
          <w:tcPr>
            <w:tcW w:w="1261" w:type="dxa"/>
          </w:tcPr>
          <w:p w:rsidR="00B42B48" w:rsidRDefault="00B42B48" w:rsidP="00B42B48">
            <w:pPr>
              <w:spacing w:before="2" w:after="2"/>
              <w:jc w:val="center"/>
            </w:pPr>
            <w:r>
              <w:rPr>
                <w:noProof/>
              </w:rPr>
              <w:drawing>
                <wp:inline distT="0" distB="0" distL="0" distR="0" wp14:anchorId="38F94290" wp14:editId="4D7B539F">
                  <wp:extent cx="542925" cy="285750"/>
                  <wp:effectExtent l="0" t="0" r="9525" b="0"/>
                  <wp:docPr id="11" name="ee808570-e10e-446f-bd0a-a613fb82a1ce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e808570-e10e-446f-bd0a-a613fb82a1ce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</w:tcPr>
          <w:p w:rsidR="00B42B48" w:rsidRDefault="00B42B48" w:rsidP="00B42B48">
            <w:pPr>
              <w:keepLines/>
              <w:spacing w:before="20" w:after="20"/>
            </w:pPr>
            <w:r>
              <w:t xml:space="preserve">Граница объекта </w:t>
            </w:r>
          </w:p>
        </w:tc>
      </w:tr>
      <w:tr w:rsidR="00B42B48" w:rsidTr="00B42B48">
        <w:trPr>
          <w:trHeight w:val="716"/>
        </w:trPr>
        <w:tc>
          <w:tcPr>
            <w:tcW w:w="1261" w:type="dxa"/>
            <w:tcBorders>
              <w:bottom w:val="double" w:sz="6" w:space="0" w:color="auto"/>
            </w:tcBorders>
          </w:tcPr>
          <w:p w:rsidR="00B42B48" w:rsidRDefault="00B42B48" w:rsidP="00B42B48">
            <w:pPr>
              <w:spacing w:before="2" w:after="2"/>
              <w:jc w:val="center"/>
            </w:pPr>
            <w:r>
              <w:rPr>
                <w:noProof/>
              </w:rPr>
              <w:drawing>
                <wp:inline distT="0" distB="0" distL="0" distR="0" wp14:anchorId="0F43D547" wp14:editId="3859C874">
                  <wp:extent cx="542925" cy="285750"/>
                  <wp:effectExtent l="0" t="0" r="9525" b="0"/>
                  <wp:docPr id="13" name="aee213a8-ec50-49c3-ba7e-b18229e5f48e" descr="shee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e213a8-ec50-49c3-ba7e-b18229e5f48e" descr="sheet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53" w:type="dxa"/>
            <w:tcBorders>
              <w:bottom w:val="double" w:sz="6" w:space="0" w:color="auto"/>
            </w:tcBorders>
          </w:tcPr>
          <w:p w:rsidR="00B42B48" w:rsidRDefault="00B42B48" w:rsidP="00B42B48">
            <w:pPr>
              <w:keepLines/>
              <w:spacing w:before="20" w:after="20"/>
            </w:pPr>
            <w:r>
              <w:t>Предлагаемая граница объекта</w:t>
            </w:r>
          </w:p>
        </w:tc>
      </w:tr>
    </w:tbl>
    <w:p w:rsidR="00B42B48" w:rsidRDefault="00B42B48" w:rsidP="00B42B48">
      <w:pPr>
        <w:sectPr w:rsidR="00B42B48">
          <w:type w:val="continuous"/>
          <w:pgSz w:w="11907" w:h="16840" w:code="9"/>
          <w:pgMar w:top="567" w:right="567" w:bottom="567" w:left="1134" w:header="567" w:footer="210" w:gutter="0"/>
          <w:cols w:space="708"/>
          <w:docGrid w:linePitch="360"/>
        </w:sectPr>
      </w:pPr>
    </w:p>
    <w:p w:rsidR="00B42B48" w:rsidRDefault="00B42B48" w:rsidP="00B42B48"/>
    <w:p w:rsidR="00B42B48" w:rsidRPr="00B42B48" w:rsidRDefault="00B42B48" w:rsidP="00B42B48">
      <w:pPr>
        <w:spacing w:after="200"/>
        <w:ind w:left="-1276" w:right="-427"/>
        <w:jc w:val="center"/>
        <w:rPr>
          <w:rFonts w:ascii="Liberation Serif" w:hAnsi="Liberation Serif"/>
          <w:b/>
          <w:sz w:val="24"/>
          <w:szCs w:val="24"/>
        </w:rPr>
      </w:pPr>
    </w:p>
    <w:sectPr w:rsidR="00B42B48" w:rsidRPr="00B42B48" w:rsidSect="00B42B48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431" w:rsidRDefault="008D0431">
      <w:r>
        <w:separator/>
      </w:r>
    </w:p>
  </w:endnote>
  <w:endnote w:type="continuationSeparator" w:id="0">
    <w:p w:rsidR="008D0431" w:rsidRDefault="008D0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431" w:rsidRDefault="008D0431">
      <w:r>
        <w:separator/>
      </w:r>
    </w:p>
  </w:footnote>
  <w:footnote w:type="continuationSeparator" w:id="0">
    <w:p w:rsidR="008D0431" w:rsidRDefault="008D0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A66" w:rsidRDefault="007D6A66">
    <w:r>
      <w:fldChar w:fldCharType="begin"/>
    </w:r>
    <w:r>
      <w:instrText>PAGE</w:instrTex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A66" w:rsidRDefault="007D6A66">
    <w:pPr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A66" w:rsidRDefault="007D6A66">
    <w:r>
      <w:fldChar w:fldCharType="begin"/>
    </w:r>
    <w:r>
      <w:instrText>PAGE</w:instrTex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00" w:firstRow="0" w:lastRow="0" w:firstColumn="0" w:lastColumn="0" w:noHBand="0" w:noVBand="0"/>
    </w:tblPr>
    <w:tblGrid>
      <w:gridCol w:w="338"/>
      <w:gridCol w:w="7822"/>
      <w:gridCol w:w="1925"/>
      <w:gridCol w:w="337"/>
    </w:tblGrid>
    <w:tr w:rsidR="007D6A66">
      <w:trPr>
        <w:cantSplit/>
      </w:trPr>
      <w:tc>
        <w:tcPr>
          <w:tcW w:w="8160" w:type="dxa"/>
          <w:gridSpan w:val="2"/>
          <w:tcBorders>
            <w:top w:val="nil"/>
            <w:left w:val="nil"/>
            <w:bottom w:val="double" w:sz="6" w:space="0" w:color="auto"/>
            <w:right w:val="double" w:sz="6" w:space="0" w:color="auto"/>
          </w:tcBorders>
        </w:tcPr>
        <w:p w:rsidR="007D6A66" w:rsidRDefault="007D6A66">
          <w:pPr>
            <w:spacing w:before="40" w:after="20"/>
            <w:jc w:val="center"/>
          </w:pPr>
        </w:p>
      </w:tc>
      <w:tc>
        <w:tcPr>
          <w:tcW w:w="2160" w:type="dxa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7D6A66" w:rsidRDefault="007D6A66">
          <w:pPr>
            <w:spacing w:before="40" w:after="20"/>
            <w:jc w:val="center"/>
          </w:pPr>
          <w:r>
            <w:rPr>
              <w:sz w:val="24"/>
            </w:rPr>
            <w:t xml:space="preserve">Лист № </w:t>
          </w:r>
          <w:r>
            <w:fldChar w:fldCharType="begin"/>
          </w:r>
          <w:r>
            <w:rPr>
              <w:sz w:val="24"/>
              <w:u w:val="single"/>
            </w:rPr>
            <w:instrText>PAGE</w:instrText>
          </w:r>
          <w:r>
            <w:fldChar w:fldCharType="separate"/>
          </w:r>
          <w:r>
            <w:rPr>
              <w:noProof/>
              <w:sz w:val="24"/>
              <w:u w:val="single"/>
            </w:rPr>
            <w:t>18</w:t>
          </w:r>
          <w:r>
            <w:fldChar w:fldCharType="end"/>
          </w:r>
        </w:p>
      </w:tc>
    </w:tr>
    <w:tr w:rsidR="007D6A66">
      <w:trPr>
        <w:cantSplit/>
      </w:trPr>
      <w:tc>
        <w:tcPr>
          <w:tcW w:w="0" w:type="auto"/>
          <w:gridSpan w:val="4"/>
          <w:tcBorders>
            <w:top w:val="double" w:sz="6" w:space="0" w:color="auto"/>
            <w:bottom w:val="nil"/>
          </w:tcBorders>
        </w:tcPr>
        <w:p w:rsidR="007D6A66" w:rsidRDefault="007D6A66">
          <w:pPr>
            <w:spacing w:before="60" w:after="30"/>
            <w:jc w:val="center"/>
          </w:pPr>
          <w:r>
            <w:rPr>
              <w:b/>
              <w:sz w:val="24"/>
            </w:rPr>
            <w:t>КАРТА (ПЛАН)</w:t>
          </w:r>
        </w:p>
      </w:tc>
    </w:tr>
    <w:tr w:rsidR="007D6A66">
      <w:tc>
        <w:tcPr>
          <w:tcW w:w="287" w:type="dxa"/>
          <w:tcBorders>
            <w:top w:val="nil"/>
            <w:bottom w:val="nil"/>
            <w:right w:val="nil"/>
          </w:tcBorders>
        </w:tcPr>
        <w:p w:rsidR="007D6A66" w:rsidRDefault="007D6A66"/>
      </w:tc>
      <w:tc>
        <w:tcPr>
          <w:tcW w:w="9746" w:type="dxa"/>
          <w:gridSpan w:val="2"/>
          <w:tcBorders>
            <w:top w:val="nil"/>
            <w:left w:val="nil"/>
            <w:right w:val="nil"/>
          </w:tcBorders>
          <w:vAlign w:val="center"/>
        </w:tcPr>
        <w:p w:rsidR="007D6A66" w:rsidRDefault="007D6A66">
          <w:pPr>
            <w:spacing w:before="40" w:after="40"/>
            <w:jc w:val="center"/>
          </w:pPr>
          <w:r>
            <w:t>границы поселка Шамейский Малышевского городского округа Свердловской области</w:t>
          </w:r>
        </w:p>
      </w:tc>
      <w:tc>
        <w:tcPr>
          <w:tcW w:w="287" w:type="dxa"/>
          <w:tcBorders>
            <w:top w:val="nil"/>
            <w:left w:val="nil"/>
            <w:bottom w:val="nil"/>
          </w:tcBorders>
        </w:tcPr>
        <w:p w:rsidR="007D6A66" w:rsidRDefault="007D6A66"/>
      </w:tc>
    </w:tr>
    <w:tr w:rsidR="007D6A66">
      <w:tc>
        <w:tcPr>
          <w:tcW w:w="287" w:type="dxa"/>
          <w:tcBorders>
            <w:top w:val="nil"/>
            <w:right w:val="nil"/>
          </w:tcBorders>
        </w:tcPr>
        <w:p w:rsidR="007D6A66" w:rsidRDefault="007D6A66">
          <w:pPr>
            <w:rPr>
              <w:sz w:val="18"/>
            </w:rPr>
          </w:pPr>
        </w:p>
      </w:tc>
      <w:tc>
        <w:tcPr>
          <w:tcW w:w="9746" w:type="dxa"/>
          <w:gridSpan w:val="2"/>
          <w:tcBorders>
            <w:left w:val="nil"/>
            <w:right w:val="nil"/>
          </w:tcBorders>
          <w:vAlign w:val="center"/>
        </w:tcPr>
        <w:p w:rsidR="007D6A66" w:rsidRDefault="007D6A66">
          <w:pPr>
            <w:spacing w:after="120"/>
            <w:jc w:val="center"/>
          </w:pPr>
          <w:r>
            <w:rPr>
              <w:sz w:val="14"/>
            </w:rPr>
            <w:t>(наименование объекта землеустройства)</w:t>
          </w:r>
        </w:p>
      </w:tc>
      <w:tc>
        <w:tcPr>
          <w:tcW w:w="287" w:type="dxa"/>
          <w:tcBorders>
            <w:top w:val="nil"/>
            <w:left w:val="nil"/>
          </w:tcBorders>
        </w:tcPr>
        <w:p w:rsidR="007D6A66" w:rsidRDefault="007D6A66">
          <w:pPr>
            <w:rPr>
              <w:sz w:val="18"/>
            </w:rPr>
          </w:pPr>
        </w:p>
      </w:tc>
    </w:tr>
    <w:tr w:rsidR="007D6A66">
      <w:trPr>
        <w:cantSplit/>
      </w:trPr>
      <w:tc>
        <w:tcPr>
          <w:tcW w:w="0" w:type="auto"/>
          <w:gridSpan w:val="4"/>
          <w:tcBorders>
            <w:bottom w:val="single" w:sz="4" w:space="0" w:color="auto"/>
          </w:tcBorders>
        </w:tcPr>
        <w:p w:rsidR="007D6A66" w:rsidRDefault="007D6A66">
          <w:pPr>
            <w:spacing w:before="60" w:after="60"/>
            <w:ind w:left="1420" w:right="1700"/>
            <w:jc w:val="center"/>
          </w:pPr>
          <w:bookmarkStart w:id="2" w:name="KP_REPLACEDATA_NAME"/>
          <w:r>
            <w:rPr>
              <w:b/>
              <w:sz w:val="24"/>
            </w:rPr>
            <w:t>Сведения о местоположении измененных (уточненных) границ объекта землеустройства</w:t>
          </w:r>
          <w:bookmarkEnd w:id="2"/>
        </w:p>
      </w:tc>
    </w:tr>
  </w:tbl>
  <w:p w:rsidR="007D6A66" w:rsidRDefault="007D6A66">
    <w:pPr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A66" w:rsidRDefault="007D6A66">
    <w:r>
      <w:fldChar w:fldCharType="begin"/>
    </w:r>
    <w:r>
      <w:instrText>PAGE</w:instrText>
    </w:r>
    <w: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00" w:firstRow="0" w:lastRow="0" w:firstColumn="0" w:lastColumn="0" w:noHBand="0" w:noVBand="0"/>
    </w:tblPr>
    <w:tblGrid>
      <w:gridCol w:w="287"/>
      <w:gridCol w:w="8169"/>
      <w:gridCol w:w="1679"/>
      <w:gridCol w:w="287"/>
    </w:tblGrid>
    <w:tr w:rsidR="007D6A66">
      <w:trPr>
        <w:cantSplit/>
      </w:trPr>
      <w:tc>
        <w:tcPr>
          <w:tcW w:w="9747" w:type="dxa"/>
          <w:gridSpan w:val="2"/>
          <w:tcBorders>
            <w:top w:val="nil"/>
            <w:left w:val="nil"/>
            <w:bottom w:val="double" w:sz="6" w:space="0" w:color="auto"/>
            <w:right w:val="double" w:sz="6" w:space="0" w:color="auto"/>
          </w:tcBorders>
        </w:tcPr>
        <w:p w:rsidR="007D6A66" w:rsidRDefault="007D6A66">
          <w:pPr>
            <w:spacing w:before="40" w:after="20"/>
            <w:jc w:val="center"/>
          </w:pPr>
        </w:p>
      </w:tc>
      <w:tc>
        <w:tcPr>
          <w:tcW w:w="2160" w:type="dxa"/>
          <w:gridSpan w:val="2"/>
          <w:tcBorders>
            <w:top w:val="double" w:sz="6" w:space="0" w:color="auto"/>
            <w:left w:val="double" w:sz="6" w:space="0" w:color="auto"/>
            <w:bottom w:val="double" w:sz="6" w:space="0" w:color="auto"/>
          </w:tcBorders>
        </w:tcPr>
        <w:p w:rsidR="007D6A66" w:rsidRDefault="007D6A66">
          <w:pPr>
            <w:spacing w:before="40" w:after="20"/>
            <w:jc w:val="center"/>
          </w:pPr>
          <w:r>
            <w:rPr>
              <w:sz w:val="24"/>
            </w:rPr>
            <w:t xml:space="preserve">Лист № </w:t>
          </w:r>
          <w:r>
            <w:fldChar w:fldCharType="begin"/>
          </w:r>
          <w:r>
            <w:rPr>
              <w:sz w:val="24"/>
              <w:u w:val="single"/>
            </w:rPr>
            <w:instrText>PAGE</w:instrText>
          </w:r>
          <w:r>
            <w:fldChar w:fldCharType="separate"/>
          </w:r>
          <w:r w:rsidR="00412732">
            <w:rPr>
              <w:noProof/>
              <w:sz w:val="24"/>
              <w:u w:val="single"/>
            </w:rPr>
            <w:t>65</w:t>
          </w:r>
          <w:r>
            <w:fldChar w:fldCharType="end"/>
          </w:r>
        </w:p>
      </w:tc>
    </w:tr>
    <w:tr w:rsidR="007D6A66">
      <w:trPr>
        <w:cantSplit/>
      </w:trPr>
      <w:tc>
        <w:tcPr>
          <w:tcW w:w="11907" w:type="dxa"/>
          <w:gridSpan w:val="4"/>
          <w:tcBorders>
            <w:top w:val="double" w:sz="6" w:space="0" w:color="auto"/>
            <w:bottom w:val="nil"/>
          </w:tcBorders>
        </w:tcPr>
        <w:p w:rsidR="007D6A66" w:rsidRDefault="007D6A66">
          <w:pPr>
            <w:spacing w:before="60" w:after="30"/>
            <w:jc w:val="center"/>
          </w:pPr>
          <w:r>
            <w:rPr>
              <w:b/>
              <w:sz w:val="24"/>
            </w:rPr>
            <w:t>Описание местоположения границ населенного пункта</w:t>
          </w:r>
        </w:p>
      </w:tc>
    </w:tr>
    <w:tr w:rsidR="007D6A66">
      <w:tc>
        <w:tcPr>
          <w:tcW w:w="287" w:type="dxa"/>
          <w:tcBorders>
            <w:top w:val="nil"/>
            <w:bottom w:val="nil"/>
            <w:right w:val="nil"/>
          </w:tcBorders>
        </w:tcPr>
        <w:p w:rsidR="007D6A66" w:rsidRDefault="007D6A66"/>
      </w:tc>
      <w:tc>
        <w:tcPr>
          <w:tcW w:w="11333" w:type="dxa"/>
          <w:gridSpan w:val="2"/>
          <w:tcBorders>
            <w:top w:val="nil"/>
            <w:left w:val="nil"/>
            <w:right w:val="nil"/>
          </w:tcBorders>
          <w:vAlign w:val="center"/>
        </w:tcPr>
        <w:p w:rsidR="007D6A66" w:rsidRDefault="007D6A66">
          <w:pPr>
            <w:spacing w:before="40" w:after="40"/>
            <w:jc w:val="center"/>
          </w:pPr>
          <w:r>
            <w:t>границы поселка Шамейский Малышевского городского округа Свердловской области</w:t>
          </w:r>
        </w:p>
      </w:tc>
      <w:tc>
        <w:tcPr>
          <w:tcW w:w="287" w:type="dxa"/>
          <w:tcBorders>
            <w:top w:val="nil"/>
            <w:left w:val="nil"/>
            <w:bottom w:val="nil"/>
          </w:tcBorders>
        </w:tcPr>
        <w:p w:rsidR="007D6A66" w:rsidRDefault="007D6A66"/>
      </w:tc>
    </w:tr>
    <w:tr w:rsidR="007D6A66">
      <w:tc>
        <w:tcPr>
          <w:tcW w:w="287" w:type="dxa"/>
          <w:tcBorders>
            <w:top w:val="nil"/>
            <w:right w:val="nil"/>
          </w:tcBorders>
        </w:tcPr>
        <w:p w:rsidR="007D6A66" w:rsidRDefault="007D6A66">
          <w:pPr>
            <w:rPr>
              <w:sz w:val="18"/>
            </w:rPr>
          </w:pPr>
        </w:p>
      </w:tc>
      <w:tc>
        <w:tcPr>
          <w:tcW w:w="11333" w:type="dxa"/>
          <w:gridSpan w:val="2"/>
          <w:tcBorders>
            <w:left w:val="nil"/>
            <w:right w:val="nil"/>
          </w:tcBorders>
          <w:vAlign w:val="center"/>
        </w:tcPr>
        <w:p w:rsidR="007D6A66" w:rsidRDefault="007D6A66" w:rsidP="00B42B48">
          <w:pPr>
            <w:spacing w:after="120"/>
            <w:jc w:val="center"/>
          </w:pPr>
          <w:r>
            <w:rPr>
              <w:sz w:val="14"/>
            </w:rPr>
            <w:t>(наименование объекта)</w:t>
          </w:r>
        </w:p>
      </w:tc>
      <w:tc>
        <w:tcPr>
          <w:tcW w:w="287" w:type="dxa"/>
          <w:tcBorders>
            <w:top w:val="nil"/>
            <w:left w:val="nil"/>
          </w:tcBorders>
        </w:tcPr>
        <w:p w:rsidR="007D6A66" w:rsidRDefault="007D6A66">
          <w:pPr>
            <w:rPr>
              <w:sz w:val="18"/>
            </w:rPr>
          </w:pPr>
        </w:p>
      </w:tc>
    </w:tr>
    <w:tr w:rsidR="007D6A66">
      <w:trPr>
        <w:cantSplit/>
      </w:trPr>
      <w:tc>
        <w:tcPr>
          <w:tcW w:w="11907" w:type="dxa"/>
          <w:gridSpan w:val="4"/>
          <w:tcBorders>
            <w:bottom w:val="single" w:sz="4" w:space="0" w:color="auto"/>
          </w:tcBorders>
        </w:tcPr>
        <w:p w:rsidR="007D6A66" w:rsidRDefault="007D6A66" w:rsidP="00B42B48">
          <w:pPr>
            <w:spacing w:before="60" w:after="60"/>
            <w:jc w:val="center"/>
          </w:pPr>
          <w:bookmarkStart w:id="4" w:name="KP_PLAN_NAME"/>
          <w:r>
            <w:rPr>
              <w:b/>
              <w:sz w:val="24"/>
            </w:rPr>
            <w:t xml:space="preserve">План границ объекта </w:t>
          </w:r>
          <w:bookmarkEnd w:id="4"/>
        </w:p>
      </w:tc>
    </w:tr>
  </w:tbl>
  <w:p w:rsidR="007D6A66" w:rsidRDefault="007D6A66">
    <w:pPr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5631E1"/>
    <w:multiLevelType w:val="multilevel"/>
    <w:tmpl w:val="5EEE2D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6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64170AAB"/>
    <w:multiLevelType w:val="multilevel"/>
    <w:tmpl w:val="DAC42C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7B4A1D5B"/>
    <w:multiLevelType w:val="multilevel"/>
    <w:tmpl w:val="D7DA7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C80"/>
    <w:rsid w:val="00045C60"/>
    <w:rsid w:val="000B3A3E"/>
    <w:rsid w:val="0017213E"/>
    <w:rsid w:val="001C2A35"/>
    <w:rsid w:val="001D2BDD"/>
    <w:rsid w:val="00292E7E"/>
    <w:rsid w:val="002F2833"/>
    <w:rsid w:val="00345506"/>
    <w:rsid w:val="00373E92"/>
    <w:rsid w:val="00412732"/>
    <w:rsid w:val="004F491E"/>
    <w:rsid w:val="005A3C80"/>
    <w:rsid w:val="005E3778"/>
    <w:rsid w:val="00697171"/>
    <w:rsid w:val="006A5A3E"/>
    <w:rsid w:val="007D6391"/>
    <w:rsid w:val="007D6A66"/>
    <w:rsid w:val="008506BC"/>
    <w:rsid w:val="0086178A"/>
    <w:rsid w:val="008D0431"/>
    <w:rsid w:val="00994B1F"/>
    <w:rsid w:val="009D3ADE"/>
    <w:rsid w:val="00A76459"/>
    <w:rsid w:val="00A82973"/>
    <w:rsid w:val="00AB4D25"/>
    <w:rsid w:val="00B1137D"/>
    <w:rsid w:val="00B1155C"/>
    <w:rsid w:val="00B42B48"/>
    <w:rsid w:val="00BC4B5E"/>
    <w:rsid w:val="00BC4DE0"/>
    <w:rsid w:val="00BD286A"/>
    <w:rsid w:val="00BE4F9C"/>
    <w:rsid w:val="00C003F7"/>
    <w:rsid w:val="00C15B6F"/>
    <w:rsid w:val="00C23E98"/>
    <w:rsid w:val="00C620FE"/>
    <w:rsid w:val="00CC24AC"/>
    <w:rsid w:val="00DB615B"/>
    <w:rsid w:val="00E03D2D"/>
    <w:rsid w:val="00E33C99"/>
    <w:rsid w:val="00E40619"/>
    <w:rsid w:val="00E5217B"/>
    <w:rsid w:val="00E64903"/>
    <w:rsid w:val="00E67D7B"/>
    <w:rsid w:val="00E960B9"/>
    <w:rsid w:val="00F126C9"/>
    <w:rsid w:val="00F47480"/>
    <w:rsid w:val="00FA0104"/>
    <w:rsid w:val="00FE1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432DE5-06AB-433A-A2D7-057891C2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3C80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aliases w:val="Вид зоны"/>
    <w:basedOn w:val="a"/>
    <w:next w:val="a"/>
    <w:link w:val="20"/>
    <w:qFormat/>
    <w:rsid w:val="005A3C80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Вид зоны Знак"/>
    <w:basedOn w:val="a0"/>
    <w:link w:val="2"/>
    <w:rsid w:val="005A3C80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uiPriority w:val="35"/>
    <w:qFormat/>
    <w:rsid w:val="005A3C80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character" w:styleId="a4">
    <w:name w:val="Hyperlink"/>
    <w:rsid w:val="005A3C80"/>
    <w:rPr>
      <w:color w:val="0563C1"/>
      <w:u w:val="single"/>
    </w:rPr>
  </w:style>
  <w:style w:type="paragraph" w:styleId="a5">
    <w:name w:val="header"/>
    <w:basedOn w:val="a"/>
    <w:link w:val="a6"/>
    <w:uiPriority w:val="99"/>
    <w:rsid w:val="005A3C80"/>
    <w:pPr>
      <w:tabs>
        <w:tab w:val="center" w:pos="4677"/>
        <w:tab w:val="right" w:pos="9355"/>
      </w:tabs>
    </w:pPr>
    <w:rPr>
      <w:color w:val="auto"/>
      <w:sz w:val="24"/>
      <w:szCs w:val="24"/>
    </w:rPr>
  </w:style>
  <w:style w:type="character" w:customStyle="1" w:styleId="a6">
    <w:name w:val="Верхний колонтитул Знак"/>
    <w:basedOn w:val="a0"/>
    <w:link w:val="a5"/>
    <w:uiPriority w:val="99"/>
    <w:rsid w:val="005A3C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9717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7171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A82973"/>
    <w:pPr>
      <w:ind w:left="720"/>
      <w:contextualSpacing/>
    </w:pPr>
  </w:style>
  <w:style w:type="paragraph" w:customStyle="1" w:styleId="1">
    <w:name w:val="Знак1"/>
    <w:basedOn w:val="a"/>
    <w:rsid w:val="00A82973"/>
    <w:pPr>
      <w:spacing w:after="160" w:line="240" w:lineRule="exact"/>
    </w:pPr>
    <w:rPr>
      <w:rFonts w:ascii="Verdana" w:hAnsi="Verdana"/>
      <w:color w:val="auto"/>
      <w:sz w:val="20"/>
      <w:lang w:val="en-US" w:eastAsia="en-US"/>
    </w:rPr>
  </w:style>
  <w:style w:type="character" w:customStyle="1" w:styleId="aa">
    <w:name w:val="Нижний колонтитул Знак"/>
    <w:basedOn w:val="a0"/>
    <w:link w:val="ab"/>
    <w:uiPriority w:val="99"/>
    <w:rsid w:val="00B42B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a"/>
    <w:uiPriority w:val="99"/>
    <w:unhideWhenUsed/>
    <w:rsid w:val="00B42B48"/>
    <w:pPr>
      <w:tabs>
        <w:tab w:val="center" w:pos="4677"/>
        <w:tab w:val="right" w:pos="9355"/>
      </w:tabs>
    </w:pPr>
    <w:rPr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4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header" Target="header1.xml"/><Relationship Id="rId68" Type="http://schemas.openxmlformats.org/officeDocument/2006/relationships/header" Target="header5.xml"/><Relationship Id="rId7" Type="http://schemas.openxmlformats.org/officeDocument/2006/relationships/image" Target="media/image1.jpeg"/><Relationship Id="rId71" Type="http://schemas.openxmlformats.org/officeDocument/2006/relationships/image" Target="media/image56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header" Target="header4.xm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2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oleObject" Target="embeddings/oleObject1.bin"/><Relationship Id="rId65" Type="http://schemas.openxmlformats.org/officeDocument/2006/relationships/header" Target="header3.xml"/><Relationship Id="rId73" Type="http://schemas.openxmlformats.org/officeDocument/2006/relationships/image" Target="media/image58.jpeg"/><Relationship Id="rId4" Type="http://schemas.openxmlformats.org/officeDocument/2006/relationships/webSettings" Target="webSettings.xml"/><Relationship Id="rId9" Type="http://schemas.openxmlformats.org/officeDocument/2006/relationships/hyperlink" Target="http://pravo-mgo.ru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header" Target="header2.xml"/><Relationship Id="rId69" Type="http://schemas.openxmlformats.org/officeDocument/2006/relationships/header" Target="header6.xml"/><Relationship Id="rId8" Type="http://schemas.openxmlformats.org/officeDocument/2006/relationships/hyperlink" Target="http://&#1072;&#1076;&#1084;-&#1084;&#1072;&#1083;&#1099;&#1096;&#1077;&#1074;&#1072;.&#1088;&#1092;" TargetMode="External"/><Relationship Id="rId51" Type="http://schemas.openxmlformats.org/officeDocument/2006/relationships/image" Target="media/image43.jpeg"/><Relationship Id="rId72" Type="http://schemas.openxmlformats.org/officeDocument/2006/relationships/image" Target="media/image57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emf"/><Relationship Id="rId67" Type="http://schemas.openxmlformats.org/officeDocument/2006/relationships/image" Target="media/image54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62" Type="http://schemas.openxmlformats.org/officeDocument/2006/relationships/image" Target="media/image53.png"/><Relationship Id="rId70" Type="http://schemas.openxmlformats.org/officeDocument/2006/relationships/image" Target="media/image55.jpe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65</Pages>
  <Words>5083</Words>
  <Characters>28977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Гришаева</dc:creator>
  <cp:lastModifiedBy>Елена В. Гришаева</cp:lastModifiedBy>
  <cp:revision>11</cp:revision>
  <cp:lastPrinted>2020-11-23T10:01:00Z</cp:lastPrinted>
  <dcterms:created xsi:type="dcterms:W3CDTF">2020-11-17T10:44:00Z</dcterms:created>
  <dcterms:modified xsi:type="dcterms:W3CDTF">2020-11-23T10:06:00Z</dcterms:modified>
</cp:coreProperties>
</file>