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0C35" w:rsidRDefault="00EE0C35">
      <w:pPr>
        <w:pStyle w:val="ConsPlusTitlePage"/>
      </w:pPr>
      <w:r>
        <w:t xml:space="preserve">Документ предоставлен </w:t>
      </w:r>
      <w:hyperlink r:id="rId4" w:history="1">
        <w:r>
          <w:rPr>
            <w:color w:val="0000FF"/>
          </w:rPr>
          <w:t>КонсультантПлюс</w:t>
        </w:r>
      </w:hyperlink>
      <w:r>
        <w:br/>
      </w:r>
    </w:p>
    <w:p w:rsidR="00EE0C35" w:rsidRDefault="00EE0C35">
      <w:pPr>
        <w:pStyle w:val="ConsPlusNormal"/>
        <w:jc w:val="both"/>
        <w:outlineLvl w:val="0"/>
      </w:pPr>
    </w:p>
    <w:p w:rsidR="00EE0C35" w:rsidRDefault="00EE0C35">
      <w:pPr>
        <w:pStyle w:val="ConsPlusTitle"/>
        <w:jc w:val="center"/>
        <w:outlineLvl w:val="0"/>
      </w:pPr>
      <w:r>
        <w:t>ПРАВИТЕЛЬСТВО РОССИЙСКОЙ ФЕДЕРАЦИИ</w:t>
      </w:r>
    </w:p>
    <w:p w:rsidR="00EE0C35" w:rsidRDefault="00EE0C35">
      <w:pPr>
        <w:pStyle w:val="ConsPlusTitle"/>
        <w:jc w:val="center"/>
      </w:pPr>
    </w:p>
    <w:p w:rsidR="00EE0C35" w:rsidRDefault="00EE0C35">
      <w:pPr>
        <w:pStyle w:val="ConsPlusTitle"/>
        <w:jc w:val="center"/>
      </w:pPr>
      <w:r>
        <w:t>ПОСТАНОВЛЕНИЕ</w:t>
      </w:r>
    </w:p>
    <w:p w:rsidR="00EE0C35" w:rsidRDefault="00EE0C35">
      <w:pPr>
        <w:pStyle w:val="ConsPlusTitle"/>
        <w:jc w:val="center"/>
      </w:pPr>
      <w:r>
        <w:t>от 16 июля 2016 г. N 678</w:t>
      </w:r>
    </w:p>
    <w:p w:rsidR="00EE0C35" w:rsidRDefault="00EE0C35">
      <w:pPr>
        <w:pStyle w:val="ConsPlusTitle"/>
        <w:jc w:val="center"/>
      </w:pPr>
    </w:p>
    <w:p w:rsidR="00EE0C35" w:rsidRDefault="00EE0C35">
      <w:pPr>
        <w:pStyle w:val="ConsPlusTitle"/>
        <w:jc w:val="center"/>
      </w:pPr>
      <w:r>
        <w:t>О ТРЕБОВАНИЯХ</w:t>
      </w:r>
    </w:p>
    <w:p w:rsidR="00EE0C35" w:rsidRDefault="00EE0C35">
      <w:pPr>
        <w:pStyle w:val="ConsPlusTitle"/>
        <w:jc w:val="center"/>
      </w:pPr>
      <w:r>
        <w:t>ПО ОБЕСПЕЧЕНИЮ ТРАНСПОРТНОЙ БЕЗОПАСНОСТИ, В ТОМ ЧИСЛЕ</w:t>
      </w:r>
    </w:p>
    <w:p w:rsidR="00EE0C35" w:rsidRDefault="00EE0C35">
      <w:pPr>
        <w:pStyle w:val="ConsPlusTitle"/>
        <w:jc w:val="center"/>
      </w:pPr>
      <w:r>
        <w:t>ТРЕБОВАНИЯХ К АНТИТЕРРОРИСТИЧЕСКОЙ ЗАЩИЩЕННОСТИ ОБЪЕКТОВ</w:t>
      </w:r>
    </w:p>
    <w:p w:rsidR="00EE0C35" w:rsidRDefault="00EE0C35">
      <w:pPr>
        <w:pStyle w:val="ConsPlusTitle"/>
        <w:jc w:val="center"/>
      </w:pPr>
      <w:r>
        <w:t>(ТЕРРИТОРИЙ), УЧИТЫВАЮЩИХ УРОВНИ БЕЗОПАСНОСТИ ДЛЯ РАЗЛИЧНЫХ</w:t>
      </w:r>
    </w:p>
    <w:p w:rsidR="00EE0C35" w:rsidRDefault="00EE0C35">
      <w:pPr>
        <w:pStyle w:val="ConsPlusTitle"/>
        <w:jc w:val="center"/>
      </w:pPr>
      <w:r>
        <w:t>КАТЕГОРИЙ ОБЪЕКТОВ ТРАНСПОРТНОЙ ИНФРАСТРУКТУРЫ</w:t>
      </w:r>
    </w:p>
    <w:p w:rsidR="00EE0C35" w:rsidRDefault="00EE0C35">
      <w:pPr>
        <w:pStyle w:val="ConsPlusTitle"/>
        <w:jc w:val="center"/>
      </w:pPr>
      <w:r>
        <w:t>И ТРАНСПОРТНЫХ СРЕДСТВ МОРСКОГО И РЕЧНОГО ТРАНСПОРТА</w:t>
      </w:r>
    </w:p>
    <w:p w:rsidR="00EE0C35" w:rsidRDefault="00EE0C35">
      <w:pPr>
        <w:pStyle w:val="ConsPlusNormal"/>
        <w:jc w:val="both"/>
      </w:pPr>
    </w:p>
    <w:p w:rsidR="00EE0C35" w:rsidRDefault="00EE0C35">
      <w:pPr>
        <w:pStyle w:val="ConsPlusNormal"/>
        <w:ind w:firstLine="540"/>
        <w:jc w:val="both"/>
      </w:pPr>
      <w:r>
        <w:t xml:space="preserve">В соответствии с Федеральным </w:t>
      </w:r>
      <w:hyperlink r:id="rId5" w:history="1">
        <w:r>
          <w:rPr>
            <w:color w:val="0000FF"/>
          </w:rPr>
          <w:t>законом</w:t>
        </w:r>
      </w:hyperlink>
      <w:r>
        <w:t xml:space="preserve"> "О транспортной безопасности" Правительство Российской Федерации постановляет:</w:t>
      </w:r>
    </w:p>
    <w:p w:rsidR="00EE0C35" w:rsidRDefault="00EE0C35">
      <w:pPr>
        <w:pStyle w:val="ConsPlusNormal"/>
        <w:spacing w:before="220"/>
        <w:ind w:firstLine="540"/>
        <w:jc w:val="both"/>
      </w:pPr>
      <w:r>
        <w:t>1. Утвердить прилагаемые:</w:t>
      </w:r>
    </w:p>
    <w:bookmarkStart w:id="0" w:name="P15"/>
    <w:bookmarkEnd w:id="0"/>
    <w:p w:rsidR="00EE0C35" w:rsidRDefault="00EE0C35">
      <w:pPr>
        <w:pStyle w:val="ConsPlusNormal"/>
        <w:spacing w:before="220"/>
        <w:ind w:firstLine="540"/>
        <w:jc w:val="both"/>
      </w:pPr>
      <w:r>
        <w:fldChar w:fldCharType="begin"/>
      </w:r>
      <w:r>
        <w:instrText xml:space="preserve"> HYPERLINK \l "P34" </w:instrText>
      </w:r>
      <w:r>
        <w:fldChar w:fldCharType="separate"/>
      </w:r>
      <w:r>
        <w:rPr>
          <w:color w:val="0000FF"/>
        </w:rPr>
        <w:t>требования</w:t>
      </w:r>
      <w:r w:rsidRPr="00F47D72">
        <w:rPr>
          <w:color w:val="0000FF"/>
        </w:rPr>
        <w:fldChar w:fldCharType="end"/>
      </w:r>
      <w:r>
        <w:t xml:space="preserve"> по обеспечению транспортной безопасности, в том числе требования к антитеррористической защищенности объектов (территорий), учитывающие уровни безопасности для различных категорий объектов транспортной инфраструктуры и транспортных средств морского и речного транспорта;</w:t>
      </w:r>
    </w:p>
    <w:p w:rsidR="00EE0C35" w:rsidRDefault="00EE0C35">
      <w:pPr>
        <w:pStyle w:val="ConsPlusNormal"/>
        <w:spacing w:before="220"/>
        <w:ind w:firstLine="540"/>
        <w:jc w:val="both"/>
      </w:pPr>
      <w:hyperlink w:anchor="P582" w:history="1">
        <w:r>
          <w:rPr>
            <w:color w:val="0000FF"/>
          </w:rPr>
          <w:t>особенности</w:t>
        </w:r>
      </w:hyperlink>
      <w:r>
        <w:t xml:space="preserve"> исполнения требований по обеспечению транспортной безопасности, учитывающих уровни безопасности для различных категорий объектов транспортной инфраструктуры морского транспорта, при создании, эксплуатации и использовании во внутренних морских водах, в территориальном море, исключительной экономической зоне, на континентальном шельфе Российской Федерации установок и сооружений, создаваемых на основе морской плавучей (передвижной) платформы.</w:t>
      </w:r>
    </w:p>
    <w:p w:rsidR="00EE0C35" w:rsidRDefault="00EE0C35">
      <w:pPr>
        <w:pStyle w:val="ConsPlusNormal"/>
        <w:spacing w:before="220"/>
        <w:ind w:firstLine="540"/>
        <w:jc w:val="both"/>
      </w:pPr>
      <w:r>
        <w:t xml:space="preserve">2. Установить, что субъекты транспортной инфраструктуры с учетом </w:t>
      </w:r>
      <w:hyperlink w:anchor="P34" w:history="1">
        <w:r>
          <w:rPr>
            <w:color w:val="0000FF"/>
          </w:rPr>
          <w:t>требований</w:t>
        </w:r>
      </w:hyperlink>
      <w:r>
        <w:t>, утвержденных настоящим постановлением, обеспечивают:</w:t>
      </w:r>
    </w:p>
    <w:p w:rsidR="00EE0C35" w:rsidRDefault="00EE0C35">
      <w:pPr>
        <w:pStyle w:val="ConsPlusNormal"/>
        <w:spacing w:before="220"/>
        <w:ind w:firstLine="540"/>
        <w:jc w:val="both"/>
      </w:pPr>
      <w:r>
        <w:t xml:space="preserve">проведение дополнительной оценки уязвимости объектов транспортной инфраструктуры и (или) транспортных средств и утверждение в установленном </w:t>
      </w:r>
      <w:hyperlink r:id="rId6" w:history="1">
        <w:r>
          <w:rPr>
            <w:color w:val="0000FF"/>
          </w:rPr>
          <w:t>порядке</w:t>
        </w:r>
      </w:hyperlink>
      <w:r>
        <w:t xml:space="preserve"> ее результатов в 3-месячный срок с даты вступления в силу настоящего постановления;</w:t>
      </w:r>
    </w:p>
    <w:p w:rsidR="00EE0C35" w:rsidRDefault="00EE0C35">
      <w:pPr>
        <w:pStyle w:val="ConsPlusNormal"/>
        <w:spacing w:before="220"/>
        <w:ind w:firstLine="540"/>
        <w:jc w:val="both"/>
      </w:pPr>
      <w:r>
        <w:t>внесение соответствующих изменений в утвержденные планы обеспечения транспортной безопасности объектов транспортной инфраструктуры и (или) транспортных средств в 6-месячный срок с даты вступления в силу настоящего постановления.</w:t>
      </w:r>
    </w:p>
    <w:p w:rsidR="00EE0C35" w:rsidRDefault="00EE0C35">
      <w:pPr>
        <w:pStyle w:val="ConsPlusNormal"/>
        <w:jc w:val="both"/>
      </w:pPr>
    </w:p>
    <w:p w:rsidR="00EE0C35" w:rsidRDefault="00EE0C35">
      <w:pPr>
        <w:pStyle w:val="ConsPlusNormal"/>
        <w:jc w:val="right"/>
      </w:pPr>
      <w:r>
        <w:t>Председатель Правительства</w:t>
      </w:r>
    </w:p>
    <w:p w:rsidR="00EE0C35" w:rsidRDefault="00EE0C35">
      <w:pPr>
        <w:pStyle w:val="ConsPlusNormal"/>
        <w:jc w:val="right"/>
      </w:pPr>
      <w:r>
        <w:t>Российской Федерации</w:t>
      </w:r>
    </w:p>
    <w:p w:rsidR="00EE0C35" w:rsidRDefault="00EE0C35">
      <w:pPr>
        <w:pStyle w:val="ConsPlusNormal"/>
        <w:jc w:val="right"/>
      </w:pPr>
      <w:r>
        <w:t>Д.МЕДВЕДЕВ</w:t>
      </w:r>
    </w:p>
    <w:p w:rsidR="00EE0C35" w:rsidRDefault="00EE0C35">
      <w:pPr>
        <w:pStyle w:val="ConsPlusNormal"/>
        <w:jc w:val="both"/>
      </w:pPr>
    </w:p>
    <w:p w:rsidR="00EE0C35" w:rsidRDefault="00EE0C35">
      <w:pPr>
        <w:pStyle w:val="ConsPlusNormal"/>
        <w:jc w:val="both"/>
      </w:pPr>
    </w:p>
    <w:p w:rsidR="00EE0C35" w:rsidRDefault="00EE0C35">
      <w:pPr>
        <w:pStyle w:val="ConsPlusNormal"/>
        <w:jc w:val="both"/>
      </w:pPr>
    </w:p>
    <w:p w:rsidR="00EE0C35" w:rsidRDefault="00EE0C35">
      <w:pPr>
        <w:pStyle w:val="ConsPlusNormal"/>
        <w:jc w:val="both"/>
      </w:pPr>
    </w:p>
    <w:p w:rsidR="00EE0C35" w:rsidRDefault="00EE0C35">
      <w:pPr>
        <w:pStyle w:val="ConsPlusNormal"/>
        <w:jc w:val="both"/>
      </w:pPr>
    </w:p>
    <w:p w:rsidR="00EE0C35" w:rsidRDefault="00EE0C35">
      <w:pPr>
        <w:pStyle w:val="ConsPlusNormal"/>
        <w:jc w:val="right"/>
        <w:outlineLvl w:val="0"/>
      </w:pPr>
      <w:r>
        <w:t>Утверждены</w:t>
      </w:r>
    </w:p>
    <w:p w:rsidR="00EE0C35" w:rsidRDefault="00EE0C35">
      <w:pPr>
        <w:pStyle w:val="ConsPlusNormal"/>
        <w:jc w:val="right"/>
      </w:pPr>
      <w:r>
        <w:t>постановлением Правительства</w:t>
      </w:r>
    </w:p>
    <w:p w:rsidR="00EE0C35" w:rsidRDefault="00EE0C35">
      <w:pPr>
        <w:pStyle w:val="ConsPlusNormal"/>
        <w:jc w:val="right"/>
      </w:pPr>
      <w:r>
        <w:t>Российской Федерации</w:t>
      </w:r>
    </w:p>
    <w:p w:rsidR="00EE0C35" w:rsidRDefault="00EE0C35">
      <w:pPr>
        <w:pStyle w:val="ConsPlusNormal"/>
        <w:jc w:val="right"/>
      </w:pPr>
      <w:r>
        <w:t>от 16 июля 2016 г. N 678</w:t>
      </w:r>
    </w:p>
    <w:p w:rsidR="00EE0C35" w:rsidRDefault="00EE0C35">
      <w:pPr>
        <w:pStyle w:val="ConsPlusNormal"/>
        <w:jc w:val="both"/>
      </w:pPr>
    </w:p>
    <w:p w:rsidR="00EE0C35" w:rsidRDefault="00EE0C35">
      <w:pPr>
        <w:pStyle w:val="ConsPlusTitle"/>
        <w:jc w:val="center"/>
      </w:pPr>
      <w:bookmarkStart w:id="1" w:name="P34"/>
      <w:bookmarkEnd w:id="1"/>
      <w:r>
        <w:t>ТРЕБОВАНИЯ</w:t>
      </w:r>
    </w:p>
    <w:p w:rsidR="00EE0C35" w:rsidRDefault="00EE0C35">
      <w:pPr>
        <w:pStyle w:val="ConsPlusTitle"/>
        <w:jc w:val="center"/>
      </w:pPr>
      <w:r>
        <w:t>ПО ОБЕСПЕЧЕНИЮ ТРАНСПОРТНОЙ БЕЗОПАСНОСТИ, В ТОМ ЧИСЛЕ</w:t>
      </w:r>
    </w:p>
    <w:p w:rsidR="00EE0C35" w:rsidRDefault="00EE0C35">
      <w:pPr>
        <w:pStyle w:val="ConsPlusTitle"/>
        <w:jc w:val="center"/>
      </w:pPr>
      <w:r>
        <w:t>ТРЕБОВАНИЯ К АНТИТЕРРОРИСТИЧЕСКОЙ ЗАЩИЩЕННОСТИ ОБЪЕКТОВ</w:t>
      </w:r>
    </w:p>
    <w:p w:rsidR="00EE0C35" w:rsidRDefault="00EE0C35">
      <w:pPr>
        <w:pStyle w:val="ConsPlusTitle"/>
        <w:jc w:val="center"/>
      </w:pPr>
      <w:r>
        <w:t>(ТЕРРИТОРИЙ), УЧИТЫВАЮЩИЕ УРОВНИ БЕЗОПАСНОСТИ ДЛЯ РАЗЛИЧНЫХ</w:t>
      </w:r>
    </w:p>
    <w:p w:rsidR="00EE0C35" w:rsidRDefault="00EE0C35">
      <w:pPr>
        <w:pStyle w:val="ConsPlusTitle"/>
        <w:jc w:val="center"/>
      </w:pPr>
      <w:r>
        <w:t>КАТЕГОРИЙ ОБЪЕКТОВ ТРАНСПОРТНОЙ ИНФРАСТРУКТУРЫ</w:t>
      </w:r>
    </w:p>
    <w:p w:rsidR="00EE0C35" w:rsidRDefault="00EE0C35">
      <w:pPr>
        <w:pStyle w:val="ConsPlusTitle"/>
        <w:jc w:val="center"/>
      </w:pPr>
      <w:r>
        <w:t>И ТРАНСПОРТНЫХ СРЕДСТВ МОРСКОГО И РЕЧНОГО ТРАНСПОРТА</w:t>
      </w:r>
    </w:p>
    <w:p w:rsidR="00EE0C35" w:rsidRDefault="00EE0C35">
      <w:pPr>
        <w:pStyle w:val="ConsPlusNormal"/>
        <w:jc w:val="both"/>
      </w:pPr>
    </w:p>
    <w:p w:rsidR="00EE0C35" w:rsidRDefault="00EE0C35">
      <w:pPr>
        <w:pStyle w:val="ConsPlusNormal"/>
        <w:ind w:firstLine="540"/>
        <w:jc w:val="both"/>
      </w:pPr>
      <w:r>
        <w:t>1. Настоящий документ устанавливает требования по обеспечению транспортной безопасности, в том числе требования к антитеррористической защищенности объектов (территорий), учитывающие уровни безопасности для различных категорий объектов транспортной инфраструктуры морского и речного транспорта (далее - объекты транспортной инфраструктуры) и транспортных средств морского и речного транспорта (далее - транспортные средства).</w:t>
      </w:r>
    </w:p>
    <w:p w:rsidR="00EE0C35" w:rsidRDefault="00EE0C35">
      <w:pPr>
        <w:pStyle w:val="ConsPlusNormal"/>
        <w:spacing w:before="220"/>
        <w:ind w:firstLine="540"/>
        <w:jc w:val="both"/>
      </w:pPr>
      <w:r>
        <w:t>2. Настоящий документ применяется в отношении следующих объектов транспортной инфраструктуры:</w:t>
      </w:r>
    </w:p>
    <w:p w:rsidR="00EE0C35" w:rsidRDefault="00EE0C35">
      <w:pPr>
        <w:pStyle w:val="ConsPlusNormal"/>
        <w:spacing w:before="220"/>
        <w:ind w:firstLine="540"/>
        <w:jc w:val="both"/>
      </w:pPr>
      <w:r>
        <w:t>морские терминалы;</w:t>
      </w:r>
    </w:p>
    <w:p w:rsidR="00EE0C35" w:rsidRDefault="00EE0C35">
      <w:pPr>
        <w:pStyle w:val="ConsPlusNormal"/>
        <w:spacing w:before="220"/>
        <w:ind w:firstLine="540"/>
        <w:jc w:val="both"/>
      </w:pPr>
      <w:r>
        <w:t xml:space="preserve">порты, которые расположены на внутренних водных путях и в которых осуществляются посадка (высадка) пассажиров и (или) перевалка грузов повышенной опасности на основании специальных разрешений, выдаваемых в порядке, устанавливаемом Правительством Российской Федерации в соответствии с Федеральным </w:t>
      </w:r>
      <w:hyperlink r:id="rId7" w:history="1">
        <w:r>
          <w:rPr>
            <w:color w:val="0000FF"/>
          </w:rPr>
          <w:t>законом</w:t>
        </w:r>
      </w:hyperlink>
      <w:r>
        <w:t xml:space="preserve"> "О транспортной безопасности";</w:t>
      </w:r>
    </w:p>
    <w:p w:rsidR="00EE0C35" w:rsidRDefault="00EE0C35">
      <w:pPr>
        <w:pStyle w:val="ConsPlusNormal"/>
        <w:spacing w:before="220"/>
        <w:ind w:firstLine="540"/>
        <w:jc w:val="both"/>
      </w:pPr>
      <w:r>
        <w:t>судоходные гидротехнические сооружения;</w:t>
      </w:r>
    </w:p>
    <w:p w:rsidR="00EE0C35" w:rsidRDefault="00EE0C35">
      <w:pPr>
        <w:pStyle w:val="ConsPlusNormal"/>
        <w:spacing w:before="220"/>
        <w:ind w:firstLine="540"/>
        <w:jc w:val="both"/>
      </w:pPr>
      <w:r>
        <w:t>объекты систем связи, навигации и управления движением судов, расположенные вне морских терминалов, акваторий морских портов и портов, расположенных на внутренних водных путях;</w:t>
      </w:r>
    </w:p>
    <w:p w:rsidR="00EE0C35" w:rsidRDefault="00EE0C35">
      <w:pPr>
        <w:pStyle w:val="ConsPlusNormal"/>
        <w:spacing w:before="220"/>
        <w:ind w:firstLine="540"/>
        <w:jc w:val="both"/>
      </w:pPr>
      <w:r>
        <w:t>искусственные острова, установки и сооружения, в том числе созданные на основе морских плавучих (передвижных) платформ, расположенные во внутренних морских водах, в территориальном море, исключительной экономической зоне и на континентальном шельфе Российской Федерации;</w:t>
      </w:r>
    </w:p>
    <w:p w:rsidR="00EE0C35" w:rsidRDefault="00EE0C35">
      <w:pPr>
        <w:pStyle w:val="ConsPlusNormal"/>
        <w:spacing w:before="220"/>
        <w:ind w:firstLine="540"/>
        <w:jc w:val="both"/>
      </w:pPr>
      <w:r>
        <w:t xml:space="preserve">участки внутренних водных путей, а также иные обеспечивающие функционирование транспортного комплекса здания, сооружения, устройства и оборудование морского и речного транспорта, определяемые Правительством Российской Федерации в соответствии с Федеральным </w:t>
      </w:r>
      <w:hyperlink r:id="rId8" w:history="1">
        <w:r>
          <w:rPr>
            <w:color w:val="0000FF"/>
          </w:rPr>
          <w:t>законом</w:t>
        </w:r>
      </w:hyperlink>
      <w:r>
        <w:t xml:space="preserve"> "О транспортной безопасности" и не отнесенные в соответствии с </w:t>
      </w:r>
      <w:hyperlink r:id="rId9" w:history="1">
        <w:r>
          <w:rPr>
            <w:color w:val="0000FF"/>
          </w:rPr>
          <w:t>частью 5 статьи 6</w:t>
        </w:r>
      </w:hyperlink>
      <w:r>
        <w:t xml:space="preserve"> Федерального закона "О транспортной безопасности" к объектам транспортной инфраструктуры, не подлежащим категорированию.</w:t>
      </w:r>
    </w:p>
    <w:p w:rsidR="00EE0C35" w:rsidRDefault="00EE0C35">
      <w:pPr>
        <w:pStyle w:val="ConsPlusNormal"/>
        <w:spacing w:before="220"/>
        <w:ind w:firstLine="540"/>
        <w:jc w:val="both"/>
      </w:pPr>
      <w:r>
        <w:t>Настоящий документ применяется в отношении следующих транспортных средств, плавающих под Государственным флагом Российской Федерации:</w:t>
      </w:r>
    </w:p>
    <w:p w:rsidR="00EE0C35" w:rsidRDefault="00EE0C35">
      <w:pPr>
        <w:pStyle w:val="ConsPlusNormal"/>
        <w:spacing w:before="220"/>
        <w:ind w:firstLine="540"/>
        <w:jc w:val="both"/>
      </w:pPr>
      <w:r>
        <w:t xml:space="preserve">суда, используемые в целях торгового мореплавания, за исключением прогулочных судов, спортивных парусных судов, а также искусственных установок и сооружений, которые созданы на основе морских плавучих платформ и особенности защиты которых от актов незаконного вмешательства устанавливаются в соответствии со </w:t>
      </w:r>
      <w:hyperlink r:id="rId10" w:history="1">
        <w:r>
          <w:rPr>
            <w:color w:val="0000FF"/>
          </w:rPr>
          <w:t>статьей 12.3</w:t>
        </w:r>
      </w:hyperlink>
      <w:r>
        <w:t xml:space="preserve"> Федерального закона "О транспортной безопасности";</w:t>
      </w:r>
    </w:p>
    <w:p w:rsidR="00EE0C35" w:rsidRDefault="00EE0C35">
      <w:pPr>
        <w:pStyle w:val="ConsPlusNormal"/>
        <w:spacing w:before="220"/>
        <w:ind w:firstLine="540"/>
        <w:jc w:val="both"/>
      </w:pPr>
      <w:r>
        <w:t xml:space="preserve">суда, используемые на внутренних водных путях для перевозки пассажиров, за исключением прогулочных судов, спортивных парусных судов, и (или) перевозки грузов повышенной опасности, допущенных к перевозке по специальным разрешениям в порядке, устанавливаемом Правительством Российской Федерации в соответствии с Федеральным </w:t>
      </w:r>
      <w:hyperlink r:id="rId11" w:history="1">
        <w:r>
          <w:rPr>
            <w:color w:val="0000FF"/>
          </w:rPr>
          <w:t>законом</w:t>
        </w:r>
      </w:hyperlink>
      <w:r>
        <w:t xml:space="preserve"> "О транспортной безопасности".</w:t>
      </w:r>
    </w:p>
    <w:p w:rsidR="00EE0C35" w:rsidRDefault="00EE0C35">
      <w:pPr>
        <w:pStyle w:val="ConsPlusNormal"/>
        <w:spacing w:before="220"/>
        <w:ind w:firstLine="540"/>
        <w:jc w:val="both"/>
      </w:pPr>
      <w:r>
        <w:lastRenderedPageBreak/>
        <w:t>Настоящий документ не применяется в отношении объектов транспортной инфраструктуры, находящихся в границах территорий закрытых административно-территориальных образований, в которых расположены промышленные предприятия по разработке, изготовлению, хранению и утилизации оружия массового поражения, переработке радиоактивных и других материалов, а также военных и иных объектов, для которых устанавливается особый режим безопасного функционирования и охраны государственной тайны, включающий специальные условия проживания граждан.</w:t>
      </w:r>
    </w:p>
    <w:p w:rsidR="00EE0C35" w:rsidRDefault="00EE0C35">
      <w:pPr>
        <w:pStyle w:val="ConsPlusNormal"/>
        <w:spacing w:before="220"/>
        <w:ind w:firstLine="540"/>
        <w:jc w:val="both"/>
      </w:pPr>
      <w:r>
        <w:t xml:space="preserve">3. Перечень уровней безопасности и порядок их объявления при изменении степени угрозы совершения акта незаконного вмешательства в деятельность транспортного комплекса (далее - акт незаконного вмешательства) устанавливаются в соответствии с </w:t>
      </w:r>
      <w:hyperlink r:id="rId12" w:history="1">
        <w:r>
          <w:rPr>
            <w:color w:val="0000FF"/>
          </w:rPr>
          <w:t>частью 2 статьи 7</w:t>
        </w:r>
      </w:hyperlink>
      <w:r>
        <w:t xml:space="preserve"> Федерального закона "О транспортной безопасности".</w:t>
      </w:r>
    </w:p>
    <w:p w:rsidR="00EE0C35" w:rsidRDefault="00EE0C35">
      <w:pPr>
        <w:pStyle w:val="ConsPlusNormal"/>
        <w:spacing w:before="220"/>
        <w:ind w:firstLine="540"/>
        <w:jc w:val="both"/>
      </w:pPr>
      <w:r>
        <w:t xml:space="preserve">Количество категорий объектов транспортной инфраструктуры и транспортных средств и критерии категорирования объектов транспортной инфраструктуры и транспортных средств устанавливаются в соответствии с </w:t>
      </w:r>
      <w:hyperlink r:id="rId13" w:history="1">
        <w:r>
          <w:rPr>
            <w:color w:val="0000FF"/>
          </w:rPr>
          <w:t>частью 2 статьи 6</w:t>
        </w:r>
      </w:hyperlink>
      <w:r>
        <w:t xml:space="preserve"> Федерального закона "О транспортной безопасности".</w:t>
      </w:r>
    </w:p>
    <w:p w:rsidR="00EE0C35" w:rsidRDefault="00EE0C35">
      <w:pPr>
        <w:pStyle w:val="ConsPlusNormal"/>
        <w:spacing w:before="220"/>
        <w:ind w:firstLine="540"/>
        <w:jc w:val="both"/>
      </w:pPr>
      <w:r>
        <w:t>Защита от актов незаконного вмешательства искусственных островов, установок и сооружений включает в себя в том числе осуществление субъектами транспортной инфраструктуры в отношении объектов транспортной инфраструктуры и транспортных средств мер в зонах безопасности, которые устанавливаются вокруг искусственных островов, установок и сооружений и простираются не более чем на 500 метров от каждой точки их внешнего края (далее - зона безопасности искусственных сооружений), предусмотренных настоящим документом.</w:t>
      </w:r>
    </w:p>
    <w:p w:rsidR="00EE0C35" w:rsidRDefault="00EE0C35">
      <w:pPr>
        <w:pStyle w:val="ConsPlusNormal"/>
        <w:spacing w:before="220"/>
        <w:ind w:firstLine="540"/>
        <w:jc w:val="both"/>
      </w:pPr>
      <w:r>
        <w:t xml:space="preserve">4. Настоящий документ является обязательным для исполнения субъектами транспортной инфраструктуры, в том числе администрациями бассейнов внутренних водных путей в отношении участков внутренних водных путей, определяемых Правительством Российской Федерации в соответствии с Федеральным </w:t>
      </w:r>
      <w:hyperlink r:id="rId14" w:history="1">
        <w:r>
          <w:rPr>
            <w:color w:val="0000FF"/>
          </w:rPr>
          <w:t>законом</w:t>
        </w:r>
      </w:hyperlink>
      <w:r>
        <w:t xml:space="preserve"> "О транспортной безопасности" и не отнесенных в соответствии с </w:t>
      </w:r>
      <w:hyperlink r:id="rId15" w:history="1">
        <w:r>
          <w:rPr>
            <w:color w:val="0000FF"/>
          </w:rPr>
          <w:t>частью 5 статьи 6</w:t>
        </w:r>
      </w:hyperlink>
      <w:r>
        <w:t xml:space="preserve"> Федерального закона "О транспортной безопасности" к объектам транспортной инфраструктуры, не подлежащим категорированию, и перевозчиками, осуществляющими непосредственную эксплуатацию транспортных средств (далее - перевозчик).</w:t>
      </w:r>
    </w:p>
    <w:p w:rsidR="00EE0C35" w:rsidRDefault="00EE0C35">
      <w:pPr>
        <w:pStyle w:val="ConsPlusNormal"/>
        <w:spacing w:before="220"/>
        <w:ind w:firstLine="540"/>
        <w:jc w:val="both"/>
      </w:pPr>
      <w:bookmarkStart w:id="2" w:name="P57"/>
      <w:bookmarkEnd w:id="2"/>
      <w:r>
        <w:t>5. Субъекты транспортной инфраструктуры в целях обеспечения транспортной безопасности объектов транспортной инфраструктуры обязаны:</w:t>
      </w:r>
    </w:p>
    <w:p w:rsidR="00EE0C35" w:rsidRDefault="00EE0C35">
      <w:pPr>
        <w:pStyle w:val="ConsPlusNormal"/>
        <w:spacing w:before="220"/>
        <w:ind w:firstLine="540"/>
        <w:jc w:val="both"/>
      </w:pPr>
      <w:r>
        <w:t>1) назначить лицо, ответственное за обеспечение транспортной безопасности в отношении субъекта транспортной инфраструктуры;</w:t>
      </w:r>
    </w:p>
    <w:p w:rsidR="00EE0C35" w:rsidRDefault="00EE0C35">
      <w:pPr>
        <w:pStyle w:val="ConsPlusNormal"/>
        <w:spacing w:before="220"/>
        <w:ind w:firstLine="540"/>
        <w:jc w:val="both"/>
      </w:pPr>
      <w:r>
        <w:t>2) назначить лицо (лиц), ответственное за обеспечение транспортной безопасности одного или нескольких объектов транспортной инфраструктуры;</w:t>
      </w:r>
    </w:p>
    <w:p w:rsidR="00EE0C35" w:rsidRDefault="00EE0C35">
      <w:pPr>
        <w:pStyle w:val="ConsPlusNormal"/>
        <w:spacing w:before="220"/>
        <w:ind w:firstLine="540"/>
        <w:jc w:val="both"/>
      </w:pPr>
      <w:r>
        <w:t xml:space="preserve">3) для защиты объекта транспортной инфраструктуры от актов незаконного вмешательства образовать (сформировать) и (или) привлечь в соответствии с планом обеспечения транспортной безопасности объекта транспортной инфраструктуры (далее - план объекта транспортной инфраструктуры) подразделения транспортной безопасности, включающие в себя группы быстрого реагирования, специально оснащенные, мобильные, круглосуточно выполняющие задачи по реагированию на подготовку совершения или совершение актов незаконного вмешательства (далее - группы быстрого реагирования) в зоне транспортной безопасности объекта транспортной инфраструктуры, его наземной, подземной, воздушной, надводной части, для которых в соответствии настоящим документом устанавливается особый режим прохода (проезда) физических лиц, транспортных средств и проноса (провоза) грузов, багажа, ручной клади, личных вещей либо перемещения животных (далее - зона транспортной безопасности объекта транспортной инфраструктуры), и (или) на критических элементах объекта транспортной инфраструктуры, включающих строения, помещения, конструктивные, технологические и </w:t>
      </w:r>
      <w:r>
        <w:lastRenderedPageBreak/>
        <w:t>технические элементы объекта транспортной инфраструктуры, совершение акта незаконного вмешательства в отношении которых приведет к полному или частичному прекращению функционирования объекта транспортной инфраструктуры и (или) возникновению чрезвычайных ситуаций (далее - критический элемент объекта транспортной инфраструктуры), а также по реагированию на нарушения внутриобъектового и пропускного режимов;</w:t>
      </w:r>
    </w:p>
    <w:p w:rsidR="00EE0C35" w:rsidRDefault="00EE0C35">
      <w:pPr>
        <w:pStyle w:val="ConsPlusNormal"/>
        <w:spacing w:before="220"/>
        <w:ind w:firstLine="540"/>
        <w:jc w:val="both"/>
      </w:pPr>
      <w:r>
        <w:t xml:space="preserve">4) представить в Федеральное агентство морского и речного транспорта полные и достоверные сведения о субъекте транспортной инфраструктуры и об объекте транспортной инфраструктуры для ведения реестра объектов транспортной инфраструктуры и транспортных средств, предусмотренного </w:t>
      </w:r>
      <w:hyperlink r:id="rId16" w:history="1">
        <w:r>
          <w:rPr>
            <w:color w:val="0000FF"/>
          </w:rPr>
          <w:t>статьей 6</w:t>
        </w:r>
      </w:hyperlink>
      <w:r>
        <w:t xml:space="preserve"> Федерального закона "О транспортной безопасности" (далее - реестр категорированных объектов транспортной инфраструктуры), а также полную и достоверную информацию по количественным показателям критериев категорирования объектов транспортной инфраструктуры, установленным Министерством транспорта Российской Федерации;</w:t>
      </w:r>
    </w:p>
    <w:p w:rsidR="00EE0C35" w:rsidRDefault="00EE0C35">
      <w:pPr>
        <w:pStyle w:val="ConsPlusNormal"/>
        <w:spacing w:before="220"/>
        <w:ind w:firstLine="540"/>
        <w:jc w:val="both"/>
      </w:pPr>
      <w:r>
        <w:t xml:space="preserve">5) обеспечить проведение оценки уязвимости объекта транспортной инфраструктуры и представление ее результатов на утверждение в Федеральное агентство морского и речного транспорта в установленном </w:t>
      </w:r>
      <w:hyperlink r:id="rId17" w:history="1">
        <w:r>
          <w:rPr>
            <w:color w:val="0000FF"/>
          </w:rPr>
          <w:t>порядке</w:t>
        </w:r>
      </w:hyperlink>
      <w:r>
        <w:t xml:space="preserve"> в течение 3 месяцев с даты размещения на официальном сайте Федерального агентства морского и речного транспорта сведений о присвоении категории объекту транспортной инфраструктуры, которое сопровождается соответствующим уведомлением субъекта транспортной инфраструктуры по электронной почте и в письменном виде;</w:t>
      </w:r>
    </w:p>
    <w:p w:rsidR="00EE0C35" w:rsidRDefault="00EE0C35">
      <w:pPr>
        <w:pStyle w:val="ConsPlusNormal"/>
        <w:spacing w:before="220"/>
        <w:ind w:firstLine="540"/>
        <w:jc w:val="both"/>
      </w:pPr>
      <w:r>
        <w:t>6) на основании утвержденных результатов оценки уязвимости объекта транспортной инфраструктуры представить в Федеральное агентство морского и речного транспорта план объекта транспортной инфраструктуры в течение 3 месяцев с даты утверждения результатов оценки уязвимости объекта транспортной инфраструктуры;</w:t>
      </w:r>
    </w:p>
    <w:p w:rsidR="00EE0C35" w:rsidRDefault="00EE0C35">
      <w:pPr>
        <w:pStyle w:val="ConsPlusNormal"/>
        <w:spacing w:before="220"/>
        <w:ind w:firstLine="540"/>
        <w:jc w:val="both"/>
      </w:pPr>
      <w:r>
        <w:t>7) реализовать план объекта транспортной инфраструктуры поэтапно в предусмотренные этим планом сроки:</w:t>
      </w:r>
    </w:p>
    <w:p w:rsidR="00EE0C35" w:rsidRDefault="00EE0C35">
      <w:pPr>
        <w:pStyle w:val="ConsPlusNormal"/>
        <w:spacing w:before="220"/>
        <w:ind w:firstLine="540"/>
        <w:jc w:val="both"/>
      </w:pPr>
      <w:r>
        <w:t>в отношении объектов транспортной инфраструктуры I и II категорий - не позднее 2 лет с даты присвоения категории объекту транспортной инфраструктуры;</w:t>
      </w:r>
    </w:p>
    <w:p w:rsidR="00EE0C35" w:rsidRDefault="00EE0C35">
      <w:pPr>
        <w:pStyle w:val="ConsPlusNormal"/>
        <w:spacing w:before="220"/>
        <w:ind w:firstLine="540"/>
        <w:jc w:val="both"/>
      </w:pPr>
      <w:r>
        <w:t>в отношении объектов транспортной инфраструктуры III и IV категорий - не позднее одного года с даты присвоения категории объекту транспортной инфраструктуры;</w:t>
      </w:r>
    </w:p>
    <w:p w:rsidR="00EE0C35" w:rsidRDefault="00EE0C35">
      <w:pPr>
        <w:pStyle w:val="ConsPlusNormal"/>
        <w:spacing w:before="220"/>
        <w:ind w:firstLine="540"/>
        <w:jc w:val="both"/>
      </w:pPr>
      <w:r>
        <w:t xml:space="preserve">8) обеспечивать обращение со сведениями о результатах проведенной оценки уязвимости объекта транспортной инфраструктуры, содержащимися в плане объекта транспортной инфраструктуры, которые являются информацией ограниченного доступа, в порядке, установленном Правительством Российской Федерации в соответствии с </w:t>
      </w:r>
      <w:hyperlink r:id="rId18" w:history="1">
        <w:r>
          <w:rPr>
            <w:color w:val="0000FF"/>
          </w:rPr>
          <w:t>частью 8 статьи 5</w:t>
        </w:r>
      </w:hyperlink>
      <w:r>
        <w:t xml:space="preserve"> Федерального закона "О транспортной безопасности";</w:t>
      </w:r>
    </w:p>
    <w:p w:rsidR="00EE0C35" w:rsidRDefault="00EE0C35">
      <w:pPr>
        <w:pStyle w:val="ConsPlusNormal"/>
        <w:spacing w:before="220"/>
        <w:ind w:firstLine="540"/>
        <w:jc w:val="both"/>
      </w:pPr>
      <w:r>
        <w:t>9) утвердить в течение одного месяца с даты утверждения результатов оценки уязвимости объекта транспортной инфраструктуры следующие организационно-распорядительные документы, направленные на реализацию мер по обеспечению транспортной безопасности объекта транспортной инфраструктуры, заверенные субъектом транспортной инфраструктуры копии которых являются приложениями к плану объекта транспортной инфраструктуры:</w:t>
      </w:r>
    </w:p>
    <w:p w:rsidR="00EE0C35" w:rsidRDefault="00EE0C35">
      <w:pPr>
        <w:pStyle w:val="ConsPlusNormal"/>
        <w:spacing w:before="220"/>
        <w:ind w:firstLine="540"/>
        <w:jc w:val="both"/>
      </w:pPr>
      <w:r>
        <w:t xml:space="preserve">в случае формирования субъектом транспортной инфраструктуры подразделения транспортной безопасности - положение (устав) о сформированном подразделении транспортной безопасности. В случае привлечения субъектом транспортной инфраструктуры подразделения транспортной безопасности для защиты объекта транспортной инфраструктуры от актов незаконного вмешательства приложениями к плану объекта транспортной инфраструктуры являются копия положения (устава) привлеченного подразделения транспортной безопасности и копия договора, в соответствии с которым привлечено указанное подразделение транспортной </w:t>
      </w:r>
      <w:r>
        <w:lastRenderedPageBreak/>
        <w:t>безопасности;</w:t>
      </w:r>
    </w:p>
    <w:p w:rsidR="00EE0C35" w:rsidRDefault="00EE0C35">
      <w:pPr>
        <w:pStyle w:val="ConsPlusNormal"/>
        <w:spacing w:before="220"/>
        <w:ind w:firstLine="540"/>
        <w:jc w:val="both"/>
      </w:pPr>
      <w:r>
        <w:t>организационная структура (схема) управления силами обеспечения транспортной безопасности;</w:t>
      </w:r>
    </w:p>
    <w:p w:rsidR="00EE0C35" w:rsidRDefault="00EE0C35">
      <w:pPr>
        <w:pStyle w:val="ConsPlusNormal"/>
        <w:spacing w:before="220"/>
        <w:ind w:firstLine="540"/>
        <w:jc w:val="both"/>
      </w:pPr>
      <w:r>
        <w:t>перечень штатных должностей работников субъекта транспортной инфраструктуры, непосредственно связанных с обеспечением транспортной безопасности объекта транспортной инфраструктуры;</w:t>
      </w:r>
    </w:p>
    <w:p w:rsidR="00EE0C35" w:rsidRDefault="00EE0C35">
      <w:pPr>
        <w:pStyle w:val="ConsPlusNormal"/>
        <w:spacing w:before="220"/>
        <w:ind w:firstLine="540"/>
        <w:jc w:val="both"/>
      </w:pPr>
      <w:r>
        <w:t>перечень штатных должностей работников субъекта транспортной инфраструктуры, осуществляющих деятельность в зоне транспортной безопасности объекта транспортной инфраструктуры и на критических элементах объекта транспортной инфраструктуры;</w:t>
      </w:r>
    </w:p>
    <w:p w:rsidR="00EE0C35" w:rsidRDefault="00EE0C35">
      <w:pPr>
        <w:pStyle w:val="ConsPlusNormal"/>
        <w:spacing w:before="220"/>
        <w:ind w:firstLine="540"/>
        <w:jc w:val="both"/>
      </w:pPr>
      <w:r>
        <w:t>перечень штатных должностей работников юридических лиц и (или) индивидуальных предпринимателей, осуществляющих на законных основаниях деятельность в перевозочном и технологическом секторах зоны транспортной безопасности объекта транспортной инфраструктуры и (или) на критических элементах объекта транспортной инфраструктуры, за исключением уполномоченных подразделений федеральных органов исполнительной власти;</w:t>
      </w:r>
    </w:p>
    <w:p w:rsidR="00EE0C35" w:rsidRDefault="00EE0C35">
      <w:pPr>
        <w:pStyle w:val="ConsPlusNormal"/>
        <w:spacing w:before="220"/>
        <w:ind w:firstLine="540"/>
        <w:jc w:val="both"/>
      </w:pPr>
      <w:r>
        <w:t>порядок реагирования сил обеспечения транспортной безопасности на подготовку к совершению акта незаконного вмешательства или совершение акта незаконного вмешательства;</w:t>
      </w:r>
    </w:p>
    <w:p w:rsidR="00EE0C35" w:rsidRDefault="00EE0C35">
      <w:pPr>
        <w:pStyle w:val="ConsPlusNormal"/>
        <w:spacing w:before="220"/>
        <w:ind w:firstLine="540"/>
        <w:jc w:val="both"/>
      </w:pPr>
      <w:r>
        <w:t>порядок доведения до сил обеспечения транспортной безопасности информации об изменении уровня безопасности объектов транспортной инфраструктуры, а также реагирования на такую информацию;</w:t>
      </w:r>
    </w:p>
    <w:p w:rsidR="00EE0C35" w:rsidRDefault="00EE0C35">
      <w:pPr>
        <w:pStyle w:val="ConsPlusNormal"/>
        <w:spacing w:before="220"/>
        <w:ind w:firstLine="540"/>
        <w:jc w:val="both"/>
      </w:pPr>
      <w:r>
        <w:t>порядок взаимодействия между силами обеспечения транспортной безопасности объектов транспортной инфраструктуры и (или) силами обеспечения транспортной безопасности транспортных средств, с которыми имеется технологическое взаимодействие, включающее обслуживание транспортных средств, осуществление погрузочно-разгрузочных операций, посадку и высадку пассажиров (далее - технологическое взаимодействие);</w:t>
      </w:r>
    </w:p>
    <w:p w:rsidR="00EE0C35" w:rsidRDefault="00EE0C35">
      <w:pPr>
        <w:pStyle w:val="ConsPlusNormal"/>
        <w:spacing w:before="220"/>
        <w:ind w:firstLine="540"/>
        <w:jc w:val="both"/>
      </w:pPr>
      <w:r>
        <w:t>порядок (схема) информирования Федерального агентства морского и речного транспорта и уполномоченных подразделений органов Федеральной службы безопасности Российской Федерации, органов внутренних дел и Федеральной службы по надзору в сфере транспорта о непосредственных прямых угрозах и фактах совершения актов незаконного вмешательства;</w:t>
      </w:r>
    </w:p>
    <w:p w:rsidR="00EE0C35" w:rsidRDefault="00EE0C35">
      <w:pPr>
        <w:pStyle w:val="ConsPlusNormal"/>
        <w:spacing w:before="220"/>
        <w:ind w:firstLine="540"/>
        <w:jc w:val="both"/>
      </w:pPr>
      <w:r>
        <w:t>схема размещения и состав оснащения контрольно-пропускных пунктов и постов объекта транспортной инфраструктуры на границах зоны транспортной безопасности объекта транспортной инфраструктуры и (или) ее частей, секторов, критических элементов объекта транспортной инфраструктуры и постов объекта транспортной инфраструктуры;</w:t>
      </w:r>
    </w:p>
    <w:p w:rsidR="00EE0C35" w:rsidRDefault="00EE0C35">
      <w:pPr>
        <w:pStyle w:val="ConsPlusNormal"/>
        <w:spacing w:before="220"/>
        <w:ind w:firstLine="540"/>
        <w:jc w:val="both"/>
      </w:pPr>
      <w:r>
        <w:t xml:space="preserve">схема размещения технических систем и средств досмотра, включающего мероприятия, осуществляемые в целях обеспечения транспортной безопасности, по обследованию физических лиц, транспортных средств, грузов, багажа, ручной клади и личных вещей, находящихся у физических лиц, и иных материально-технических объектов (далее - объекты досмотра), направленные на обнаружение оружия, взрывчатых веществ или других устройств, предметов и веществ, в отношении которых в соответствии с правилами проведения досмотра, дополнительного досмотра и повторного досмотра в целях обеспечения транспортной безопасности, устанавливаемыми в соответствии с </w:t>
      </w:r>
      <w:hyperlink r:id="rId19" w:history="1">
        <w:r>
          <w:rPr>
            <w:color w:val="0000FF"/>
          </w:rPr>
          <w:t>частью 13 статьи 12.2</w:t>
        </w:r>
      </w:hyperlink>
      <w:r>
        <w:t xml:space="preserve"> Федерального закона "О транспортной безопасности" (далее - правила проведения досмотра), предусмотрен запрет или ограничение на перемещение в зону транспортной безопасности объекта транспортной инфраструктуры или ее часть (далее - предметы и вещества, которые запрещены или ограничены для перемещения), а также на выявление лиц, не имеющих правовых оснований для прохода (проезда) в зону транспортной безопасности объекта транспортной инфраструктуры или ее часть (далее - досмотр), на объекте транспортной инфраструктуры для выявления предметов и веществ, </w:t>
      </w:r>
      <w:r>
        <w:lastRenderedPageBreak/>
        <w:t>которые запрещены или ограничены для перемещения;</w:t>
      </w:r>
    </w:p>
    <w:p w:rsidR="00EE0C35" w:rsidRDefault="00EE0C35">
      <w:pPr>
        <w:pStyle w:val="ConsPlusNormal"/>
        <w:spacing w:before="220"/>
        <w:ind w:firstLine="540"/>
        <w:jc w:val="both"/>
      </w:pPr>
      <w:r>
        <w:t>порядок передачи данных с технических средств обеспечения транспортной безопасности уполномоченным подразделениям органов Федеральной службы безопасности Российской Федерации, органов внутренних дел и Федеральной службы по надзору в сфере транспорта, согласованный с уполномоченными подразделениями указанных федеральных органов исполнительной власти, в том числе предусматривающий доступ к данным с технических средств обеспечения транспортной безопасности объекта транспортной инфраструктуры, а также передачу данных с технических средств обеспечения транспортной безопасности объекта транспортной инфраструктуры при предоставлении субъектом транспортной инфраструктуры помещений указанным подразделениям федеральных органов исполнительной власти для выполнения задач на объекте транспортной инфраструктуры в соответствии с установленными полномочиями (далее - порядок передачи данных);</w:t>
      </w:r>
    </w:p>
    <w:p w:rsidR="00EE0C35" w:rsidRDefault="00EE0C35">
      <w:pPr>
        <w:pStyle w:val="ConsPlusNormal"/>
        <w:spacing w:before="220"/>
        <w:ind w:firstLine="540"/>
        <w:jc w:val="both"/>
      </w:pPr>
      <w:r>
        <w:t>положение (инструкция) о пропускном и внутриобъектовом режимах на объекте транспортной инфраструктуры, состоящее в том числе из следующих разделов (приложений):</w:t>
      </w:r>
    </w:p>
    <w:p w:rsidR="00EE0C35" w:rsidRDefault="00EE0C35">
      <w:pPr>
        <w:pStyle w:val="ConsPlusNormal"/>
        <w:spacing w:before="220"/>
        <w:ind w:firstLine="540"/>
        <w:jc w:val="both"/>
      </w:pPr>
      <w:r>
        <w:t>порядок организации и проведения:</w:t>
      </w:r>
    </w:p>
    <w:p w:rsidR="00EE0C35" w:rsidRDefault="00EE0C35">
      <w:pPr>
        <w:pStyle w:val="ConsPlusNormal"/>
        <w:spacing w:before="220"/>
        <w:ind w:firstLine="540"/>
        <w:jc w:val="both"/>
      </w:pPr>
      <w:r>
        <w:t>досмотра;</w:t>
      </w:r>
    </w:p>
    <w:p w:rsidR="00EE0C35" w:rsidRDefault="00EE0C35">
      <w:pPr>
        <w:pStyle w:val="ConsPlusNormal"/>
        <w:spacing w:before="220"/>
        <w:ind w:firstLine="540"/>
        <w:jc w:val="both"/>
      </w:pPr>
      <w:r>
        <w:t>дополнительного досмотра, включающего мероприятия, осуществляемые в целях обеспечения транспортной безопасности по обследованию объектов досмотра в целях распознавания и идентификации предметов и веществ, выявленных в ходе досмотра, а также по обследованию материально-технических объектов, которые могут быть использованы для совершения актов незаконного вмешательства (далее - дополнительный досмотр);</w:t>
      </w:r>
    </w:p>
    <w:p w:rsidR="00EE0C35" w:rsidRDefault="00EE0C35">
      <w:pPr>
        <w:pStyle w:val="ConsPlusNormal"/>
        <w:spacing w:before="220"/>
        <w:ind w:firstLine="540"/>
        <w:jc w:val="both"/>
      </w:pPr>
      <w:r>
        <w:t>повторного досмотра, включающего мероприятия, осуществляемые при получении субъектом транспортной инфраструктуры или перевозчиком информации об угрозе совершения акта незаконного вмешательства в целях обеспечения транспортной безопасности и выявления физических лиц, в действиях которых усматриваются признаки подготовки к совершению актов незаконного вмешательства, либо материально-технических объектов, которые могут быть использованы для совершения актов незаконного вмешательства (далее - повторный досмотр);</w:t>
      </w:r>
    </w:p>
    <w:p w:rsidR="00EE0C35" w:rsidRDefault="00EE0C35">
      <w:pPr>
        <w:pStyle w:val="ConsPlusNormal"/>
        <w:spacing w:before="220"/>
        <w:ind w:firstLine="540"/>
        <w:jc w:val="both"/>
      </w:pPr>
      <w:r>
        <w:t>наблюдение и (или) собеседование, включающие мероприятия, проводимые в целях обеспечения транспортной безопасности в ходе досмотра в случаях, предусмотренных настоящим документом, и направленные на выявление физических лиц, в действиях которых усматриваются признаки подготовки к совершению актов незаконного вмешательства, по результатам проведения которых принимается решение о проведении дополнительного досмотра (далее - наблюдение и (или) собеседование);</w:t>
      </w:r>
    </w:p>
    <w:p w:rsidR="00EE0C35" w:rsidRDefault="00EE0C35">
      <w:pPr>
        <w:pStyle w:val="ConsPlusNormal"/>
        <w:spacing w:before="220"/>
        <w:ind w:firstLine="540"/>
        <w:jc w:val="both"/>
      </w:pPr>
      <w:r>
        <w:t>порядок сверки и (или) проверки документов, на основании которых осуществляется допуск объектов досмотра в зону транспортной безопасности объекта транспортной инфраструктуры и (или) ее часть;</w:t>
      </w:r>
    </w:p>
    <w:p w:rsidR="00EE0C35" w:rsidRDefault="00EE0C35">
      <w:pPr>
        <w:pStyle w:val="ConsPlusNormal"/>
        <w:spacing w:before="220"/>
        <w:ind w:firstLine="540"/>
        <w:jc w:val="both"/>
      </w:pPr>
      <w:r>
        <w:t>порядок учета и допуска в зону транспортной безопасности объекта транспортной инфраструктуры, ее части, на критические элементы объекта транспортной инфраструктуры объектов досмотра, а также порядок допуска транспортных средств в зону безопасности искусственного сооружения и их учета;</w:t>
      </w:r>
    </w:p>
    <w:p w:rsidR="00EE0C35" w:rsidRDefault="00EE0C35">
      <w:pPr>
        <w:pStyle w:val="ConsPlusNormal"/>
        <w:spacing w:before="220"/>
        <w:ind w:firstLine="540"/>
        <w:jc w:val="both"/>
      </w:pPr>
      <w:r>
        <w:t>порядок действий сил обеспечения транспортной безопасности при выявлении на контрольно-пропускных пунктах и постах объектов транспортной инфраструктуры объектов досмотра, не имеющих правовых оснований на проход (проезд) и нахождение в зоне транспортной безопасности объекта транспортной инфраструктуры, ее части или на критических элементах объекта транспортной инфраструктуры;</w:t>
      </w:r>
    </w:p>
    <w:p w:rsidR="00EE0C35" w:rsidRDefault="00EE0C35">
      <w:pPr>
        <w:pStyle w:val="ConsPlusNormal"/>
        <w:spacing w:before="220"/>
        <w:ind w:firstLine="540"/>
        <w:jc w:val="both"/>
      </w:pPr>
      <w:r>
        <w:lastRenderedPageBreak/>
        <w:t>порядок действий сил обеспечения транспортной безопасности при обнаружении предметов и веществ, которые запрещены или ограничены для перемещения;</w:t>
      </w:r>
    </w:p>
    <w:p w:rsidR="00EE0C35" w:rsidRDefault="00EE0C35">
      <w:pPr>
        <w:pStyle w:val="ConsPlusNormal"/>
        <w:spacing w:before="220"/>
        <w:ind w:firstLine="540"/>
        <w:jc w:val="both"/>
      </w:pPr>
      <w:r>
        <w:t>перечень и порядок эксплуатации (функционирования) технических средств обеспечения транспортной безопасности, в том числе заграждений, противотаранных устройств, решеток, усиленных дверей, заборов, шлюзовых камер, досмотровых эстакад, запорных устройств, иных сооружений и устройств, предназначенных для принятия мер по недопущению несанкционированного проникновения и совершения актов незаконного вмешательства;</w:t>
      </w:r>
    </w:p>
    <w:p w:rsidR="00EE0C35" w:rsidRDefault="00EE0C35">
      <w:pPr>
        <w:pStyle w:val="ConsPlusNormal"/>
        <w:spacing w:before="220"/>
        <w:ind w:firstLine="540"/>
        <w:jc w:val="both"/>
      </w:pPr>
      <w:r>
        <w:t>порядок оценки данных, полученных с использованием технических средств обеспечения транспортной безопасности;</w:t>
      </w:r>
    </w:p>
    <w:p w:rsidR="00EE0C35" w:rsidRDefault="00EE0C35">
      <w:pPr>
        <w:pStyle w:val="ConsPlusNormal"/>
        <w:spacing w:before="220"/>
        <w:ind w:firstLine="540"/>
        <w:jc w:val="both"/>
      </w:pPr>
      <w:r>
        <w:t xml:space="preserve">порядок выдачи, учета, хранения, использования и уничтожения пропусков, предусмотренных </w:t>
      </w:r>
      <w:hyperlink w:anchor="P516" w:history="1">
        <w:r>
          <w:rPr>
            <w:color w:val="0000FF"/>
          </w:rPr>
          <w:t>Правилами</w:t>
        </w:r>
      </w:hyperlink>
      <w:r>
        <w:t xml:space="preserve"> допуска на объект транспортной инфраструктуры, приведенными в приложении;</w:t>
      </w:r>
    </w:p>
    <w:p w:rsidR="00EE0C35" w:rsidRDefault="00EE0C35">
      <w:pPr>
        <w:pStyle w:val="ConsPlusNormal"/>
        <w:spacing w:before="220"/>
        <w:ind w:firstLine="540"/>
        <w:jc w:val="both"/>
      </w:pPr>
      <w:r>
        <w:t>согласованные с уполномоченными подразделениями органов Федеральной службы безопасности Российской Федерации и органов внутренних дел:</w:t>
      </w:r>
    </w:p>
    <w:p w:rsidR="00EE0C35" w:rsidRDefault="00EE0C35">
      <w:pPr>
        <w:pStyle w:val="ConsPlusNormal"/>
        <w:spacing w:before="220"/>
        <w:ind w:firstLine="540"/>
        <w:jc w:val="both"/>
      </w:pPr>
      <w:r>
        <w:t>порядок передачи уполномоченным представителям подразделений органов Федеральной службы безопасности Российской Федерации и органов внутренних дел выявленных лиц, совершивших или подготавливающих совершение актов незаконного вмешательства, за которые установлена административная или уголовная ответственность, а также идентифицированного оружия, боеприпасов, взрывчатых веществ и взрывных устройств, ядовитых или радиоактивных веществ при отсутствии законных оснований на их хранение и ношение;</w:t>
      </w:r>
    </w:p>
    <w:p w:rsidR="00EE0C35" w:rsidRDefault="00EE0C35">
      <w:pPr>
        <w:pStyle w:val="ConsPlusNormal"/>
        <w:spacing w:before="220"/>
        <w:ind w:firstLine="540"/>
        <w:jc w:val="both"/>
      </w:pPr>
      <w:r>
        <w:t>порядок согласования выдачи постоянных пропусков с уполномоченными подразделениями органов Федеральной службы безопасности Российской Федерации и органов внутренних дел и уведомления уполномоченных подразделений органов Федеральной службы безопасности Российской Федерации и органов внутренних дел о выдаче разовых пропусков;</w:t>
      </w:r>
    </w:p>
    <w:p w:rsidR="00EE0C35" w:rsidRDefault="00EE0C35">
      <w:pPr>
        <w:pStyle w:val="ConsPlusNormal"/>
        <w:spacing w:before="220"/>
        <w:ind w:firstLine="540"/>
        <w:jc w:val="both"/>
      </w:pPr>
      <w:r>
        <w:t>10) обеспечить передачу данных с технических средств обеспечения транспортной безопасности уполномоченным подразделениям органов Федеральной службы безопасности Российской Федерации, органов внутренних дел и Федеральной службы по надзору в сфере транспорта в соответствии с порядком передачи данных;</w:t>
      </w:r>
    </w:p>
    <w:p w:rsidR="00EE0C35" w:rsidRDefault="00EE0C35">
      <w:pPr>
        <w:pStyle w:val="ConsPlusNormal"/>
        <w:spacing w:before="220"/>
        <w:ind w:firstLine="540"/>
        <w:jc w:val="both"/>
      </w:pPr>
      <w:r>
        <w:t xml:space="preserve">11) проверять силы обеспечения транспортной безопасности объекта транспортной инфраструктуры из числа работников субъекта транспортной инфраструктуры с целью выявления оснований, предусмотренных </w:t>
      </w:r>
      <w:hyperlink r:id="rId20" w:history="1">
        <w:r>
          <w:rPr>
            <w:color w:val="0000FF"/>
          </w:rPr>
          <w:t>частью 1 статьи 10</w:t>
        </w:r>
      </w:hyperlink>
      <w:r>
        <w:t xml:space="preserve"> Федерального закона "О транспортной безопасности", и не допускать к работам, непосредственно связанным с обеспечением транспортной безопасности объекта транспортной инфраструктуры, лиц, в отношении которых будут выявлены обстоятельства, указывающие на несоответствие положениям, предусмотренным </w:t>
      </w:r>
      <w:hyperlink r:id="rId21" w:history="1">
        <w:r>
          <w:rPr>
            <w:color w:val="0000FF"/>
          </w:rPr>
          <w:t>частью 1 статьи 10</w:t>
        </w:r>
      </w:hyperlink>
      <w:r>
        <w:t xml:space="preserve"> Федерального закона "О транспортной безопасности";</w:t>
      </w:r>
    </w:p>
    <w:p w:rsidR="00EE0C35" w:rsidRDefault="00EE0C35">
      <w:pPr>
        <w:pStyle w:val="ConsPlusNormal"/>
        <w:spacing w:before="220"/>
        <w:ind w:firstLine="540"/>
        <w:jc w:val="both"/>
      </w:pPr>
      <w:r>
        <w:t xml:space="preserve">12) обеспечивать подготовку и аттестацию сил обеспечения транспортной безопасности в соответствии со </w:t>
      </w:r>
      <w:hyperlink r:id="rId22" w:history="1">
        <w:r>
          <w:rPr>
            <w:color w:val="0000FF"/>
          </w:rPr>
          <w:t>статьей 12.1</w:t>
        </w:r>
      </w:hyperlink>
      <w:r>
        <w:t xml:space="preserve"> Федерального закона "О транспортной безопасности". К работе на должностях, непосредственно связанных с обеспечением транспортной безопасности объекта транспортной инфраструктуры, а также к исполнению обязанностей по защите объекта транспортной инфраструктуры от актов незаконного вмешательства в соответствии с планом объекта транспортной инфраструктуры необходимо допускать только лиц из числа сил обеспечения транспортной безопасности, аттестованных и подготовленных в соответствии со </w:t>
      </w:r>
      <w:hyperlink r:id="rId23" w:history="1">
        <w:r>
          <w:rPr>
            <w:color w:val="0000FF"/>
          </w:rPr>
          <w:t>статьей 12.1</w:t>
        </w:r>
      </w:hyperlink>
      <w:r>
        <w:t xml:space="preserve"> Федерального закона "О транспортной безопасности", а лиц, ответственных за обеспечение транспортной безопасности морских терминалов, обслуживающих транспортные средства, совершающие международные рейсы, - в том числе с учетом прохождения подготовки, предусмотренной Международным </w:t>
      </w:r>
      <w:hyperlink r:id="rId24" w:history="1">
        <w:r>
          <w:rPr>
            <w:color w:val="0000FF"/>
          </w:rPr>
          <w:t>кодексом</w:t>
        </w:r>
      </w:hyperlink>
      <w:r>
        <w:t xml:space="preserve"> по охране судов и портовых средств, если такая </w:t>
      </w:r>
      <w:r>
        <w:lastRenderedPageBreak/>
        <w:t>подготовка не осуществлялась в соответствии с законодательством Российской Федерации в области обеспечения транспортной безопасности;</w:t>
      </w:r>
    </w:p>
    <w:p w:rsidR="00EE0C35" w:rsidRDefault="00EE0C35">
      <w:pPr>
        <w:pStyle w:val="ConsPlusNormal"/>
        <w:spacing w:before="220"/>
        <w:ind w:firstLine="540"/>
        <w:jc w:val="both"/>
      </w:pPr>
      <w:r>
        <w:t>13) информировать юридических лиц и индивидуальных предпринимателей, осуществляющих деятельность на объекте транспортной инфраструктуры, а также в наглядной и доступной форме всех физических лиц, находящихся на объекте транспортной инфраструктуры, о положениях законодательства Российской Федерации в области обеспечения транспортной безопасности и об организационно-распорядительных документах, направленных на реализацию мер по обеспечению транспортной безопасности объекта транспортной инфраструктуры, в части, их касающейся, в том числе о запрете:</w:t>
      </w:r>
    </w:p>
    <w:p w:rsidR="00EE0C35" w:rsidRDefault="00EE0C35">
      <w:pPr>
        <w:pStyle w:val="ConsPlusNormal"/>
        <w:spacing w:before="220"/>
        <w:ind w:firstLine="540"/>
        <w:jc w:val="both"/>
      </w:pPr>
      <w:r>
        <w:t>прохода (проезда) в зоны транспортной безопасности объекта транспортной инфраструктуры вне контрольно-пропускных пунктов и (или) постов объекта транспортной инфраструктуры;</w:t>
      </w:r>
    </w:p>
    <w:p w:rsidR="00EE0C35" w:rsidRDefault="00EE0C35">
      <w:pPr>
        <w:pStyle w:val="ConsPlusNormal"/>
        <w:spacing w:before="220"/>
        <w:ind w:firstLine="540"/>
        <w:jc w:val="both"/>
      </w:pPr>
      <w:r>
        <w:t>прохода (проезда) в зону транспортной безопасности объекта транспортной инфраструктуры или ее части по поддельным (подложным) и (или) недействительным проездным и (или) удостоверяющим личность документам и пропускам, а также перевозки грузов по поддельным (подложным) и (или) недействительным перевозочным документам;</w:t>
      </w:r>
    </w:p>
    <w:p w:rsidR="00EE0C35" w:rsidRDefault="00EE0C35">
      <w:pPr>
        <w:pStyle w:val="ConsPlusNormal"/>
        <w:spacing w:before="220"/>
        <w:ind w:firstLine="540"/>
        <w:jc w:val="both"/>
      </w:pPr>
      <w:r>
        <w:t>проноса (провоза) предметов и веществ, которые запрещены или ограничены для перемещения, в отношении которых в соответствии с правилами проведения досмотра предусмотрены запрет или ограничение на перемещение в зону транспортной безопасности объекта транспортной инфраструктуры или ее часть;</w:t>
      </w:r>
    </w:p>
    <w:p w:rsidR="00EE0C35" w:rsidRDefault="00EE0C35">
      <w:pPr>
        <w:pStyle w:val="ConsPlusNormal"/>
        <w:spacing w:before="220"/>
        <w:ind w:firstLine="540"/>
        <w:jc w:val="both"/>
      </w:pPr>
      <w:r>
        <w:t>действий на объекте транспортной инфраструктуры, приводящих к повреждению устройств и оборудования объекта транспортной инфраструктуры или использованию их не по функциональному предназначению, влекущих за собой человеческие жертвы, материальный ущерб или способствующих наступлению таких последствий;</w:t>
      </w:r>
    </w:p>
    <w:p w:rsidR="00EE0C35" w:rsidRDefault="00EE0C35">
      <w:pPr>
        <w:pStyle w:val="ConsPlusNormal"/>
        <w:spacing w:before="220"/>
        <w:ind w:firstLine="540"/>
        <w:jc w:val="both"/>
      </w:pPr>
      <w:r>
        <w:t>14) проводить как самостоятельно, так и с участием представителей федеральных органов исполнительной власти в соответствии с их компетенцией учения и тренировки в целях оценки эффективности и полноты реализации плана объекта транспортной инфраструктуры с периодичностью не реже одного раза в год для объектов транспортной инфраструктуры III и IV категорий и не менее 2 раз в год для объектов транспортной инфраструктуры I и II категорий;</w:t>
      </w:r>
    </w:p>
    <w:p w:rsidR="00EE0C35" w:rsidRDefault="00EE0C35">
      <w:pPr>
        <w:pStyle w:val="ConsPlusNormal"/>
        <w:spacing w:before="220"/>
        <w:ind w:firstLine="540"/>
        <w:jc w:val="both"/>
      </w:pPr>
      <w:r>
        <w:t>15) незамедлительно информировать Федеральное агентство морского и речного транспорта о переходе к субъекту транспортной инфраструктуры права собственности на объект транспортной инфраструктуры или переходе права на его использование на ином законном основании от иного субъекта транспортной инфраструктуры, а также о планируемых изменениях конструктивных или технических элементов, технологических процессов на объекте транспортной инфраструктуры, приводящих к изменению установленной категории объекта транспортной инфраструктуры и (или) плана объекта транспортной инфраструктуры;</w:t>
      </w:r>
    </w:p>
    <w:p w:rsidR="00EE0C35" w:rsidRDefault="00EE0C35">
      <w:pPr>
        <w:pStyle w:val="ConsPlusNormal"/>
        <w:spacing w:before="220"/>
        <w:ind w:firstLine="540"/>
        <w:jc w:val="both"/>
      </w:pPr>
      <w:r>
        <w:t xml:space="preserve">16) при изменении положений настоящего документа, регламентирующих меры по защите объекта транспортной инфраструктуры от актов незаконного вмешательства, обеспечить проведение дополнительной оценки уязвимости объекта транспортной инфраструктуры и утверждение в установленном порядке ее результатов в течение 3 месяцев с даты возникновения таких изменений. При изменении конструктивных, технических и технологических характеристик объекта транспортной инфраструктуры, приводящих к изменению присвоенной объекту транспортной инфраструктуры категории или изменению утвержденного плана объекта транспортной инфраструктуры, необходимо обеспечить проведение дополнительной оценки уязвимости объекта транспортной инфраструктуры в части, касающейся произошедших изменений, и представление на утверждение в установленном порядке результатов дополнительной оценки уязвимости объекта транспортной инфраструктуры в течение 3 месяцев с даты возникновения таких изменений или с даты получения уведомления об изменении присвоенной категории объекта </w:t>
      </w:r>
      <w:r>
        <w:lastRenderedPageBreak/>
        <w:t>транспортной инфраструктуры. При переходе к субъекту транспортной инфраструктуры права собственности на объект транспортной инфраструктуры или переходе права его использования на ином законном основании от иного субъекта транспортной инфраструктуры необходимо обеспечить проведение оценки уязвимости объекта транспортной инфраструктуры и представление на утверждение в установленном порядке ее результатов (при наличии у субъекта транспортной инфраструктуры утвержденных результатов ранее проведенной оценки уязвимости объекта транспортной инфраструктуры и его согласии с этими утвержденными результатами обеспечить внесение в них соответствующих изменений);</w:t>
      </w:r>
    </w:p>
    <w:p w:rsidR="00EE0C35" w:rsidRDefault="00EE0C35">
      <w:pPr>
        <w:pStyle w:val="ConsPlusNormal"/>
        <w:spacing w:before="220"/>
        <w:ind w:firstLine="540"/>
        <w:jc w:val="both"/>
      </w:pPr>
      <w:r>
        <w:t>17) обеспечить внесение изменений в план объекта транспортной инфраструктуры, в том числе по результатам проведенной дополнительной оценки уязвимости объекта транспортной инфраструктуры, и их представление на утверждение в Федеральное агентство морского и речного транспорта в течение 3 месяцев с даты утверждения результатов проведенной дополнительной оценки уязвимости объекта транспортной инфраструктуры;</w:t>
      </w:r>
    </w:p>
    <w:p w:rsidR="00EE0C35" w:rsidRDefault="00EE0C35">
      <w:pPr>
        <w:pStyle w:val="ConsPlusNormal"/>
        <w:spacing w:before="220"/>
        <w:ind w:firstLine="540"/>
        <w:jc w:val="both"/>
      </w:pPr>
      <w:r>
        <w:t>18) незамедлительно информировать Федеральное агентство морского и речного транспорта и уполномоченные подразделения органов Федеральной службы безопасности Российской Федерации, органов внутренних дел и Федеральной службы по надзору в сфере транспорта об угрозах совершения и (или) о совершении акта незаконного вмешательства в порядке, установленном Министерством транспорта Российской Федерации;</w:t>
      </w:r>
    </w:p>
    <w:p w:rsidR="00EE0C35" w:rsidRDefault="00EE0C35">
      <w:pPr>
        <w:pStyle w:val="ConsPlusNormal"/>
        <w:spacing w:before="220"/>
        <w:ind w:firstLine="540"/>
        <w:jc w:val="both"/>
      </w:pPr>
      <w:r>
        <w:t>19) реализовать предусмотренные планом объекта транспортной инфраструктуры дополнительные меры при изменении уровня безопасности в сроки, не превышающие 4 часов с момента получения решения об изменении степени угрозы совершения акта незаконного вмешательства или информации об объявлении (установлении) уровня охраны в отношении объекта транспортной инфраструктуры;</w:t>
      </w:r>
    </w:p>
    <w:p w:rsidR="00EE0C35" w:rsidRDefault="00EE0C35">
      <w:pPr>
        <w:pStyle w:val="ConsPlusNormal"/>
        <w:spacing w:before="220"/>
        <w:ind w:firstLine="540"/>
        <w:jc w:val="both"/>
      </w:pPr>
      <w:r>
        <w:t>20) незамедлительно объявить (установить) или отменить уровень безопасности объекта транспортной инфраструктуры при получении решения об изменении степени угрозы совершения акта незаконного вмешательства или информации об объявлении (установлении) уровня охраны в отношении объекта транспортной инфраструктуры;</w:t>
      </w:r>
    </w:p>
    <w:p w:rsidR="00EE0C35" w:rsidRDefault="00EE0C35">
      <w:pPr>
        <w:pStyle w:val="ConsPlusNormal"/>
        <w:spacing w:before="220"/>
        <w:ind w:firstLine="540"/>
        <w:jc w:val="both"/>
      </w:pPr>
      <w:r>
        <w:t>21) выделить и оборудовать в соответствии с утвержденным планом объекта транспортной инфраструктуры отдельные помещения или участки помещений на объекте транспортной инфраструктуры:</w:t>
      </w:r>
    </w:p>
    <w:p w:rsidR="00EE0C35" w:rsidRDefault="00EE0C35">
      <w:pPr>
        <w:pStyle w:val="ConsPlusNormal"/>
        <w:spacing w:before="220"/>
        <w:ind w:firstLine="540"/>
        <w:jc w:val="both"/>
      </w:pPr>
      <w:r>
        <w:t>для размещения работников подразделений транспортной безопасности;</w:t>
      </w:r>
    </w:p>
    <w:p w:rsidR="00EE0C35" w:rsidRDefault="00EE0C35">
      <w:pPr>
        <w:pStyle w:val="ConsPlusNormal"/>
        <w:spacing w:before="220"/>
        <w:ind w:firstLine="540"/>
        <w:jc w:val="both"/>
      </w:pPr>
      <w:r>
        <w:t>для оформления оружия, боеприпасов и специальных средств, переданных пассажирами для временного хранения на период проезда;</w:t>
      </w:r>
    </w:p>
    <w:p w:rsidR="00EE0C35" w:rsidRDefault="00EE0C35">
      <w:pPr>
        <w:pStyle w:val="ConsPlusNormal"/>
        <w:spacing w:before="220"/>
        <w:ind w:firstLine="540"/>
        <w:jc w:val="both"/>
      </w:pPr>
      <w:r>
        <w:t>для временного хранения добровольно сданных, обнаруженных и изъятых в ходе досмотра, дополнительного досмотра или повторного досмотра предметов и веществ, которые запрещены или ограничены для перемещения;</w:t>
      </w:r>
    </w:p>
    <w:p w:rsidR="00EE0C35" w:rsidRDefault="00EE0C35">
      <w:pPr>
        <w:pStyle w:val="ConsPlusNormal"/>
        <w:spacing w:before="220"/>
        <w:ind w:firstLine="540"/>
        <w:jc w:val="both"/>
      </w:pPr>
      <w:r>
        <w:t>22) выделить и оборудовать в соответствии с утвержденным планом объекта транспортной инфраструктуры отдельные помещения или участки помещений на контрольно-пропускных пунктах для проведения досмотра физических лиц;</w:t>
      </w:r>
    </w:p>
    <w:p w:rsidR="00EE0C35" w:rsidRDefault="00EE0C35">
      <w:pPr>
        <w:pStyle w:val="ConsPlusNormal"/>
        <w:spacing w:before="220"/>
        <w:ind w:firstLine="540"/>
        <w:jc w:val="both"/>
      </w:pPr>
      <w:r>
        <w:t xml:space="preserve">23) создать помещения или участки помещений для управления техническими средствами и силами обеспечения транспортной безопасности (далее - пункты управления обеспечением транспортной безопасности) в соответствии с утвержденным планом объекта транспортной инфраструктуры и оснастить пункты управления обеспечением транспортной безопасности необходимыми средствами управления и связи, обеспечивающими взаимодействие как между силами обеспечения транспортной безопасности объекта транспортной инфраструктуры, так и силами обеспечения транспортной безопасности других объектов транспортной инфраструктуры и </w:t>
      </w:r>
      <w:r>
        <w:lastRenderedPageBreak/>
        <w:t>(или) транспортных средств, с которыми имеется технологическое взаимодействие;</w:t>
      </w:r>
    </w:p>
    <w:p w:rsidR="00EE0C35" w:rsidRDefault="00EE0C35">
      <w:pPr>
        <w:pStyle w:val="ConsPlusNormal"/>
        <w:spacing w:before="220"/>
        <w:ind w:firstLine="540"/>
        <w:jc w:val="both"/>
      </w:pPr>
      <w:r>
        <w:t>24) в соответствии с планом объекта транспортной инфраструктуры обеспечить с учетом особенностей функционирования объекта транспортной инфраструктуры и периодов навигации непрерывное функционирование пунктов управления обеспечением транспортной безопасности, а также накопление, обработку и хранение в электронном виде данных с технических средств обеспечения транспортной безопасности, имея в виду, что в период отсутствия навигации допускается приостановка накопления, обработки и хранения в электронном виде данных с технических средств обеспечения транспортной безопасности и передачи указанных данных в соответствии с порядком передачи данных;</w:t>
      </w:r>
    </w:p>
    <w:p w:rsidR="00EE0C35" w:rsidRDefault="00EE0C35">
      <w:pPr>
        <w:pStyle w:val="ConsPlusNormal"/>
        <w:spacing w:before="220"/>
        <w:ind w:firstLine="540"/>
        <w:jc w:val="both"/>
      </w:pPr>
      <w:r>
        <w:t>25) обеспечить аудио- и видеозапись в целях документирования действий сил обеспечения транспортной безопасности на контрольно-пропускных пунктах и постах объекта транспортной инфраструктуры, а также пунктах управления обеспечением транспортной безопасности в соответствии с планом объекта транспортной инфраструктуры;</w:t>
      </w:r>
    </w:p>
    <w:p w:rsidR="00EE0C35" w:rsidRDefault="00EE0C35">
      <w:pPr>
        <w:pStyle w:val="ConsPlusNormal"/>
        <w:spacing w:before="220"/>
        <w:ind w:firstLine="540"/>
        <w:jc w:val="both"/>
      </w:pPr>
      <w:r>
        <w:t>26) установить на основании утвержденных результатов оценки уязвимости:</w:t>
      </w:r>
    </w:p>
    <w:p w:rsidR="00EE0C35" w:rsidRDefault="00EE0C35">
      <w:pPr>
        <w:pStyle w:val="ConsPlusNormal"/>
        <w:spacing w:before="220"/>
        <w:ind w:firstLine="540"/>
        <w:jc w:val="both"/>
      </w:pPr>
      <w:r>
        <w:t>границы зоны транспортной безопасности объекта транспортной инфраструктуры, для которой устанавливается особый режим прохода (проезда) физических лиц (транспортных средств) и проноса (провоза) грузов, багажа, ручной клади, личных вещей либо перемещения животных, а также критических элементов объекта транспортной инфраструктуры;</w:t>
      </w:r>
    </w:p>
    <w:p w:rsidR="00EE0C35" w:rsidRDefault="00EE0C35">
      <w:pPr>
        <w:pStyle w:val="ConsPlusNormal"/>
        <w:spacing w:before="220"/>
        <w:ind w:firstLine="540"/>
        <w:jc w:val="both"/>
      </w:pPr>
      <w:r>
        <w:t>границы частей зоны транспортной безопасности объекта транспортной инфраструктуры, на которых в отношении объектов досмотра проводится досмотр, дополнительный досмотр и повторный досмотр, а выявление у физических лиц (транспортных средств) правовых оснований для прохода (проезда) не требуется (далее - сектор свободного доступа зоны транспортной безопасности объекта транспортной инфраструктуры);</w:t>
      </w:r>
    </w:p>
    <w:p w:rsidR="00EE0C35" w:rsidRDefault="00EE0C35">
      <w:pPr>
        <w:pStyle w:val="ConsPlusNormal"/>
        <w:spacing w:before="220"/>
        <w:ind w:firstLine="540"/>
        <w:jc w:val="both"/>
      </w:pPr>
      <w:r>
        <w:t>границы частей зоны транспортной безопасности объекта транспортной инфраструктуры, допуск физических лиц в которые осуществляется по перевозочным документам и (или) пропускам установленных видов с учетом предметов и веществ, которые запрещены или ограничены для перемещения (далее - перевозочный сектор зоны транспортной безопасности объекта транспортной инфраструктуры);</w:t>
      </w:r>
    </w:p>
    <w:p w:rsidR="00EE0C35" w:rsidRDefault="00EE0C35">
      <w:pPr>
        <w:pStyle w:val="ConsPlusNormal"/>
        <w:spacing w:before="220"/>
        <w:ind w:firstLine="540"/>
        <w:jc w:val="both"/>
      </w:pPr>
      <w:r>
        <w:t>границы частей зоны транспортной безопасности объекта транспортной инфраструктуры, допуск в которые ограничен для пассажиров и осуществляется по пропускам установленных видов для работников и посетителей объекта транспортной инфраструктуры, а также с учетом запрета предметов и веществ, которые запрещены или ограничены для перемещения (далее - технологический сектор зоны транспортной безопасности объекта транспортной инфраструктуры);</w:t>
      </w:r>
    </w:p>
    <w:p w:rsidR="00EE0C35" w:rsidRDefault="00EE0C35">
      <w:pPr>
        <w:pStyle w:val="ConsPlusNormal"/>
        <w:spacing w:before="220"/>
        <w:ind w:firstLine="540"/>
        <w:jc w:val="both"/>
      </w:pPr>
      <w:r>
        <w:t>27) изменять при необходимости границы зоны транспортной безопасности объекта транспортной инфраструктуры, секторов свободного доступа зоны транспортной безопасности объекта транспортной инфраструктуры, перевозочных секторов зоны транспортной безопасности объекта транспортной инфраструктуры, технологических секторов зоны транспортной безопасности объекта транспортной инфраструктуры и критических элементов объекта транспортной инфраструктуры, а также размещение и состав оснащения контрольно-пропускных пунктов и постов объекта транспортной инфраструктуры после проведения дополнительной оценки уязвимости объекта транспортной инфраструктуры и утверждения плана объекта транспортной инфраструктуры, учитывающих такие изменения;</w:t>
      </w:r>
    </w:p>
    <w:p w:rsidR="00EE0C35" w:rsidRDefault="00EE0C35">
      <w:pPr>
        <w:pStyle w:val="ConsPlusNormal"/>
        <w:spacing w:before="220"/>
        <w:ind w:firstLine="540"/>
        <w:jc w:val="both"/>
      </w:pPr>
      <w:r>
        <w:t xml:space="preserve">28) обеспечить проведение уполномоченными лицами из числа работников подразделений транспортной безопасности объекта транспортной инфраструктуры досмотра, дополнительного досмотра, повторного досмотра, наблюдения и (или) собеседования в соответствии с правилами проведения досмотра, в том числе при привлечении подразделения транспортной безопасности </w:t>
      </w:r>
      <w:r>
        <w:lastRenderedPageBreak/>
        <w:t>объекта транспортной инфраструктуры для защиты транспортного средства, осуществляющего технологическое взаимодействие с объектом транспортной инфраструктуры. В случае проведения досмотра носителей (материальных носителей) сведений, составляющих государственную тайну, с помощью средств досмотра указанные носители подлежат досмотру с применением технических средств досмотра в помещениях, которые отвечают требованиям законодательства Российской Федерации в области защиты государственной тайны с соблюдением требований о неразглашении полученной информации;</w:t>
      </w:r>
    </w:p>
    <w:p w:rsidR="00EE0C35" w:rsidRDefault="00EE0C35">
      <w:pPr>
        <w:pStyle w:val="ConsPlusNormal"/>
        <w:spacing w:before="220"/>
        <w:ind w:firstLine="540"/>
        <w:jc w:val="both"/>
      </w:pPr>
      <w:r>
        <w:t xml:space="preserve">29) организовать пропускной и внутриобъектовый режимы на объекте транспортной инфраструктуры в соответствии с организационно-распорядительными документами субъекта транспортной инфраструктуры, направленными на реализацию мер по обеспечению транспортной безопасности объекта транспортной инфраструктуры, и утвержденным планом объекта транспортной инфраструктуры, в том числе установить единые виды постоянных и разовых пропусков в соответствии с </w:t>
      </w:r>
      <w:hyperlink w:anchor="P516" w:history="1">
        <w:r>
          <w:rPr>
            <w:color w:val="0000FF"/>
          </w:rPr>
          <w:t>Правилами</w:t>
        </w:r>
      </w:hyperlink>
      <w:r>
        <w:t xml:space="preserve"> допуска на объект транспортной инфраструктуры, приведенными в приложении;</w:t>
      </w:r>
    </w:p>
    <w:p w:rsidR="00EE0C35" w:rsidRDefault="00EE0C35">
      <w:pPr>
        <w:pStyle w:val="ConsPlusNormal"/>
        <w:spacing w:before="220"/>
        <w:ind w:firstLine="540"/>
        <w:jc w:val="both"/>
      </w:pPr>
      <w:r>
        <w:t xml:space="preserve">30) оснастить объект транспортной инфраструктуры в соответствии с планом объекта транспортной инфраструктуры техническими средствами обеспечения транспортной безопасности, предусмотренными </w:t>
      </w:r>
      <w:hyperlink r:id="rId25" w:history="1">
        <w:r>
          <w:rPr>
            <w:color w:val="0000FF"/>
          </w:rPr>
          <w:t>частью 8 статьи 12.2</w:t>
        </w:r>
      </w:hyperlink>
      <w:r>
        <w:t xml:space="preserve"> Федерального закона "О транспортной безопасности";</w:t>
      </w:r>
    </w:p>
    <w:p w:rsidR="00EE0C35" w:rsidRDefault="00EE0C35">
      <w:pPr>
        <w:pStyle w:val="ConsPlusNormal"/>
        <w:spacing w:before="220"/>
        <w:ind w:firstLine="540"/>
        <w:jc w:val="both"/>
      </w:pPr>
      <w:r>
        <w:t>31) допускать работников подразделений транспортной безопасности в зону транспортной безопасности объектов транспортной инфраструктуры I и II категории с оружием (при его наличии) при исполнении должностных обязанностей в случаях, предусмотренных планом объекта транспортной инфраструктуры;</w:t>
      </w:r>
    </w:p>
    <w:p w:rsidR="00EE0C35" w:rsidRDefault="00EE0C35">
      <w:pPr>
        <w:pStyle w:val="ConsPlusNormal"/>
        <w:spacing w:before="220"/>
        <w:ind w:firstLine="540"/>
        <w:jc w:val="both"/>
      </w:pPr>
      <w:r>
        <w:t>32) осуществлять на контрольно-пропускных пунктах и постах объекта транспортной инфраструктуры документирование перемещения служебного оружия работниками подразделений транспортной безопасности, обладающими правом на его ношение, через границы зоны транспортной безопасности объекта транспортной инфраструктуры или ее части;</w:t>
      </w:r>
    </w:p>
    <w:p w:rsidR="00EE0C35" w:rsidRDefault="00EE0C35">
      <w:pPr>
        <w:pStyle w:val="ConsPlusNormal"/>
        <w:spacing w:before="220"/>
        <w:ind w:firstLine="540"/>
        <w:jc w:val="both"/>
      </w:pPr>
      <w:r>
        <w:t xml:space="preserve">33) обеспечить в случаях, когда установленный уровень безопасности на объекте транспортной инфраструктуры ниже установленного уровня безопасности на транспортном средстве, с которым объект транспортной инфраструктуры осуществляет технологическое взаимодействие, выполнение положений настоящего документа, соответствующих уровню безопасности, установленному на транспортном средстве, а также реализовать дополнительные меры обеспечения транспортной безопасности в части проведения досмотра, дополнительного досмотра и повторного досмотра на объекте транспортной инфраструктуры, наблюдения и (или) собеседования в соответствии с планом объекта транспортной инфраструктуры, за исключением случаев технологического взаимодействия портовых средств и транспортных средств, совершающих международные рейсы. При осуществлении технологического взаимодействия объекта транспортной инфраструктуры и транспортного средства, совершающего международные рейсы, необходимо обеспечить составление декларации об охране, предусмотренной Международным </w:t>
      </w:r>
      <w:hyperlink r:id="rId26" w:history="1">
        <w:r>
          <w:rPr>
            <w:color w:val="0000FF"/>
          </w:rPr>
          <w:t>кодексом</w:t>
        </w:r>
      </w:hyperlink>
      <w:r>
        <w:t xml:space="preserve"> по охране судов и портовых средств, и реализацию мер, установленных этой декларацией об охране, лицами, ответственными за обеспечение транспортной безопасности объекта транспортной инфраструктуры и транспортного средства (лицами, ответственными за охрану портового средства, и лицами командного состава транспортного средства, ответственными за его охрану);</w:t>
      </w:r>
    </w:p>
    <w:p w:rsidR="00EE0C35" w:rsidRDefault="00EE0C35">
      <w:pPr>
        <w:pStyle w:val="ConsPlusNormal"/>
        <w:spacing w:before="220"/>
        <w:ind w:firstLine="540"/>
        <w:jc w:val="both"/>
      </w:pPr>
      <w:r>
        <w:t xml:space="preserve">34) обеспечить необходимый количественный и качественный состав технических систем и средств досмотра, а также их размещение в соответствии со схемой технических систем и средств досмотра на объекте транспортной инфраструктуры для обнаружения, включая выявление, распознавание и идентификацию, предметов и веществ, которые запрещены или ограничены для перемещения в сектор свободного доступа зоны транспортной безопасности объекта транспортной инфраструктуры, перевозочный сектор зоны транспортной безопасности объекта транспортной инфраструктуры и технологический сектор зоны транспортной безопасности объекта транспортной </w:t>
      </w:r>
      <w:r>
        <w:lastRenderedPageBreak/>
        <w:t>инфраструктуры, на проходящих, проезжающих (перемещаемых) в указанных секторах транспортных средствах, у физических лиц, в том числе в составе грузов, багажа, ручной клади и личных вещей, с учетом объемов перевозок и выполнения положений настоящего документа для установленного уровня безопасности в отношении объекта транспортной инфраструктуры;</w:t>
      </w:r>
    </w:p>
    <w:p w:rsidR="00EE0C35" w:rsidRDefault="00EE0C35">
      <w:pPr>
        <w:pStyle w:val="ConsPlusNormal"/>
        <w:spacing w:before="220"/>
        <w:ind w:firstLine="540"/>
        <w:jc w:val="both"/>
      </w:pPr>
      <w:r>
        <w:t>35) в случае выявления нефункционирующих и (или) неисправных технических средств обеспечения транспортной безопасности, наличие которых определено планом объекта транспортной инфраструктуры, а также в случаях невозможности выполнения с их помощью настоящего документа ввести в соответствии с планом объекта транспортной инфраструктуры иные меры по обеспечению транспортной безопасности. При невозможности обеспечить введенными иными мерами реализацию настоящего документа ограничить функционирование объекта транспортной инфраструктуры и (или) изменить порядок эксплуатации объекта транспортной инфраструктуры;</w:t>
      </w:r>
    </w:p>
    <w:p w:rsidR="00EE0C35" w:rsidRDefault="00EE0C35">
      <w:pPr>
        <w:pStyle w:val="ConsPlusNormal"/>
        <w:spacing w:before="220"/>
        <w:ind w:firstLine="540"/>
        <w:jc w:val="both"/>
      </w:pPr>
      <w:r>
        <w:t>36) принимать меры по недопущению проникновения любых лиц в зону транспортной безопасности объекта транспортной инфраструктуры или на критические элементы объекта транспортной инфраструктуры вне установленных (обозначенных) контрольно-пропускных пунктов или постов объекта транспортной инфраструктуры;</w:t>
      </w:r>
    </w:p>
    <w:p w:rsidR="00EE0C35" w:rsidRDefault="00EE0C35">
      <w:pPr>
        <w:pStyle w:val="ConsPlusNormal"/>
        <w:spacing w:before="220"/>
        <w:ind w:firstLine="540"/>
        <w:jc w:val="both"/>
      </w:pPr>
      <w:r>
        <w:t>37) принимать меры по недопущению преодоления любыми лицами контрольно-пропускных пунктов и постов объекта транспортной инфраструктуры без соблюдения условий допуска в зону транспортной безопасности объекта транспортной инфраструктуры, наличия и действительности пропусков и иных установленных видов разрешений в зону транспортной безопасности объекта транспортной инфраструктуры или на критические элементы объекта транспортной инфраструктуры;</w:t>
      </w:r>
    </w:p>
    <w:p w:rsidR="00EE0C35" w:rsidRDefault="00EE0C35">
      <w:pPr>
        <w:pStyle w:val="ConsPlusNormal"/>
        <w:spacing w:before="220"/>
        <w:ind w:firstLine="540"/>
        <w:jc w:val="both"/>
      </w:pPr>
      <w:r>
        <w:t>38) обеспечить защиту технических средств обеспечения транспортной безопасности объекта транспортной инфраструктуры от несанкционированного доступа к элементам управления, обработки и хранения данных, а также поддерживать средства связи в постоянной готовности к их использованию;</w:t>
      </w:r>
    </w:p>
    <w:p w:rsidR="00EE0C35" w:rsidRDefault="00EE0C35">
      <w:pPr>
        <w:pStyle w:val="ConsPlusNormal"/>
        <w:spacing w:before="220"/>
        <w:ind w:firstLine="540"/>
        <w:jc w:val="both"/>
      </w:pPr>
      <w:r>
        <w:t>39) обнаруживать на контрольно-пропускных пунктах и постах объекта транспортной инфраструктуры на границах зоны транспортной безопасности объекта транспортной инфраструктуры и (или) ее части предметы и вещества, которые запрещены или ограничены для перемещения, не допускать их перевозки, а также перемещения в зону транспортной безопасности объекта транспортной инфраструктуры или ее часть, за исключением случаев, предусмотренных настоящим документом и правилами проведения досмотра;</w:t>
      </w:r>
    </w:p>
    <w:p w:rsidR="00EE0C35" w:rsidRDefault="00EE0C35">
      <w:pPr>
        <w:pStyle w:val="ConsPlusNormal"/>
        <w:spacing w:before="220"/>
        <w:ind w:firstLine="540"/>
        <w:jc w:val="both"/>
      </w:pPr>
      <w:r>
        <w:t xml:space="preserve">40) незамедлительно информировать уполномоченных представителей подразделений органов Федеральной службы безопасности Российской Федерации и органов внутренних дел о лицах, подготавливающих совершение или совершивших акты незаконного вмешательства, за которые законодательством Российской Федерации установлена административная или уголовная ответственность (далее - нарушители), или материально-технических объектах в случае выявления связи этих лиц и объектов с подготовкой к совершению или совершением актов незаконного вмешательства, а также о случаях, предусмотренных </w:t>
      </w:r>
      <w:hyperlink r:id="rId27" w:history="1">
        <w:r>
          <w:rPr>
            <w:color w:val="0000FF"/>
          </w:rPr>
          <w:t>частью 10 статьи 12.2</w:t>
        </w:r>
      </w:hyperlink>
      <w:r>
        <w:t xml:space="preserve"> Федерального закона "О транспортной безопасности";</w:t>
      </w:r>
    </w:p>
    <w:p w:rsidR="00EE0C35" w:rsidRDefault="00EE0C35">
      <w:pPr>
        <w:pStyle w:val="ConsPlusNormal"/>
        <w:spacing w:before="220"/>
        <w:ind w:firstLine="540"/>
        <w:jc w:val="both"/>
      </w:pPr>
      <w:r>
        <w:t xml:space="preserve">41) передавать уполномоченным представителям подразделений органов Федеральной службы безопасности Российской Федерации и (или) органов внутренних дел выявленных нарушителей, идентифицированное оружие, боеприпасы, патроны к оружию, взрывчатые вещества и взрывные устройства, ядовитые или радиоактивные вещества в случаях, предусмотренных </w:t>
      </w:r>
      <w:hyperlink r:id="rId28" w:history="1">
        <w:r>
          <w:rPr>
            <w:color w:val="0000FF"/>
          </w:rPr>
          <w:t>частью 10 статьи 12.2</w:t>
        </w:r>
      </w:hyperlink>
      <w:r>
        <w:t xml:space="preserve"> Федерального закона "О транспортной безопасности";</w:t>
      </w:r>
    </w:p>
    <w:p w:rsidR="00EE0C35" w:rsidRDefault="00EE0C35">
      <w:pPr>
        <w:pStyle w:val="ConsPlusNormal"/>
        <w:spacing w:before="220"/>
        <w:ind w:firstLine="540"/>
        <w:jc w:val="both"/>
      </w:pPr>
      <w:r>
        <w:t xml:space="preserve">42) принимать меры, исключающие подготовку к совершению или совершение акта незаконного вмешательства, в том числе на контрольно-пропускных пунктах и постах объекта </w:t>
      </w:r>
      <w:r>
        <w:lastRenderedPageBreak/>
        <w:t>транспортной инфраструктуры, а также на участках пересечения границ зоны транспортной безопасности объекта транспортной инфраструктуры, путем:</w:t>
      </w:r>
    </w:p>
    <w:p w:rsidR="00EE0C35" w:rsidRDefault="00EE0C35">
      <w:pPr>
        <w:pStyle w:val="ConsPlusNormal"/>
        <w:spacing w:before="220"/>
        <w:ind w:firstLine="540"/>
        <w:jc w:val="both"/>
      </w:pPr>
      <w:r>
        <w:t>осуществления контроля (наблюдения, мониторинга состояния) границ зоны транспортной безопасности объекта транспортной инфраструктуры, ее частей, критических элементов;</w:t>
      </w:r>
    </w:p>
    <w:p w:rsidR="00EE0C35" w:rsidRDefault="00EE0C35">
      <w:pPr>
        <w:pStyle w:val="ConsPlusNormal"/>
        <w:spacing w:before="220"/>
        <w:ind w:firstLine="540"/>
        <w:jc w:val="both"/>
      </w:pPr>
      <w:r>
        <w:t>осуществления досмотра, дополнительного досмотра и повторного досмотра в целях обеспечения транспортной безопасности;</w:t>
      </w:r>
    </w:p>
    <w:p w:rsidR="00EE0C35" w:rsidRDefault="00EE0C35">
      <w:pPr>
        <w:pStyle w:val="ConsPlusNormal"/>
        <w:spacing w:before="220"/>
        <w:ind w:firstLine="540"/>
        <w:jc w:val="both"/>
      </w:pPr>
      <w:r>
        <w:t>осуществления контроля передвижения физических лиц, транспортных средств, перемещения материальных объектов в зоне транспортной безопасности объекта транспортной инфраструктуры, ее частях, на критических элементах;</w:t>
      </w:r>
    </w:p>
    <w:p w:rsidR="00EE0C35" w:rsidRDefault="00EE0C35">
      <w:pPr>
        <w:pStyle w:val="ConsPlusNormal"/>
        <w:spacing w:before="220"/>
        <w:ind w:firstLine="540"/>
        <w:jc w:val="both"/>
      </w:pPr>
      <w:r>
        <w:t>обеспечения пропускного и внутриобъектового режимов;</w:t>
      </w:r>
    </w:p>
    <w:p w:rsidR="00EE0C35" w:rsidRDefault="00EE0C35">
      <w:pPr>
        <w:pStyle w:val="ConsPlusNormal"/>
        <w:spacing w:before="220"/>
        <w:ind w:firstLine="540"/>
        <w:jc w:val="both"/>
      </w:pPr>
      <w:r>
        <w:t>использования технических средств обеспечения транспортной безопасности;</w:t>
      </w:r>
    </w:p>
    <w:p w:rsidR="00EE0C35" w:rsidRDefault="00EE0C35">
      <w:pPr>
        <w:pStyle w:val="ConsPlusNormal"/>
        <w:spacing w:before="220"/>
        <w:ind w:firstLine="540"/>
        <w:jc w:val="both"/>
      </w:pPr>
      <w:r>
        <w:t>реагирования на подготовку или совершение акта незаконного вмешательства, а также незамедлительного информирования уполномоченных подразделений органов Федеральной службы безопасности Российской Федерации и органов внутренних дел о выявленных лицах, совершивших, совершающих или подготавливающих совершение акта незаконного вмешательства, обо всех обнаруженных, распознанных и идентифицированных оружии, боеприпасах, взрывчатых веществах и взрывных устройствах, ядовитых или радиоактивных веществах при отсутствии законных оснований на их хранение и ношение;</w:t>
      </w:r>
    </w:p>
    <w:p w:rsidR="00EE0C35" w:rsidRDefault="00EE0C35">
      <w:pPr>
        <w:pStyle w:val="ConsPlusNormal"/>
        <w:spacing w:before="220"/>
        <w:ind w:firstLine="540"/>
        <w:jc w:val="both"/>
      </w:pPr>
      <w:r>
        <w:t>43) обеспечивать реагирование на подготовку к совершению или совершение акта незаконного вмешательства в соответствии с планом объекта транспортной инфраструктуры силами групп быстрого реагирования;</w:t>
      </w:r>
    </w:p>
    <w:p w:rsidR="00EE0C35" w:rsidRDefault="00EE0C35">
      <w:pPr>
        <w:pStyle w:val="ConsPlusNormal"/>
        <w:spacing w:before="220"/>
        <w:ind w:firstLine="540"/>
        <w:jc w:val="both"/>
      </w:pPr>
      <w:r>
        <w:t>44) осуществлять допуск физических лиц на искусственные острова, установки и сооружения по спискам, заверенным лицом, ответственным за обеспечение транспортной безопасности в отношении субъекта транспортной инфраструктуры, или лицом, ответственным за обеспечение транспортной безопасности объекта транспортной инфраструктуры, имея в виду, что материальные пропуска для перемещения материально-технических объектов на искусственные острова, установки и сооружения не оформляются;</w:t>
      </w:r>
    </w:p>
    <w:p w:rsidR="00EE0C35" w:rsidRDefault="00EE0C35">
      <w:pPr>
        <w:pStyle w:val="ConsPlusNormal"/>
        <w:spacing w:before="220"/>
        <w:ind w:firstLine="540"/>
        <w:jc w:val="both"/>
      </w:pPr>
      <w:r>
        <w:t>45) обеспечивать допуск транспортных средств в зону безопасности искусственного сооружения и учет таких транспортных средств в соответствии с планом объекта транспортной инфраструктуры;</w:t>
      </w:r>
    </w:p>
    <w:p w:rsidR="00EE0C35" w:rsidRDefault="00EE0C35">
      <w:pPr>
        <w:pStyle w:val="ConsPlusNormal"/>
        <w:spacing w:before="220"/>
        <w:ind w:firstLine="540"/>
        <w:jc w:val="both"/>
      </w:pPr>
      <w:r>
        <w:t>46) силами подразделений транспортной безопасности объекта транспортной инфраструктуры принимать меры по недопущению движения (нахождения) транспортных средств в зоне безопасности искусственного сооружения при нарушении транспортным средством установленных условий допуска в зону безопасности искусственного сооружения.</w:t>
      </w:r>
    </w:p>
    <w:p w:rsidR="00EE0C35" w:rsidRDefault="00EE0C35">
      <w:pPr>
        <w:pStyle w:val="ConsPlusNormal"/>
        <w:spacing w:before="220"/>
        <w:ind w:firstLine="540"/>
        <w:jc w:val="both"/>
      </w:pPr>
      <w:bookmarkStart w:id="3" w:name="P151"/>
      <w:bookmarkEnd w:id="3"/>
      <w:r>
        <w:t>6. Субъекты транспортной инфраструктуры (перевозчики) в целях обеспечения транспортной безопасности транспортных средств обязаны:</w:t>
      </w:r>
    </w:p>
    <w:p w:rsidR="00EE0C35" w:rsidRDefault="00EE0C35">
      <w:pPr>
        <w:pStyle w:val="ConsPlusNormal"/>
        <w:spacing w:before="220"/>
        <w:ind w:firstLine="540"/>
        <w:jc w:val="both"/>
      </w:pPr>
      <w:r>
        <w:t>1) назначить лицо, ответственное за обеспечение транспортной безопасности в отношении субъекта транспортной инфраструктуры;</w:t>
      </w:r>
    </w:p>
    <w:p w:rsidR="00EE0C35" w:rsidRDefault="00EE0C35">
      <w:pPr>
        <w:pStyle w:val="ConsPlusNormal"/>
        <w:spacing w:before="220"/>
        <w:ind w:firstLine="540"/>
        <w:jc w:val="both"/>
      </w:pPr>
      <w:r>
        <w:t>2) назначить лицо командного состава транспортного средства, ответственное за обеспечение транспортной безопасности транспортного средства. При нахождении транспортного средства в пунктах отстоя без экипажа необходимо назначить лицо (лиц), ответственное за обеспечение транспортной безопасности одного или нескольких транспортных средств;</w:t>
      </w:r>
    </w:p>
    <w:p w:rsidR="00EE0C35" w:rsidRDefault="00EE0C35">
      <w:pPr>
        <w:pStyle w:val="ConsPlusNormal"/>
        <w:spacing w:before="220"/>
        <w:ind w:firstLine="540"/>
        <w:jc w:val="both"/>
      </w:pPr>
      <w:r>
        <w:lastRenderedPageBreak/>
        <w:t>3) обеспечить защиту транспортного средства от актов незаконного вмешательства в соответствии с планом обеспечения транспортной безопасности транспортного средства (далее - план транспортного средства) силами обеспечения транспортной безопасности транспортного средства, в том числе привлекаемыми либо формируемыми из членов экипажа транспортного средства, имея в виду, что при осуществлении технологического взаимодействия транспортного средства с объектом транспортной инфраструктуры и (или) иным транспортным средством защита такого транспортного средства от актов незаконного вмешательства может осуществляться как силами обеспечения транспортной безопасности самого транспортного средства, так и силами обеспечения транспортной безопасности объекта транспортной инфраструктуры и (или) транспортного средства, с которым осуществляется технологическое взаимодействие, в соответствии с планами объектов транспортной инфраструктуры и (или) планами транспортных средств, а при осуществлении технологического взаимодействия транспортного средства и объекта транспортной инфраструктуры и отсутствии на объекте транспортной инфраструктуры подразделения транспортной безопасности - силами привлекаемого или сформированного подразделения транспортной безопасности транспортного средства в соответствии с планом транспортного средства;</w:t>
      </w:r>
    </w:p>
    <w:p w:rsidR="00EE0C35" w:rsidRDefault="00EE0C35">
      <w:pPr>
        <w:pStyle w:val="ConsPlusNormal"/>
        <w:spacing w:before="220"/>
        <w:ind w:firstLine="540"/>
        <w:jc w:val="both"/>
      </w:pPr>
      <w:r>
        <w:t>4) представить в Федеральное агентство морского и речного транспорта полные и достоверные сведения о субъекте транспортной инфраструктуры и о транспортном средстве для ведения реестра категорированных объектов транспортной инфраструктуры, а также полную и достоверную информацию по количественным показателям критериев категорирования транспортных средств, установленным Министерством транспорта Российской Федерации;</w:t>
      </w:r>
    </w:p>
    <w:p w:rsidR="00EE0C35" w:rsidRDefault="00EE0C35">
      <w:pPr>
        <w:pStyle w:val="ConsPlusNormal"/>
        <w:spacing w:before="220"/>
        <w:ind w:firstLine="540"/>
        <w:jc w:val="both"/>
      </w:pPr>
      <w:r>
        <w:t>5) обеспечить проведение оценки уязвимости транспортного средства и представление ее результатов на утверждение в установленном порядке в Федеральное агентство морского и речного транспорта в течение 3 месяцев с даты размещения на официальном сайте Федерального агентства морского и речного транспорта сведений о присвоении категории транспортному средству, которое сопровождается соответствующим уведомлением субъекта транспортной инфраструктуры по электронной почте и в письменном виде;</w:t>
      </w:r>
    </w:p>
    <w:p w:rsidR="00EE0C35" w:rsidRDefault="00EE0C35">
      <w:pPr>
        <w:pStyle w:val="ConsPlusNormal"/>
        <w:spacing w:before="220"/>
        <w:ind w:firstLine="540"/>
        <w:jc w:val="both"/>
      </w:pPr>
      <w:r>
        <w:t>6) на основании утвержденных результатов оценки уязвимости транспортного средства представить в Федеральное агентство морского и речного транспорта план транспортного средства в течение 3 месяцев с даты утверждения результатов оценки уязвимости транспортного средства;</w:t>
      </w:r>
    </w:p>
    <w:p w:rsidR="00EE0C35" w:rsidRDefault="00EE0C35">
      <w:pPr>
        <w:pStyle w:val="ConsPlusNormal"/>
        <w:spacing w:before="220"/>
        <w:ind w:firstLine="540"/>
        <w:jc w:val="both"/>
      </w:pPr>
      <w:r>
        <w:t>7) реализовать план транспортного средства поэтапно в предусмотренные этим планом сроки:</w:t>
      </w:r>
    </w:p>
    <w:p w:rsidR="00EE0C35" w:rsidRDefault="00EE0C35">
      <w:pPr>
        <w:pStyle w:val="ConsPlusNormal"/>
        <w:spacing w:before="220"/>
        <w:ind w:firstLine="540"/>
        <w:jc w:val="both"/>
      </w:pPr>
      <w:r>
        <w:t>в отношении транспортных средств I и II категорий, за исключением транспортных средств, осуществляющих международные рейсы, на которые распространяется действие положений международных договоров Российской Федерации в области охраны судов и портовых средств, - не позднее одного года с даты присвоения категории транспортному средству;</w:t>
      </w:r>
    </w:p>
    <w:p w:rsidR="00EE0C35" w:rsidRDefault="00EE0C35">
      <w:pPr>
        <w:pStyle w:val="ConsPlusNormal"/>
        <w:spacing w:before="220"/>
        <w:ind w:firstLine="540"/>
        <w:jc w:val="both"/>
      </w:pPr>
      <w:r>
        <w:t>в отношении транспортных средств III и IV категорий, за исключением транспортных средств, осуществляющих международные рейсы, на которые распространяется действие положений международных договоров Российской Федерации в области охраны судов и портовых средств, - не позднее 6 месяцев с даты присвоения категории транспортному средству;</w:t>
      </w:r>
    </w:p>
    <w:p w:rsidR="00EE0C35" w:rsidRDefault="00EE0C35">
      <w:pPr>
        <w:pStyle w:val="ConsPlusNormal"/>
        <w:spacing w:before="220"/>
        <w:ind w:firstLine="540"/>
        <w:jc w:val="both"/>
      </w:pPr>
      <w:r>
        <w:t>в отношении пассажирских транспортных средств, осуществляющих международные рейсы, включая высокоскоростные пассажирские транспортные средства, грузовых транспортных средств, включая высокоскоростные транспортные средства, валовой вместимостью 500 и более, морских передвижных установок - не позднее 6 месяцев с даты утверждения плана транспортного средства;</w:t>
      </w:r>
    </w:p>
    <w:p w:rsidR="00EE0C35" w:rsidRDefault="00EE0C35">
      <w:pPr>
        <w:pStyle w:val="ConsPlusNormal"/>
        <w:spacing w:before="220"/>
        <w:ind w:firstLine="540"/>
        <w:jc w:val="both"/>
      </w:pPr>
      <w:r>
        <w:t xml:space="preserve">8) обеспечить обращение со сведениями о результатах проведенной оценки уязвимости транспортного средства, содержащимися в плане транспортного средства, которые являются информацией ограниченного доступа, в порядке, установленном Правительством Российской </w:t>
      </w:r>
      <w:r>
        <w:lastRenderedPageBreak/>
        <w:t xml:space="preserve">Федерации в соответствии с </w:t>
      </w:r>
      <w:hyperlink r:id="rId29" w:history="1">
        <w:r>
          <w:rPr>
            <w:color w:val="0000FF"/>
          </w:rPr>
          <w:t>частью 8 статьи 5</w:t>
        </w:r>
      </w:hyperlink>
      <w:r>
        <w:t xml:space="preserve"> Федерального закона "О транспортной безопасности";</w:t>
      </w:r>
    </w:p>
    <w:p w:rsidR="00EE0C35" w:rsidRDefault="00EE0C35">
      <w:pPr>
        <w:pStyle w:val="ConsPlusNormal"/>
        <w:spacing w:before="220"/>
        <w:ind w:firstLine="540"/>
        <w:jc w:val="both"/>
      </w:pPr>
      <w:r>
        <w:t>9) утвердить следующие организационно-распорядительные документы, направленные на реализацию мер по обеспечению транспортной безопасности транспортного средства, заверенные субъектом транспортной инфраструктуры (перевозчиком) копии которых являются приложениями к плану транспортного средства:</w:t>
      </w:r>
    </w:p>
    <w:p w:rsidR="00EE0C35" w:rsidRDefault="00EE0C35">
      <w:pPr>
        <w:pStyle w:val="ConsPlusNormal"/>
        <w:spacing w:before="220"/>
        <w:ind w:firstLine="540"/>
        <w:jc w:val="both"/>
      </w:pPr>
      <w:r>
        <w:t>в случае формирования субъектом транспортной инфраструктуры подразделения транспортной безопасности транспортного средства - положение (устав) о сформированном подразделении транспортной безопасности. В случае привлечения субъектом транспортной инфраструктуры подразделения транспортной безопасности приложениями к плану транспортного средства являются копия положения (устава) о привлеченном подразделении транспортной безопасности и копия договора о защите транспортного средства от актов незаконного вмешательства;</w:t>
      </w:r>
    </w:p>
    <w:p w:rsidR="00EE0C35" w:rsidRDefault="00EE0C35">
      <w:pPr>
        <w:pStyle w:val="ConsPlusNormal"/>
        <w:spacing w:before="220"/>
        <w:ind w:firstLine="540"/>
        <w:jc w:val="both"/>
      </w:pPr>
      <w:r>
        <w:t>организационная структура (схема) управления силами обеспечения транспортной безопасности;</w:t>
      </w:r>
    </w:p>
    <w:p w:rsidR="00EE0C35" w:rsidRDefault="00EE0C35">
      <w:pPr>
        <w:pStyle w:val="ConsPlusNormal"/>
        <w:spacing w:before="220"/>
        <w:ind w:firstLine="540"/>
        <w:jc w:val="both"/>
      </w:pPr>
      <w:r>
        <w:t>перечень штатных должностей работников субъекта транспортной инфраструктуры, непосредственно связанных с обеспечением транспортной безопасности транспортного средства;</w:t>
      </w:r>
    </w:p>
    <w:p w:rsidR="00EE0C35" w:rsidRDefault="00EE0C35">
      <w:pPr>
        <w:pStyle w:val="ConsPlusNormal"/>
        <w:spacing w:before="220"/>
        <w:ind w:firstLine="540"/>
        <w:jc w:val="both"/>
      </w:pPr>
      <w:r>
        <w:t>перечень штатных должностей работников субъекта транспортной инфраструктуры (перевозчика), осуществляющих деятельность в зоне транспортной безопасности транспортного средства, его части, для которых в соответствии с настоящим документом устанавливается особый режим прохода (проезда) физических лиц (транспортных средств) и проноса (провоза) грузов, багажа, ручной клади, личных вещей либо перемещения животных (далее - зона транспортной безопасности транспортного средства), и на критических элементах транспортного средства - ходовом мостике, в радиорубке (если есть), машинном отделении, румпельном отделении (далее - критический элемент транспортного средства);</w:t>
      </w:r>
    </w:p>
    <w:p w:rsidR="00EE0C35" w:rsidRDefault="00EE0C35">
      <w:pPr>
        <w:pStyle w:val="ConsPlusNormal"/>
        <w:spacing w:before="220"/>
        <w:ind w:firstLine="540"/>
        <w:jc w:val="both"/>
      </w:pPr>
      <w:r>
        <w:t>перечень штатных должностей работников субъекта транспортной инфраструктуры (перевозчика), осуществляющих на законных основаниях деятельность в перевозочном секторе зоны транспортной безопасности транспортного средства - месте на транспортном средстве, в котором осуществляется погрузка, выгрузка и перевозка грузов и пассажиров (далее - перевозочный сектор зоны транспортной безопасности транспортного средства), и технологическом секторе зоны транспортной безопасности транспортного средства - месте на транспортном средстве, которое связано с эксплуатацией транспортного средства и в котором осуществляются операции, не связанные с перевозкой, погрузкой и выгрузкой грузов и пассажиров, за исключением уполномоченных подразделений федеральных органов исполнительной власти (далее - технологический сектор зоны транспортной безопасности транспортного средства);</w:t>
      </w:r>
    </w:p>
    <w:p w:rsidR="00EE0C35" w:rsidRDefault="00EE0C35">
      <w:pPr>
        <w:pStyle w:val="ConsPlusNormal"/>
        <w:spacing w:before="220"/>
        <w:ind w:firstLine="540"/>
        <w:jc w:val="both"/>
      </w:pPr>
      <w:r>
        <w:t>порядок реагирования сил обеспечения транспортной безопасности на подготовку к совершению или совершение актов незаконного вмешательства;</w:t>
      </w:r>
    </w:p>
    <w:p w:rsidR="00EE0C35" w:rsidRDefault="00EE0C35">
      <w:pPr>
        <w:pStyle w:val="ConsPlusNormal"/>
        <w:spacing w:before="220"/>
        <w:ind w:firstLine="540"/>
        <w:jc w:val="both"/>
      </w:pPr>
      <w:r>
        <w:t>порядок доведения до сил обеспечения транспортной безопасности информации об изменении уровня безопасности или уровня охраны транспортного средства, а также реагирования на такую информацию;</w:t>
      </w:r>
    </w:p>
    <w:p w:rsidR="00EE0C35" w:rsidRDefault="00EE0C35">
      <w:pPr>
        <w:pStyle w:val="ConsPlusNormal"/>
        <w:spacing w:before="220"/>
        <w:ind w:firstLine="540"/>
        <w:jc w:val="both"/>
      </w:pPr>
      <w:r>
        <w:t>порядок взаимодействия между силами обеспечения транспортной безопасности транспортного средства и силами обеспечения транспортной безопасности других транспортных средств и объектов транспортной инфраструктуры, с которыми имеется технологическое взаимодействие, в том числе при организации досмотра, дополнительного досмотра и повторного досмотра транспортного средства;</w:t>
      </w:r>
    </w:p>
    <w:p w:rsidR="00EE0C35" w:rsidRDefault="00EE0C35">
      <w:pPr>
        <w:pStyle w:val="ConsPlusNormal"/>
        <w:spacing w:before="220"/>
        <w:ind w:firstLine="540"/>
        <w:jc w:val="both"/>
      </w:pPr>
      <w:r>
        <w:t xml:space="preserve">порядок (схема) информирования Федерального агентства морского и речного транспорта и </w:t>
      </w:r>
      <w:r>
        <w:lastRenderedPageBreak/>
        <w:t xml:space="preserve">уполномоченных подразделений органов Федеральной службы безопасности Российской Федерации, органов внутренних дел и Федеральной службы по надзору в сфере транспорта о непосредственных, прямых угрозах и фактах совершения актов незаконного вмешательства. Для транспортных средств, осуществляющих международные рейсы, указанный порядок предусматривает использование судовой системы тревожного оповещения, предусмотренной Международной </w:t>
      </w:r>
      <w:hyperlink r:id="rId30" w:history="1">
        <w:r>
          <w:rPr>
            <w:color w:val="0000FF"/>
          </w:rPr>
          <w:t>конвенцией</w:t>
        </w:r>
      </w:hyperlink>
      <w:r>
        <w:t xml:space="preserve"> по охране человеческой жизни на море 1974 года;</w:t>
      </w:r>
    </w:p>
    <w:p w:rsidR="00EE0C35" w:rsidRDefault="00EE0C35">
      <w:pPr>
        <w:pStyle w:val="ConsPlusNormal"/>
        <w:spacing w:before="220"/>
        <w:ind w:firstLine="540"/>
        <w:jc w:val="both"/>
      </w:pPr>
      <w:r>
        <w:t>схема размещения и состав оснащения постов транспортного средства на границах зоны транспортной безопасности транспортного средства;</w:t>
      </w:r>
    </w:p>
    <w:p w:rsidR="00EE0C35" w:rsidRDefault="00EE0C35">
      <w:pPr>
        <w:pStyle w:val="ConsPlusNormal"/>
        <w:spacing w:before="220"/>
        <w:ind w:firstLine="540"/>
        <w:jc w:val="both"/>
      </w:pPr>
      <w:r>
        <w:t>схема размещения технических систем и средств досмотра на объекте транспортной инфраструктуры для выявления предметов и веществ, которые запрещены или ограничены для перемещения;</w:t>
      </w:r>
    </w:p>
    <w:p w:rsidR="00EE0C35" w:rsidRDefault="00EE0C35">
      <w:pPr>
        <w:pStyle w:val="ConsPlusNormal"/>
        <w:spacing w:before="220"/>
        <w:ind w:firstLine="540"/>
        <w:jc w:val="both"/>
      </w:pPr>
      <w:r>
        <w:t>положение (инструкция) о пропускном и внутриобъектовом режимах на транспортном средстве, состоящее в том числе из следующих разделов:</w:t>
      </w:r>
    </w:p>
    <w:p w:rsidR="00EE0C35" w:rsidRDefault="00EE0C35">
      <w:pPr>
        <w:pStyle w:val="ConsPlusNormal"/>
        <w:spacing w:before="220"/>
        <w:ind w:firstLine="540"/>
        <w:jc w:val="both"/>
      </w:pPr>
      <w:r>
        <w:t>порядок допуска и учета физических лиц, находящихся при них вещей, автотранспортных средств, самоходных машин и механизмов и перемещаемых грузов в зону транспортной безопасности транспортного средства или ее часть;</w:t>
      </w:r>
    </w:p>
    <w:p w:rsidR="00EE0C35" w:rsidRDefault="00EE0C35">
      <w:pPr>
        <w:pStyle w:val="ConsPlusNormal"/>
        <w:spacing w:before="220"/>
        <w:ind w:firstLine="540"/>
        <w:jc w:val="both"/>
      </w:pPr>
      <w:r>
        <w:t>порядок действий сил обеспечения транспортной безопасности при выявлении на постах транспортного средства - местах на границах зоны транспортной безопасности транспортного средства или ее части, в которых осуществляется пропуск физических лиц, автотранспортных средств, самоходных машин и механизмов на транспортное средство во время стоянки транспортного средства у причала и при нахождении транспортного средства на рейде (далее - пост транспортного средства), а также при выявлении физических лиц, не имеющих правовых оснований на проход (проезд) и нахождение в зоне транспортной безопасности транспортного средства, ее части или на критических элементах транспортного средства;</w:t>
      </w:r>
    </w:p>
    <w:p w:rsidR="00EE0C35" w:rsidRDefault="00EE0C35">
      <w:pPr>
        <w:pStyle w:val="ConsPlusNormal"/>
        <w:spacing w:before="220"/>
        <w:ind w:firstLine="540"/>
        <w:jc w:val="both"/>
      </w:pPr>
      <w:r>
        <w:t>порядок обнаружения, включая выявление, распознавание и идентификацию, предметов и веществ, которые запрещены или ограничены для перемещения, и порядок действий сил обеспечения транспортной безопасности при обнаружении предметов и веществ, которые запрещены или ограничены для перемещения;</w:t>
      </w:r>
    </w:p>
    <w:p w:rsidR="00EE0C35" w:rsidRDefault="00EE0C35">
      <w:pPr>
        <w:pStyle w:val="ConsPlusNormal"/>
        <w:spacing w:before="220"/>
        <w:ind w:firstLine="540"/>
        <w:jc w:val="both"/>
      </w:pPr>
      <w:r>
        <w:t>порядок сверки и (или) проверки документов, являющихся правовыми основаниями для прохода (проезда) физических лиц, транспортных средств и перемещения материальных предметов в зону транспортной безопасности транспортного средства или ее часть, а также порядок оценки данных технических средств обеспечения транспортной безопасности;</w:t>
      </w:r>
    </w:p>
    <w:p w:rsidR="00EE0C35" w:rsidRDefault="00EE0C35">
      <w:pPr>
        <w:pStyle w:val="ConsPlusNormal"/>
        <w:spacing w:before="220"/>
        <w:ind w:firstLine="540"/>
        <w:jc w:val="both"/>
      </w:pPr>
      <w:r>
        <w:t>порядок передачи данных;</w:t>
      </w:r>
    </w:p>
    <w:p w:rsidR="00EE0C35" w:rsidRDefault="00EE0C35">
      <w:pPr>
        <w:pStyle w:val="ConsPlusNormal"/>
        <w:spacing w:before="220"/>
        <w:ind w:firstLine="540"/>
        <w:jc w:val="both"/>
      </w:pPr>
      <w:r>
        <w:t>перечень и порядок эксплуатации (функционирования) технических средств обеспечения транспортной безопасности (заграждений, решеток, усиленных дверей, запорных устройств, иных сооружений и устройств, предназначенных для принятия мер по недопущению несанкционированного проникновения и совершения актов незаконного вмешательства);</w:t>
      </w:r>
    </w:p>
    <w:p w:rsidR="00EE0C35" w:rsidRDefault="00EE0C35">
      <w:pPr>
        <w:pStyle w:val="ConsPlusNormal"/>
        <w:spacing w:before="220"/>
        <w:ind w:firstLine="540"/>
        <w:jc w:val="both"/>
      </w:pPr>
      <w:r>
        <w:t>10) обеспечить передачу данных (на съемных носителях) с технических средств обеспечения транспортной безопасности уполномоченным подразделениям органов Федеральной службы безопасности Российской Федерации, органов внутренних дел и Федеральной службы по надзору в сфере транспорта в соответствии с порядком передачи данных;</w:t>
      </w:r>
    </w:p>
    <w:p w:rsidR="00EE0C35" w:rsidRDefault="00EE0C35">
      <w:pPr>
        <w:pStyle w:val="ConsPlusNormal"/>
        <w:spacing w:before="220"/>
        <w:ind w:firstLine="540"/>
        <w:jc w:val="both"/>
      </w:pPr>
      <w:r>
        <w:t xml:space="preserve">11) проверять силы обеспечения транспортной безопасности с целью выявления оснований, предусмотренных </w:t>
      </w:r>
      <w:hyperlink r:id="rId31" w:history="1">
        <w:r>
          <w:rPr>
            <w:color w:val="0000FF"/>
          </w:rPr>
          <w:t>частью 1 статьи 10</w:t>
        </w:r>
      </w:hyperlink>
      <w:r>
        <w:t xml:space="preserve"> Федерального закона "О транспортной безопасности", и не допускать к работам, непосредственно связанным с обеспечением транспортной безопасности транспортного средства, лиц, в отношении которых будут выявлены обстоятельства, указывающие </w:t>
      </w:r>
      <w:r>
        <w:lastRenderedPageBreak/>
        <w:t xml:space="preserve">на несоответствие положениям, предусмотренным </w:t>
      </w:r>
      <w:hyperlink r:id="rId32" w:history="1">
        <w:r>
          <w:rPr>
            <w:color w:val="0000FF"/>
          </w:rPr>
          <w:t>частью 1 статьи 10</w:t>
        </w:r>
      </w:hyperlink>
      <w:r>
        <w:t xml:space="preserve"> Федерального закона "О транспортной безопасности";</w:t>
      </w:r>
    </w:p>
    <w:p w:rsidR="00EE0C35" w:rsidRDefault="00EE0C35">
      <w:pPr>
        <w:pStyle w:val="ConsPlusNormal"/>
        <w:spacing w:before="220"/>
        <w:ind w:firstLine="540"/>
        <w:jc w:val="both"/>
      </w:pPr>
      <w:r>
        <w:t xml:space="preserve">12) обеспечивать подготовку и аттестацию сил обеспечения транспортной безопасности в соответствии со </w:t>
      </w:r>
      <w:hyperlink r:id="rId33" w:history="1">
        <w:r>
          <w:rPr>
            <w:color w:val="0000FF"/>
          </w:rPr>
          <w:t>статьей 12.1</w:t>
        </w:r>
      </w:hyperlink>
      <w:r>
        <w:t xml:space="preserve"> Федерального закона "О транспортной безопасности". К работе на должностях, непосредственно связанных с обеспечением транспортной безопасности транспортного средства, а также к исполнению обязанностей по защите транспортного средства от актов незаконного вмешательства в соответствии с планом транспортного средства необходимо допускать только лиц из числа сил обеспечения транспортной безопасности, аттестованных и подготовленных в соответствии со </w:t>
      </w:r>
      <w:hyperlink r:id="rId34" w:history="1">
        <w:r>
          <w:rPr>
            <w:color w:val="0000FF"/>
          </w:rPr>
          <w:t>статьей 12.1</w:t>
        </w:r>
      </w:hyperlink>
      <w:r>
        <w:t xml:space="preserve"> Федерального закона "О транспортной безопасности", а лиц командного состава экипажа транспортного средства, совершающего международные рейсы, ответственных за обеспечение транспортной безопасности транспортного средства, и членов экипажей морских транспортных средств, совершающих международные рейсы, - в том числе с учетом прохождения подготовки, предусмотренной Международной </w:t>
      </w:r>
      <w:hyperlink r:id="rId35" w:history="1">
        <w:r>
          <w:rPr>
            <w:color w:val="0000FF"/>
          </w:rPr>
          <w:t>конвенцией</w:t>
        </w:r>
      </w:hyperlink>
      <w:r>
        <w:t xml:space="preserve"> о подготовке и дипломировании моряков и несении вахты от 7 июля 1978 г., если такая подготовка не осуществлялась в соответствии с законодательством Российской Федерации в области обеспечения транспортной безопасности;</w:t>
      </w:r>
    </w:p>
    <w:p w:rsidR="00EE0C35" w:rsidRDefault="00EE0C35">
      <w:pPr>
        <w:pStyle w:val="ConsPlusNormal"/>
        <w:spacing w:before="220"/>
        <w:ind w:firstLine="540"/>
        <w:jc w:val="both"/>
      </w:pPr>
      <w:r>
        <w:t>13) информировать в наглядной и доступной форме всех физических лиц, находящихся на транспортном средстве, о требованиях законодательства Российской Федерации в области обеспечения транспортной безопасности и организационно-распорядительных документах, направленных на реализацию мер по обеспечению транспортной безопасности транспортного средства, в части, их касающейся;</w:t>
      </w:r>
    </w:p>
    <w:p w:rsidR="00EE0C35" w:rsidRDefault="00EE0C35">
      <w:pPr>
        <w:pStyle w:val="ConsPlusNormal"/>
        <w:spacing w:before="220"/>
        <w:ind w:firstLine="540"/>
        <w:jc w:val="both"/>
      </w:pPr>
      <w:r>
        <w:t>14) проводить как самостоятельно, так и с участием представителей федеральных органов исполнительной власти в соответствии с их компетенцией учения и тренировки в целях оценки эффективности и полноты реализации плана транспортного средства с периодичностью не реже одного раза в год для транспортных средств III и IV категорий и не менее 2 раз в год для транспортных средств внутреннего водного транспорта (независимо от категории), эксплуатирующихся менее 9 месяцев в году, и для транспортных средств I и II категорий. На транспортных средствах, осуществляющих международные рейсы, учения необходимо проводить не менее одного раза в 3 месяца. В случаях единовременной замены более 25 процентов работников транспортного средства лицами, которые в течение последних 3 месяцев не принимали участия в учениях на этом транспортном средстве, учения необходимо проводить в течение одной недели со дня замены работников. Учения на транспортных средствах, осуществляющих международные рейсы, в которых могут участвовать должностные лица, ответственные за обеспечение транспортной безопасности в отношении субъекта транспортной инфраструктуры, лица, ответственные за обеспечение транспортной безопасности морских терминалов, причалов и акваторий морских портов, представители федеральных органов исполнительной власти в соответствии с их компетенцией, а также лица командного состава транспортных средств, ответственные за обеспечение транспортной безопасности, необходимо проводить не менее одного раза в течение каждого календарного года, при этом промежуток между занятиями не должен превышать 18 месяцев;</w:t>
      </w:r>
    </w:p>
    <w:p w:rsidR="00EE0C35" w:rsidRDefault="00EE0C35">
      <w:pPr>
        <w:pStyle w:val="ConsPlusNormal"/>
        <w:spacing w:before="220"/>
        <w:ind w:firstLine="540"/>
        <w:jc w:val="both"/>
      </w:pPr>
      <w:r>
        <w:t>15) незамедлительно информировать Федеральное агентство морского и речного транспорта о переходе к субъекту транспортной инфраструктуры права собственности на транспортное средство или переходе права его использования на ином законном основании от иного субъекта транспортной инфраструктуры, а также о согласованных с органами, уполномоченными на освидетельствование транспортных средств и их классификацию, планируемых изменениях конструктивных или технических элементов, технологических процессов на транспортном средстве, приводящих к изменению ранее установленной категории транспортного средства и (или) утвержденного плана транспортного средства;</w:t>
      </w:r>
    </w:p>
    <w:p w:rsidR="00EE0C35" w:rsidRDefault="00EE0C35">
      <w:pPr>
        <w:pStyle w:val="ConsPlusNormal"/>
        <w:spacing w:before="220"/>
        <w:ind w:firstLine="540"/>
        <w:jc w:val="both"/>
      </w:pPr>
      <w:r>
        <w:t xml:space="preserve">16) при изменении положений настоящего документа, регламентирующих меры по защите транспортного средства от актов незаконного вмешательства, обеспечить проведение </w:t>
      </w:r>
      <w:r>
        <w:lastRenderedPageBreak/>
        <w:t>дополнительной оценки уязвимости транспортного средства и утверждение в установленном порядке ее результатов в течение 3 месяцев с даты возникновения таких изменений. При изменении конструктивных, технических и технологических характеристик транспортного средства, приводящих к изменению присвоенной транспортному средству категории или изменению утвержденного плана транспортного средства, необходимо обеспечить проведение дополнительной оценки уязвимости транспортного средства в части, касающейся произошедших изменений, и утверждение в установленном порядке результатов дополнительной оценки уязвимости транспортного средства в течение 3 месяцев с даты возникновения таких изменений или с даты получения уведомления об изменении присвоенной категории транспортного средства. При переходе к субъекту транспортной инфраструктуры права собственности на транспортное средство или переходе права его использования на ином законном основании от иного субъекта транспортной инфраструктуры необходимо обеспечить проведение оценки уязвимости транспортного средства и представление на утверждение в установленном порядке ее результатов (при наличии у субъекта транспортной инфраструктуры утвержденных результатов ранее проведенной оценки уязвимости транспортного средства и согласии субъекта транспортной инфраструктуры с этими утвержденными результатами обеспечить внесение в них соответствующих изменений);</w:t>
      </w:r>
    </w:p>
    <w:p w:rsidR="00EE0C35" w:rsidRDefault="00EE0C35">
      <w:pPr>
        <w:pStyle w:val="ConsPlusNormal"/>
        <w:spacing w:before="220"/>
        <w:ind w:firstLine="540"/>
        <w:jc w:val="both"/>
      </w:pPr>
      <w:r>
        <w:t>17) обеспечить внесение изменений в план транспортного средства, в том числе по результатам проведенной дополнительной оценки уязвимости транспортного средства, и их представление на утверждение в Федеральное агентство морского и речного транспорта в течение 3 месяцев с даты утверждения Федеральным агентством морского и речного транспорта результатов дополнительно проведенной оценки уязвимости транспортного средства;</w:t>
      </w:r>
    </w:p>
    <w:p w:rsidR="00EE0C35" w:rsidRDefault="00EE0C35">
      <w:pPr>
        <w:pStyle w:val="ConsPlusNormal"/>
        <w:spacing w:before="220"/>
        <w:ind w:firstLine="540"/>
        <w:jc w:val="both"/>
      </w:pPr>
      <w:r>
        <w:t>18) незамедлительно информировать Федеральное агентство морского и речного транспорта и уполномоченные подразделения органов Федеральной службы безопасности Российской Федерации, органов внутренних дел, а также Федеральной службы по надзору в сфере транспорта об угрозах совершения и (или) о совершении актов незаконного вмешательства в порядке, установленном Министерством транспорта Российской Федерации;</w:t>
      </w:r>
    </w:p>
    <w:p w:rsidR="00EE0C35" w:rsidRDefault="00EE0C35">
      <w:pPr>
        <w:pStyle w:val="ConsPlusNormal"/>
        <w:spacing w:before="220"/>
        <w:ind w:firstLine="540"/>
        <w:jc w:val="both"/>
      </w:pPr>
      <w:r>
        <w:t>19) реализовать предусмотренные планом транспортного средства дополнительные меры при изменении уровня безопасности (уровня охраны) в сроки, не превышающие 3 часов с момента получения сообщения об изменении степени угрозы совершения акта незаконного вмешательства;</w:t>
      </w:r>
    </w:p>
    <w:p w:rsidR="00EE0C35" w:rsidRDefault="00EE0C35">
      <w:pPr>
        <w:pStyle w:val="ConsPlusNormal"/>
        <w:spacing w:before="220"/>
        <w:ind w:firstLine="540"/>
        <w:jc w:val="both"/>
      </w:pPr>
      <w:r>
        <w:t>20) незамедлительно объявить (установить) и отменить уровень безопасности транспортного средства на основании решения об изменении степени угрозы совершения акта незаконного вмешательства, принятого в установленном законодательством Российской Федерации порядке;</w:t>
      </w:r>
    </w:p>
    <w:p w:rsidR="00EE0C35" w:rsidRDefault="00EE0C35">
      <w:pPr>
        <w:pStyle w:val="ConsPlusNormal"/>
        <w:spacing w:before="220"/>
        <w:ind w:firstLine="540"/>
        <w:jc w:val="both"/>
      </w:pPr>
      <w:r>
        <w:t>21) выделить и оборудовать в соответствии с утвержденным планом транспортного средства отдельные помещения или участки помещений на транспортном средстве, за исключением беспалубных транспортных средств:</w:t>
      </w:r>
    </w:p>
    <w:p w:rsidR="00EE0C35" w:rsidRDefault="00EE0C35">
      <w:pPr>
        <w:pStyle w:val="ConsPlusNormal"/>
        <w:spacing w:before="220"/>
        <w:ind w:firstLine="540"/>
        <w:jc w:val="both"/>
      </w:pPr>
      <w:r>
        <w:t>для размещения работников подразделений транспортной безопасности в случае их привлечения, за исключением привлечения подразделений транспортной безопасности объектов транспортной инфраструктуры, с которыми транспортное средство осуществляет технологическое взаимодействие, для защиты транспортного средства;</w:t>
      </w:r>
    </w:p>
    <w:p w:rsidR="00EE0C35" w:rsidRDefault="00EE0C35">
      <w:pPr>
        <w:pStyle w:val="ConsPlusNormal"/>
        <w:spacing w:before="220"/>
        <w:ind w:firstLine="540"/>
        <w:jc w:val="both"/>
      </w:pPr>
      <w:r>
        <w:t>для оформления оружия, боеприпасов и специальных средств пассажира и временного хранения добровольно сданных или обнаруженных и изъятых в ходе досмотра, дополнительного досмотра или повторного досмотра предметов и веществ, которые запрещены или ограничены для перемещения;</w:t>
      </w:r>
    </w:p>
    <w:p w:rsidR="00EE0C35" w:rsidRDefault="00EE0C35">
      <w:pPr>
        <w:pStyle w:val="ConsPlusNormal"/>
        <w:spacing w:before="220"/>
        <w:ind w:firstLine="540"/>
        <w:jc w:val="both"/>
      </w:pPr>
      <w:r>
        <w:t>22) выделить и оборудовать в соответствии с утвержденным планом транспортного средства отдельные помещения или участки помещений на транспортном средстве для проведения досмотра физических лиц в случае проведения досмотра на транспортном средстве;</w:t>
      </w:r>
    </w:p>
    <w:p w:rsidR="00EE0C35" w:rsidRDefault="00EE0C35">
      <w:pPr>
        <w:pStyle w:val="ConsPlusNormal"/>
        <w:spacing w:before="220"/>
        <w:ind w:firstLine="540"/>
        <w:jc w:val="both"/>
      </w:pPr>
      <w:r>
        <w:lastRenderedPageBreak/>
        <w:t>23) создать пункты управления обеспечением транспортной безопасности в соответствии с утвержденным планом транспортного средства и оснастить пункты управления обеспечением транспортной безопасности необходимыми средствами управления и связи, обеспечивающими взаимодействие как между силами обеспечения транспортной безопасности транспортного средства, так и силами обеспечения транспортной безопасности других транспортных средств и (или) объектов транспортной инфраструктуры, с которыми имеется технологическое взаимодействие;</w:t>
      </w:r>
    </w:p>
    <w:p w:rsidR="00EE0C35" w:rsidRDefault="00EE0C35">
      <w:pPr>
        <w:pStyle w:val="ConsPlusNormal"/>
        <w:spacing w:before="220"/>
        <w:ind w:firstLine="540"/>
        <w:jc w:val="both"/>
      </w:pPr>
      <w:r>
        <w:t>24) в соответствии с планом транспортного средства обеспечить с учетом особенностей функционирования транспортного средства и периодов навигации непрерывное функционирование пунктов управления обеспечением транспортной безопасности, а также накопление, обработку и хранение в электронном виде данных с технических средств обеспечения транспортной безопасности, имея в виду, что в период отсутствия навигации допускается приостановка накопления, обработки и хранения в электронном виде данных с технических средств обеспечения транспортной безопасности и передачи указанных данных в соответствии с порядком передачи данных;</w:t>
      </w:r>
    </w:p>
    <w:p w:rsidR="00EE0C35" w:rsidRDefault="00EE0C35">
      <w:pPr>
        <w:pStyle w:val="ConsPlusNormal"/>
        <w:spacing w:before="220"/>
        <w:ind w:firstLine="540"/>
        <w:jc w:val="both"/>
      </w:pPr>
      <w:r>
        <w:t>25) обеспечить аудио- и видеозапись в целях документирования действий сил обеспечения транспортной безопасности на постах транспортного средства и пунктах управления обеспечением транспортной безопасности в соответствии с планом транспортного средства;</w:t>
      </w:r>
    </w:p>
    <w:p w:rsidR="00EE0C35" w:rsidRDefault="00EE0C35">
      <w:pPr>
        <w:pStyle w:val="ConsPlusNormal"/>
        <w:spacing w:before="220"/>
        <w:ind w:firstLine="540"/>
        <w:jc w:val="both"/>
      </w:pPr>
      <w:r>
        <w:t>26) установить границы критических элементов транспортного средства, границы зоны транспортной безопасности транспортного средства по внешним конструктивным границам транспортного средства, а также на основании утвержденных результатов оценки уязвимости транспортного средства:</w:t>
      </w:r>
    </w:p>
    <w:p w:rsidR="00EE0C35" w:rsidRDefault="00EE0C35">
      <w:pPr>
        <w:pStyle w:val="ConsPlusNormal"/>
        <w:spacing w:before="220"/>
        <w:ind w:firstLine="540"/>
        <w:jc w:val="both"/>
      </w:pPr>
      <w:r>
        <w:t>границы перевозочного сектора зоны транспортной безопасности транспортного средства;</w:t>
      </w:r>
    </w:p>
    <w:p w:rsidR="00EE0C35" w:rsidRDefault="00EE0C35">
      <w:pPr>
        <w:pStyle w:val="ConsPlusNormal"/>
        <w:spacing w:before="220"/>
        <w:ind w:firstLine="540"/>
        <w:jc w:val="both"/>
      </w:pPr>
      <w:r>
        <w:t>границы технологического сектора зоны транспортной безопасности транспортного средства;</w:t>
      </w:r>
    </w:p>
    <w:p w:rsidR="00EE0C35" w:rsidRDefault="00EE0C35">
      <w:pPr>
        <w:pStyle w:val="ConsPlusNormal"/>
        <w:spacing w:before="220"/>
        <w:ind w:firstLine="540"/>
        <w:jc w:val="both"/>
      </w:pPr>
      <w:r>
        <w:t>27) изменять при необходимости границы перевозочного сектора зоны транспортной безопасности транспортного средства, технологического сектора зоны транспортной безопасности транспортного средства и критических элементов транспортного средства, а также размещение и состав оснащения постов транспортного средства после проведения дополнительной оценки уязвимости транспортного средства и утверждения плана транспортного средства, учитывающих такие изменения;</w:t>
      </w:r>
    </w:p>
    <w:p w:rsidR="00EE0C35" w:rsidRDefault="00EE0C35">
      <w:pPr>
        <w:pStyle w:val="ConsPlusNormal"/>
        <w:spacing w:before="220"/>
        <w:ind w:firstLine="540"/>
        <w:jc w:val="both"/>
      </w:pPr>
      <w:r>
        <w:t>28) организовать пропускной и внутриобъектовый режимы на транспортном средстве в соответствии с организационно-распорядительными документами субъекта транспортной инфраструктуры, направленными на реализацию мер по обеспечению транспортной безопасности транспортного средства, и утвержденным планом транспортного средства, а также в соответствии со следующим порядком допуска в перевозочный сектор зоны транспортной безопасности транспортного средства и (или) технологический сектор зоны транспортной безопасности транспортного средства:</w:t>
      </w:r>
    </w:p>
    <w:p w:rsidR="00EE0C35" w:rsidRDefault="00EE0C35">
      <w:pPr>
        <w:pStyle w:val="ConsPlusNormal"/>
        <w:spacing w:before="220"/>
        <w:ind w:firstLine="540"/>
        <w:jc w:val="both"/>
      </w:pPr>
      <w:r>
        <w:t>члены экипажа транспортного средства и физические лица, следующие на транспортное средство (за исключением пассажиров), проходят на транспортное средство на основании судовой роли и (или) списка физических лиц, следующих на транспортное средство, заверенных подписью капитана транспортного средства или лица командного состава транспортного средства, надлежащим образом уполномоченного на то капитаном транспортного средства, и судовой печатью, а также документов, удостоверяющих личность члена экипажа или физического лица;</w:t>
      </w:r>
    </w:p>
    <w:p w:rsidR="00EE0C35" w:rsidRDefault="00EE0C35">
      <w:pPr>
        <w:pStyle w:val="ConsPlusNormal"/>
        <w:spacing w:before="220"/>
        <w:ind w:firstLine="540"/>
        <w:jc w:val="both"/>
      </w:pPr>
      <w:r>
        <w:t xml:space="preserve">для прохождения на транспортное средство членов экипажа транспортного средства и физических лиц, следующих на транспортное средство (за исключением пассажиров), капитан транспортного средства или лицо командного состава транспортного средства, надлежащим </w:t>
      </w:r>
      <w:r>
        <w:lastRenderedPageBreak/>
        <w:t>образом уполномоченное капитаном транспортного средства, передает судовую роль и (или) список физических лиц, следующих на транспортное средство, на пост транспортного средства;</w:t>
      </w:r>
    </w:p>
    <w:p w:rsidR="00EE0C35" w:rsidRDefault="00EE0C35">
      <w:pPr>
        <w:pStyle w:val="ConsPlusNormal"/>
        <w:spacing w:before="220"/>
        <w:ind w:firstLine="540"/>
        <w:jc w:val="both"/>
      </w:pPr>
      <w:r>
        <w:t>физические лица (за исключением членов экипажа транспортного средства и уполномоченных представителей федеральных органов исполнительной власти) допускаются на критические элементы транспортного средства только в сопровождении лиц из числа сил обеспечения транспортной безопасности транспортного средства;</w:t>
      </w:r>
    </w:p>
    <w:p w:rsidR="00EE0C35" w:rsidRDefault="00EE0C35">
      <w:pPr>
        <w:pStyle w:val="ConsPlusNormal"/>
        <w:spacing w:before="220"/>
        <w:ind w:firstLine="540"/>
        <w:jc w:val="both"/>
      </w:pPr>
      <w:r>
        <w:t>пассажиры проходят на транспортное средство на основании проездных, перевозочных и удостоверяющих личность документов;</w:t>
      </w:r>
    </w:p>
    <w:p w:rsidR="00EE0C35" w:rsidRDefault="00EE0C35">
      <w:pPr>
        <w:pStyle w:val="ConsPlusNormal"/>
        <w:spacing w:before="220"/>
        <w:ind w:firstLine="540"/>
        <w:jc w:val="both"/>
      </w:pPr>
      <w:r>
        <w:t>29) в случае технологического взаимодействия объекта транспортной инфраструктуры и транспортного средства, на котором досмотр, дополнительный досмотр, повторный досмотр, наблюдение и (или) собеседование не осуществляются, обеспечить проведение уполномоченными лицами из числа работников подразделений транспортной безопасности транспортного средства досмотра, дополнительного досмотра, повторного досмотра, наблюдения и (или) собеседования в соответствии с правилами проведения досмотра;</w:t>
      </w:r>
    </w:p>
    <w:p w:rsidR="00EE0C35" w:rsidRDefault="00EE0C35">
      <w:pPr>
        <w:pStyle w:val="ConsPlusNormal"/>
        <w:spacing w:before="220"/>
        <w:ind w:firstLine="540"/>
        <w:jc w:val="both"/>
      </w:pPr>
      <w:r>
        <w:t xml:space="preserve">30) оснастить транспортное средство в соответствии с утвержденным планом транспортного средства техническими средствами обеспечения транспортной безопасности, отвечающими требованиям </w:t>
      </w:r>
      <w:hyperlink r:id="rId36" w:history="1">
        <w:r>
          <w:rPr>
            <w:color w:val="0000FF"/>
          </w:rPr>
          <w:t>части 8 статьи 12.2</w:t>
        </w:r>
      </w:hyperlink>
      <w:r>
        <w:t xml:space="preserve"> Федерального закона "О транспортной безопасности";</w:t>
      </w:r>
    </w:p>
    <w:p w:rsidR="00EE0C35" w:rsidRDefault="00EE0C35">
      <w:pPr>
        <w:pStyle w:val="ConsPlusNormal"/>
        <w:spacing w:before="220"/>
        <w:ind w:firstLine="540"/>
        <w:jc w:val="both"/>
      </w:pPr>
      <w:r>
        <w:t>31) допускать в зону транспортной безопасности транспортного средства работников подразделений транспортной безопасности при исполнении должностных обязанностей по защите от актов незаконного вмешательства транспортных средств I и II категорий в случаях, предусмотренных планом транспортного средства, с оружием (при его наличии);</w:t>
      </w:r>
    </w:p>
    <w:p w:rsidR="00EE0C35" w:rsidRDefault="00EE0C35">
      <w:pPr>
        <w:pStyle w:val="ConsPlusNormal"/>
        <w:spacing w:before="220"/>
        <w:ind w:firstLine="540"/>
        <w:jc w:val="both"/>
      </w:pPr>
      <w:r>
        <w:t>32) на постах транспортного средства осуществлять документирование перемещения служебного оружия работниками подразделений транспортной безопасности, обладающими правом на его ношение, на транспортное средство и с транспортного средства;</w:t>
      </w:r>
    </w:p>
    <w:p w:rsidR="00EE0C35" w:rsidRDefault="00EE0C35">
      <w:pPr>
        <w:pStyle w:val="ConsPlusNormal"/>
        <w:spacing w:before="220"/>
        <w:ind w:firstLine="540"/>
        <w:jc w:val="both"/>
      </w:pPr>
      <w:r>
        <w:t xml:space="preserve">33) в случаях, когда установленный уровень безопасности на транспортном средстве, имеющем технологическое взаимодействие с объектом транспортной инфраструктуры, ниже установленного уровня безопасности на объекте транспортной инфраструктуры, обеспечить на транспортном средстве выполнение положений настоящего документа, соответствующих уровню, установленному на объекте транспортной инфраструктуры, а также реализовать дополнительные меры обеспечения транспортной безопасности в части проведения досмотра, дополнительного досмотра, повторного досмотра и проведения наблюдения и (или) собеседования в соответствии с планом объекта транспортной инфраструктуры, за исключением случаев технологического взаимодействия транспортных средств, совершающих международные рейсы, и портовых средств. При осуществлении технологического взаимодействия транспортного средства, совершающего международные рейсы, и объекта транспортной инфраструктуры, обслуживающего такие транспортные средства, в случаях, когда уровень безопасности, установленный на транспортном средстве, выше уровня безопасности, установленного на объекте транспортной инфраструктуры, необходимо обеспечить составление Декларации об охране, предусмотренной Международным </w:t>
      </w:r>
      <w:hyperlink r:id="rId37" w:history="1">
        <w:r>
          <w:rPr>
            <w:color w:val="0000FF"/>
          </w:rPr>
          <w:t>кодексом</w:t>
        </w:r>
      </w:hyperlink>
      <w:r>
        <w:t xml:space="preserve"> по охране судов и портовых средств, и реализацию мер, установленных этой Декларацией об охране, лицами, ответственными за обеспечение транспортной безопасности объекта транспортной инфраструктуры и транспортного средства (лицами, ответственными за охрану портового средства, и лицами командного состава транспортного средства, ответственными за его охрану);</w:t>
      </w:r>
    </w:p>
    <w:p w:rsidR="00EE0C35" w:rsidRDefault="00EE0C35">
      <w:pPr>
        <w:pStyle w:val="ConsPlusNormal"/>
        <w:spacing w:before="220"/>
        <w:ind w:firstLine="540"/>
        <w:jc w:val="both"/>
      </w:pPr>
      <w:r>
        <w:t xml:space="preserve">34) обеспечить проведение досмотра, дополнительного досмотра и повторного досмотра в соответствии с правилами проведения досмотра и настоящим документом. При технологическом взаимодействии транспортного средства и объекта транспортной инфраструктуры, в том числе при выполнении погрузо-разгрузочных операций, посадке, высадке и перемещении объектов досмотра </w:t>
      </w:r>
      <w:r>
        <w:lastRenderedPageBreak/>
        <w:t>на транспортное средство, досмотр, дополнительный досмотр и повторный досмотр необходимо осуществлять силами привлекаемого подразделения транспортной безопасности объекта транспортной инфраструктуры и (или) силами обеспечения транспортной безопасности транспортного средства;</w:t>
      </w:r>
    </w:p>
    <w:p w:rsidR="00EE0C35" w:rsidRDefault="00EE0C35">
      <w:pPr>
        <w:pStyle w:val="ConsPlusNormal"/>
        <w:spacing w:before="220"/>
        <w:ind w:firstLine="540"/>
        <w:jc w:val="both"/>
      </w:pPr>
      <w:r>
        <w:t>35) в случае выявления нефункционирующих и (или) неисправных технических средств обеспечения транспортной безопасности, наличие которых определено планом транспортного средства, а также в случаях невозможности выполнения техническими средствами настоящего документа ввести в соответствии с планом транспортного средства иные меры по обеспечению транспортной безопасности. При невозможности обеспечить введенными иными мерами реализацию настоящего документа необходимо ограничить функционирование транспортного средства и (или) изменить порядок эксплуатации транспортного средства;</w:t>
      </w:r>
    </w:p>
    <w:p w:rsidR="00EE0C35" w:rsidRDefault="00EE0C35">
      <w:pPr>
        <w:pStyle w:val="ConsPlusNormal"/>
        <w:spacing w:before="220"/>
        <w:ind w:firstLine="540"/>
        <w:jc w:val="both"/>
      </w:pPr>
      <w:r>
        <w:t>36) принимать меры по недопущению проникновения любых лиц на транспортное средство или на критические элементы транспортного средства вне установленных (обозначенных) постов транспортного средства;</w:t>
      </w:r>
    </w:p>
    <w:p w:rsidR="00EE0C35" w:rsidRDefault="00EE0C35">
      <w:pPr>
        <w:pStyle w:val="ConsPlusNormal"/>
        <w:spacing w:before="220"/>
        <w:ind w:firstLine="540"/>
        <w:jc w:val="both"/>
      </w:pPr>
      <w:r>
        <w:t>37) принимать меры по недопущению преодоления любыми лицами постов транспортного средства без соблюдения условий допуска, наличия и действительности пропусков и иных установленных видов разрешений в зону транспортной безопасности транспортного средства или на критические элементы транспортного средства;</w:t>
      </w:r>
    </w:p>
    <w:p w:rsidR="00EE0C35" w:rsidRDefault="00EE0C35">
      <w:pPr>
        <w:pStyle w:val="ConsPlusNormal"/>
        <w:spacing w:before="220"/>
        <w:ind w:firstLine="540"/>
        <w:jc w:val="both"/>
      </w:pPr>
      <w:r>
        <w:t>38) обеспечить защиту технических средств обеспечения транспортной безопасности транспортного средства от несанкционированного доступа к элементам управления, обработки и хранения данных, а также поддерживать средства связи в постоянной готовности к использованию;</w:t>
      </w:r>
    </w:p>
    <w:p w:rsidR="00EE0C35" w:rsidRDefault="00EE0C35">
      <w:pPr>
        <w:pStyle w:val="ConsPlusNormal"/>
        <w:spacing w:before="220"/>
        <w:ind w:firstLine="540"/>
        <w:jc w:val="both"/>
      </w:pPr>
      <w:r>
        <w:t>39) обнаруживать предметы и вещества, которые запрещены или ограничены для перемещения, за исключением случаев, предусмотренных настоящим документом и правилами проведения досмотра;</w:t>
      </w:r>
    </w:p>
    <w:p w:rsidR="00EE0C35" w:rsidRDefault="00EE0C35">
      <w:pPr>
        <w:pStyle w:val="ConsPlusNormal"/>
        <w:spacing w:before="220"/>
        <w:ind w:firstLine="540"/>
        <w:jc w:val="both"/>
      </w:pPr>
      <w:r>
        <w:t xml:space="preserve">40) незамедлительно информировать уполномоченных представителей подразделений органов Федеральной службы безопасности Российской Федерации, органов внутренних дел о физических лицах или материально-технических объектах в случае выявления связи этих лиц и объектов с подготовкой к совершению или совершением актов незаконного вмешательства, а также о случаях, предусмотренных </w:t>
      </w:r>
      <w:hyperlink r:id="rId38" w:history="1">
        <w:r>
          <w:rPr>
            <w:color w:val="0000FF"/>
          </w:rPr>
          <w:t>частью 10 статьи 12.2</w:t>
        </w:r>
      </w:hyperlink>
      <w:r>
        <w:t xml:space="preserve"> Федерального закона "О транспортной безопасности";</w:t>
      </w:r>
    </w:p>
    <w:p w:rsidR="00EE0C35" w:rsidRDefault="00EE0C35">
      <w:pPr>
        <w:pStyle w:val="ConsPlusNormal"/>
        <w:spacing w:before="220"/>
        <w:ind w:firstLine="540"/>
        <w:jc w:val="both"/>
      </w:pPr>
      <w:r>
        <w:t xml:space="preserve">41) передавать уполномоченным представителям подразделений органов Федеральной службы безопасности Российской Федерации и органов внутренних дел нарушителей, идентифицированное оружие, боеприпасы, патроны к оружию, взрывчатые вещества и взрывные устройства, ядовитые или радиоактивные вещества в случаях, предусмотренных </w:t>
      </w:r>
      <w:hyperlink r:id="rId39" w:history="1">
        <w:r>
          <w:rPr>
            <w:color w:val="0000FF"/>
          </w:rPr>
          <w:t>частью 10 статьи 12.2</w:t>
        </w:r>
      </w:hyperlink>
      <w:r>
        <w:t xml:space="preserve"> Федерального закона "О транспортной безопасности";</w:t>
      </w:r>
    </w:p>
    <w:p w:rsidR="00EE0C35" w:rsidRDefault="00EE0C35">
      <w:pPr>
        <w:pStyle w:val="ConsPlusNormal"/>
        <w:spacing w:before="220"/>
        <w:ind w:firstLine="540"/>
        <w:jc w:val="both"/>
      </w:pPr>
      <w:r>
        <w:t>42) принимать меры по недопущению совершения или подготовки к совершению актов незаконного вмешательства, а также совершения или подготовки актов незаконного вмешательства на постах транспортного средства и участках пересечения границ зоны транспортной безопасности транспортного средства;</w:t>
      </w:r>
    </w:p>
    <w:p w:rsidR="00EE0C35" w:rsidRDefault="00EE0C35">
      <w:pPr>
        <w:pStyle w:val="ConsPlusNormal"/>
        <w:spacing w:before="220"/>
        <w:ind w:firstLine="540"/>
        <w:jc w:val="both"/>
      </w:pPr>
      <w:r>
        <w:t>43) в соответствии с планом транспортного средства обеспечивать силами обеспечения транспортной безопасности транспортного средства реагирование на подготовку к совершению или совершение актов незаконного вмешательства.</w:t>
      </w:r>
    </w:p>
    <w:p w:rsidR="00EE0C35" w:rsidRDefault="00EE0C35">
      <w:pPr>
        <w:pStyle w:val="ConsPlusNormal"/>
        <w:spacing w:before="220"/>
        <w:ind w:firstLine="540"/>
        <w:jc w:val="both"/>
      </w:pPr>
      <w:bookmarkStart w:id="4" w:name="P224"/>
      <w:bookmarkEnd w:id="4"/>
      <w:r>
        <w:t xml:space="preserve">7. Субъекты транспортной инфраструктуры в отношении объектов транспортной инфраструктуры I категории дополнительно к требованиям, предусмотренным </w:t>
      </w:r>
      <w:hyperlink w:anchor="P57" w:history="1">
        <w:r>
          <w:rPr>
            <w:color w:val="0000FF"/>
          </w:rPr>
          <w:t>пунктом 5</w:t>
        </w:r>
      </w:hyperlink>
      <w:r>
        <w:t xml:space="preserve"> настоящего документа, обязаны:</w:t>
      </w:r>
    </w:p>
    <w:p w:rsidR="00EE0C35" w:rsidRDefault="00EE0C35">
      <w:pPr>
        <w:pStyle w:val="ConsPlusNormal"/>
        <w:spacing w:before="220"/>
        <w:ind w:firstLine="540"/>
        <w:jc w:val="both"/>
      </w:pPr>
      <w:r>
        <w:lastRenderedPageBreak/>
        <w:t>1) принимать меры по недопущению проникновения в перевозочный и технологический сектора зоны транспортной безопасности объекта транспортной инфраструктуры и на критические элементы объекта транспортной инфраструктуры нарушителя, оснащенного в том числе специальными техническими средствами и (или) использующего автотранспортные средства, самоходную технику и машины;</w:t>
      </w:r>
    </w:p>
    <w:p w:rsidR="00EE0C35" w:rsidRDefault="00EE0C35">
      <w:pPr>
        <w:pStyle w:val="ConsPlusNormal"/>
        <w:spacing w:before="220"/>
        <w:ind w:firstLine="540"/>
        <w:jc w:val="both"/>
      </w:pPr>
      <w:r>
        <w:t>2) выявлять физических лиц, подготавливающих или совершающих акты незаконного вмешательства, и материально-технические объекты, которые могут быть использованы при подготовке и совершении актов незаконного вмешательства, путем наблюдения и (или) собеседования в зоне транспортной безопасности объекта транспортной инфраструктуры, на контрольно-пропускных пунктах и постах объекта транспортной инфраструктуры, расположенных на ее границах;</w:t>
      </w:r>
    </w:p>
    <w:p w:rsidR="00EE0C35" w:rsidRDefault="00EE0C35">
      <w:pPr>
        <w:pStyle w:val="ConsPlusNormal"/>
        <w:spacing w:before="220"/>
        <w:ind w:firstLine="540"/>
        <w:jc w:val="both"/>
      </w:pPr>
      <w:r>
        <w:t>3) обеспечивать проведение подразделениями транспортной безопасности досмотра физических лиц и материально-технических объектов, в отношении которых выявлена связь с подготовкой к совершению или совершением актов незаконного вмешательства, в зоне транспортной безопасности объекта транспортной инфраструктуры;</w:t>
      </w:r>
    </w:p>
    <w:p w:rsidR="00EE0C35" w:rsidRDefault="00EE0C35">
      <w:pPr>
        <w:pStyle w:val="ConsPlusNormal"/>
        <w:spacing w:before="220"/>
        <w:ind w:firstLine="540"/>
        <w:jc w:val="both"/>
      </w:pPr>
      <w:r>
        <w:t>4) обеспечивать проведение подразделениями транспортной безопасности на постах объекта транспортной инфраструктуры на границе зоны транспортной безопасности объекта транспортной инфраструктуры:</w:t>
      </w:r>
    </w:p>
    <w:p w:rsidR="00EE0C35" w:rsidRDefault="00EE0C35">
      <w:pPr>
        <w:pStyle w:val="ConsPlusNormal"/>
        <w:spacing w:before="220"/>
        <w:ind w:firstLine="540"/>
        <w:jc w:val="both"/>
      </w:pPr>
      <w:r>
        <w:t>досмотра всех объектов досмотра, у которых техническими средствами досмотра выявлены металлические предметы;</w:t>
      </w:r>
    </w:p>
    <w:p w:rsidR="00EE0C35" w:rsidRDefault="00EE0C35">
      <w:pPr>
        <w:pStyle w:val="ConsPlusNormal"/>
        <w:spacing w:before="220"/>
        <w:ind w:firstLine="540"/>
        <w:jc w:val="both"/>
      </w:pPr>
      <w:r>
        <w:t>выборочного досмотра крупногабаритного багажа, физических лиц, во внешнем виде и в поведении которых присутствуют признаки подготовки или совершения актов незаконного вмешательства;</w:t>
      </w:r>
    </w:p>
    <w:p w:rsidR="00EE0C35" w:rsidRDefault="00EE0C35">
      <w:pPr>
        <w:pStyle w:val="ConsPlusNormal"/>
        <w:spacing w:before="220"/>
        <w:ind w:firstLine="540"/>
        <w:jc w:val="both"/>
      </w:pPr>
      <w:r>
        <w:t>5) выявлять предметы и вещества, которые запрещены или ограничены для перемещения, путем проведения досмотра;</w:t>
      </w:r>
    </w:p>
    <w:p w:rsidR="00EE0C35" w:rsidRDefault="00EE0C35">
      <w:pPr>
        <w:pStyle w:val="ConsPlusNormal"/>
        <w:spacing w:before="220"/>
        <w:ind w:firstLine="540"/>
        <w:jc w:val="both"/>
      </w:pPr>
      <w:r>
        <w:t>6) проводить:</w:t>
      </w:r>
    </w:p>
    <w:p w:rsidR="00EE0C35" w:rsidRDefault="00EE0C35">
      <w:pPr>
        <w:pStyle w:val="ConsPlusNormal"/>
        <w:spacing w:before="220"/>
        <w:ind w:firstLine="540"/>
        <w:jc w:val="both"/>
      </w:pPr>
      <w:r>
        <w:t>дополнительный досмотр объектов досмотра, у которых (в которых) на контрольно-пропускных пунктах выявлено наличие предметов и веществ, которые запрещены или ограничены для перемещения, для распознавания и идентификации этих предметов и веществ, которые запрещены или ограничены для перемещения;</w:t>
      </w:r>
    </w:p>
    <w:p w:rsidR="00EE0C35" w:rsidRDefault="00EE0C35">
      <w:pPr>
        <w:pStyle w:val="ConsPlusNormal"/>
        <w:spacing w:before="220"/>
        <w:ind w:firstLine="540"/>
        <w:jc w:val="both"/>
      </w:pPr>
      <w:r>
        <w:t>повторный досмотр при получении информации об угрозе совершения актов незаконного вмешательства в целях выявления физических лиц, в действиях которых усматриваются признаки подготовки к совершению актов незаконного вмешательства, либо материально-технических объектов, которые могут быть использованы для подготовки и совершения актов незаконного вмешательства;</w:t>
      </w:r>
    </w:p>
    <w:p w:rsidR="00EE0C35" w:rsidRDefault="00EE0C35">
      <w:pPr>
        <w:pStyle w:val="ConsPlusNormal"/>
        <w:spacing w:before="220"/>
        <w:ind w:firstLine="540"/>
        <w:jc w:val="both"/>
      </w:pPr>
      <w:r>
        <w:t>7) проводить для распознавания и идентификации предметов и веществ, которые запрещены или ограничены для перемещения, дополнительный досмотр не менее 5 процентов объектов досмотра, проходящих, проезжающих (перемещаемых) через контрольно-пропускные пункты, у которых (в которых) на контрольно-пропускных пунктах не выявлено наличие предметов и веществ, которые запрещены или ограничены для перемещения;</w:t>
      </w:r>
    </w:p>
    <w:p w:rsidR="00EE0C35" w:rsidRDefault="00EE0C35">
      <w:pPr>
        <w:pStyle w:val="ConsPlusNormal"/>
        <w:spacing w:before="220"/>
        <w:ind w:firstLine="540"/>
        <w:jc w:val="both"/>
      </w:pPr>
      <w:r>
        <w:t>8) выявлять нарушителей, а также подготовку к совершению или совершение актов незаконного вмешательства путем постоянного непрерывного контроля данных (информации), эксплуатационных и функциональных показателей технических средств обеспечения транспортной безопасности;</w:t>
      </w:r>
    </w:p>
    <w:p w:rsidR="00EE0C35" w:rsidRDefault="00EE0C35">
      <w:pPr>
        <w:pStyle w:val="ConsPlusNormal"/>
        <w:spacing w:before="220"/>
        <w:ind w:firstLine="540"/>
        <w:jc w:val="both"/>
      </w:pPr>
      <w:r>
        <w:lastRenderedPageBreak/>
        <w:t>9) выявлять нарушителей, а также подготовку к совершению или совершение актов незаконного вмешательства путем патрулирования территории объекта транспортной инфраструктуры (не реже одного раза в 6 часов);</w:t>
      </w:r>
    </w:p>
    <w:p w:rsidR="00EE0C35" w:rsidRDefault="00EE0C35">
      <w:pPr>
        <w:pStyle w:val="ConsPlusNormal"/>
        <w:spacing w:before="220"/>
        <w:ind w:firstLine="540"/>
        <w:jc w:val="both"/>
      </w:pPr>
      <w:r>
        <w:t>10) оснастить объект транспортной инфраструктуры техническими средствами обеспечения транспортной безопасности, обеспечивающими:</w:t>
      </w:r>
    </w:p>
    <w:p w:rsidR="00EE0C35" w:rsidRDefault="00EE0C35">
      <w:pPr>
        <w:pStyle w:val="ConsPlusNormal"/>
        <w:spacing w:before="220"/>
        <w:ind w:firstLine="540"/>
        <w:jc w:val="both"/>
      </w:pPr>
      <w:r>
        <w:t>идентификацию физических лиц и (или) транспортных средств, являющихся объектами видеонаблюдения, на основании данных видеонаблюдения (далее - видеоидентификация) при их перемещении через контрольно-пропускные пункты на границах зоны транспортной безопасности объекта транспортной инфраструктуры и (или) критических элементов объекта транспортной инфраструктуры;</w:t>
      </w:r>
    </w:p>
    <w:p w:rsidR="00EE0C35" w:rsidRDefault="00EE0C35">
      <w:pPr>
        <w:pStyle w:val="ConsPlusNormal"/>
        <w:spacing w:before="220"/>
        <w:ind w:firstLine="540"/>
        <w:jc w:val="both"/>
      </w:pPr>
      <w:r>
        <w:t>обнаружение и распознавание характера событий, связанных с объектами видеонаблюдения, на основании данных видеонаблюдения их обнаружение в произвольном месте и в произвольное время (далее - видеораспознавание) в перевозочном секторе зоны транспортной безопасности объекта транспортной инфраструктуры и на критических элементах объекта транспортной инфраструктуры;</w:t>
      </w:r>
    </w:p>
    <w:p w:rsidR="00EE0C35" w:rsidRDefault="00EE0C35">
      <w:pPr>
        <w:pStyle w:val="ConsPlusNormal"/>
        <w:spacing w:before="220"/>
        <w:ind w:firstLine="540"/>
        <w:jc w:val="both"/>
      </w:pPr>
      <w:r>
        <w:t>обнаружение физических лиц и транспортных средств, являющихся объектами видеонаблюдения, на основании данных видеонаблюдения в произвольном месте и в произвольное время (далее - видеообнаружение) в технологическом секторе зоны транспортной безопасности объекта транспортной инфраструктуры;</w:t>
      </w:r>
    </w:p>
    <w:p w:rsidR="00EE0C35" w:rsidRDefault="00EE0C35">
      <w:pPr>
        <w:pStyle w:val="ConsPlusNormal"/>
        <w:spacing w:before="220"/>
        <w:ind w:firstLine="540"/>
        <w:jc w:val="both"/>
      </w:pPr>
      <w:r>
        <w:t>обнаружение физических лиц и транспортных средств, являющихся объектами видеонаблюдения, в заданном месте и в заданное время (далее - видеомониторинг) по периметру зоны транспортной безопасности объекта транспортной инфраструктуры и в секторе свободного доступа зоны транспортной безопасности объекта транспортной инфраструктуры;</w:t>
      </w:r>
    </w:p>
    <w:p w:rsidR="00EE0C35" w:rsidRDefault="00EE0C35">
      <w:pPr>
        <w:pStyle w:val="ConsPlusNormal"/>
        <w:spacing w:before="220"/>
        <w:ind w:firstLine="540"/>
        <w:jc w:val="both"/>
      </w:pPr>
      <w:r>
        <w:t>передачу видеоизображения в соответствии с порядком передачи данных;</w:t>
      </w:r>
    </w:p>
    <w:p w:rsidR="00EE0C35" w:rsidRDefault="00EE0C35">
      <w:pPr>
        <w:pStyle w:val="ConsPlusNormal"/>
        <w:spacing w:before="220"/>
        <w:ind w:firstLine="540"/>
        <w:jc w:val="both"/>
      </w:pPr>
      <w:r>
        <w:t>хранение в электронном виде данных, полученных со всех технических средств обеспечения транспортной безопасности, в течение одного месяца;</w:t>
      </w:r>
    </w:p>
    <w:p w:rsidR="00EE0C35" w:rsidRDefault="00EE0C35">
      <w:pPr>
        <w:pStyle w:val="ConsPlusNormal"/>
        <w:spacing w:before="220"/>
        <w:ind w:firstLine="540"/>
        <w:jc w:val="both"/>
      </w:pPr>
      <w:r>
        <w:t>выявление нарушителя, оснащенного в том числе специальными техническими средствами, в режиме реального времени на всем периметре внешних границ перевозочного и технологического секторов зоны транспортной безопасности объекта транспортной инфраструктуры и критических элементов объекта транспортной инфраструктуры;</w:t>
      </w:r>
    </w:p>
    <w:p w:rsidR="00EE0C35" w:rsidRDefault="00EE0C35">
      <w:pPr>
        <w:pStyle w:val="ConsPlusNormal"/>
        <w:spacing w:before="220"/>
        <w:ind w:firstLine="540"/>
        <w:jc w:val="both"/>
      </w:pPr>
      <w:r>
        <w:t>видеозапись с целью документирования перемещения работников и посетителей в зону транспортной безопасности объекта транспортной инфраструктуры и на критические элементы объекта транспортной инфраструктуры и из них;</w:t>
      </w:r>
    </w:p>
    <w:p w:rsidR="00EE0C35" w:rsidRDefault="00EE0C35">
      <w:pPr>
        <w:pStyle w:val="ConsPlusNormal"/>
        <w:spacing w:before="220"/>
        <w:ind w:firstLine="540"/>
        <w:jc w:val="both"/>
      </w:pPr>
      <w:r>
        <w:t>в соответствии с порядком передачи данных передачу данных о лицах, пропущенных в зону транспортной безопасности объекта транспортной инфраструктуры и на критические элементы объекта транспортной инфраструктуры;</w:t>
      </w:r>
    </w:p>
    <w:p w:rsidR="00EE0C35" w:rsidRDefault="00EE0C35">
      <w:pPr>
        <w:pStyle w:val="ConsPlusNormal"/>
        <w:spacing w:before="220"/>
        <w:ind w:firstLine="540"/>
        <w:jc w:val="both"/>
      </w:pPr>
      <w:r>
        <w:t>11) обеспечить необходимый количественный и качественный состав, а также размещение технических систем и средств досмотра на объекте транспортной инфраструктуры для обследования, распознавания и идентификации объектов досмотра в целях обнаружения предметов и веществ, которые запрещены или ограничены для перемещения в зону транспортной безопасности объекта транспортной инфраструктуры и на критические элементы объекта транспортной инфраструктуры;</w:t>
      </w:r>
    </w:p>
    <w:p w:rsidR="00EE0C35" w:rsidRDefault="00EE0C35">
      <w:pPr>
        <w:pStyle w:val="ConsPlusNormal"/>
        <w:spacing w:before="220"/>
        <w:ind w:firstLine="540"/>
        <w:jc w:val="both"/>
      </w:pPr>
      <w:r>
        <w:t xml:space="preserve">12) принимать решения о соответствии постоянного пропуска его владельцу с применением биометрических устройств, разового пропуска путем сличения с документами, удостоверяющими </w:t>
      </w:r>
      <w:r>
        <w:lastRenderedPageBreak/>
        <w:t>личность, на контрольно-пропускных пунктах и постах объекта транспортной инфраструктуры на границах перевозочного и технологического секторов зоны транспортной безопасности объекта транспортной инфраструктуры, а также критических элементов объекта транспортной инфраструктуры;</w:t>
      </w:r>
    </w:p>
    <w:p w:rsidR="00EE0C35" w:rsidRDefault="00EE0C35">
      <w:pPr>
        <w:pStyle w:val="ConsPlusNormal"/>
        <w:spacing w:before="220"/>
        <w:ind w:firstLine="540"/>
        <w:jc w:val="both"/>
      </w:pPr>
      <w:r>
        <w:t>13) осуществлять контроль за перемещением транспортных средств вблизи транспортных средств, осуществляющих технологическое взаимодействие с объектом транспортной инфраструктуры, путем визуального наблюдения;</w:t>
      </w:r>
    </w:p>
    <w:p w:rsidR="00EE0C35" w:rsidRDefault="00EE0C35">
      <w:pPr>
        <w:pStyle w:val="ConsPlusNormal"/>
        <w:spacing w:before="220"/>
        <w:ind w:firstLine="540"/>
        <w:jc w:val="both"/>
      </w:pPr>
      <w:r>
        <w:t>14) осуществлять контроль за районами хранения грузов в пределах объекта транспортной инфраструктуры во время выполнения операций по обработке грузов путем визуального осмотра и использования технических средств обеспечения транспортной безопасности;</w:t>
      </w:r>
    </w:p>
    <w:p w:rsidR="00EE0C35" w:rsidRDefault="00EE0C35">
      <w:pPr>
        <w:pStyle w:val="ConsPlusNormal"/>
        <w:spacing w:before="220"/>
        <w:ind w:firstLine="540"/>
        <w:jc w:val="both"/>
      </w:pPr>
      <w:r>
        <w:t>15) осуществлять проверку пломб и других средств, используемых для предотвращения незаконных действий с грузом после его поступления на территорию объекта транспортной инфраструктуры.</w:t>
      </w:r>
    </w:p>
    <w:p w:rsidR="00EE0C35" w:rsidRDefault="00EE0C35">
      <w:pPr>
        <w:pStyle w:val="ConsPlusNormal"/>
        <w:spacing w:before="220"/>
        <w:ind w:firstLine="540"/>
        <w:jc w:val="both"/>
      </w:pPr>
      <w:bookmarkStart w:id="5" w:name="P253"/>
      <w:bookmarkEnd w:id="5"/>
      <w:r>
        <w:t xml:space="preserve">8. Субъекты транспортной инфраструктуры в отношении объектов транспортной инфраструктуры I категории в случае объявления уровня безопасности N 2 дополнительно к требованиям, предусмотренным </w:t>
      </w:r>
      <w:hyperlink w:anchor="P57" w:history="1">
        <w:r>
          <w:rPr>
            <w:color w:val="0000FF"/>
          </w:rPr>
          <w:t>пунктами 5</w:t>
        </w:r>
      </w:hyperlink>
      <w:r>
        <w:t xml:space="preserve"> и </w:t>
      </w:r>
      <w:hyperlink w:anchor="P224" w:history="1">
        <w:r>
          <w:rPr>
            <w:color w:val="0000FF"/>
          </w:rPr>
          <w:t>7</w:t>
        </w:r>
      </w:hyperlink>
      <w:r>
        <w:t xml:space="preserve"> настоящего документа, обязаны:</w:t>
      </w:r>
    </w:p>
    <w:p w:rsidR="00EE0C35" w:rsidRDefault="00EE0C35">
      <w:pPr>
        <w:pStyle w:val="ConsPlusNormal"/>
        <w:spacing w:before="220"/>
        <w:ind w:firstLine="540"/>
        <w:jc w:val="both"/>
      </w:pPr>
      <w:r>
        <w:t>1) не допускать посетителей на критические элементы объекта транспортной инфраструктуры;</w:t>
      </w:r>
    </w:p>
    <w:p w:rsidR="00EE0C35" w:rsidRDefault="00EE0C35">
      <w:pPr>
        <w:pStyle w:val="ConsPlusNormal"/>
        <w:spacing w:before="220"/>
        <w:ind w:firstLine="540"/>
        <w:jc w:val="both"/>
      </w:pPr>
      <w:r>
        <w:t>2) увеличить численность работников подразделений транспортной безопасности в соответствии с планом объекта транспортной инфраструктуры;</w:t>
      </w:r>
    </w:p>
    <w:p w:rsidR="00EE0C35" w:rsidRDefault="00EE0C35">
      <w:pPr>
        <w:pStyle w:val="ConsPlusNormal"/>
        <w:spacing w:before="220"/>
        <w:ind w:firstLine="540"/>
        <w:jc w:val="both"/>
      </w:pPr>
      <w:r>
        <w:t>3) проводить для распознавания и идентификации предметов и веществ, которые запрещены или ограничены для перемещения, дополнительный досмотр не менее 10 процентов объектов досмотра, проходящих, проезжающих (перемещаемых) через контрольно-пропускные пункты, у которых (в которых) на контрольно-пропускных пунктах не выявлено наличие предметов и веществ, которые запрещены или ограничены для перемещения (досмотр проводится в присутствии групп быстрого реагирования);</w:t>
      </w:r>
    </w:p>
    <w:p w:rsidR="00EE0C35" w:rsidRDefault="00EE0C35">
      <w:pPr>
        <w:pStyle w:val="ConsPlusNormal"/>
        <w:spacing w:before="220"/>
        <w:ind w:firstLine="540"/>
        <w:jc w:val="both"/>
      </w:pPr>
      <w:r>
        <w:t>4) выявлять нарушителей, а также подготовку к совершению или совершение актов незаконного вмешательства путем постоянного непрерывного контроля не менее чем двумя работниками сил обеспечения транспортной безопасности данных (информации), эксплуатационных и функциональных показателей технических средств обеспечения транспортной безопасности;</w:t>
      </w:r>
    </w:p>
    <w:p w:rsidR="00EE0C35" w:rsidRDefault="00EE0C35">
      <w:pPr>
        <w:pStyle w:val="ConsPlusNormal"/>
        <w:spacing w:before="220"/>
        <w:ind w:firstLine="540"/>
        <w:jc w:val="both"/>
      </w:pPr>
      <w:r>
        <w:t>5) выявлять нарушителей, а также подготовку к совершению или совершение актов незаконного вмешательства путем патрулирования территории объекта транспортной инфраструктуры (не реже одного раза в 3 часа);</w:t>
      </w:r>
    </w:p>
    <w:p w:rsidR="00EE0C35" w:rsidRDefault="00EE0C35">
      <w:pPr>
        <w:pStyle w:val="ConsPlusNormal"/>
        <w:spacing w:before="220"/>
        <w:ind w:firstLine="540"/>
        <w:jc w:val="both"/>
      </w:pPr>
      <w:r>
        <w:t>6) ограничить количество мест доступа на территорию объекта транспортной инфраструктуры и определить те из них, которые должны быть закрыты для доступа;</w:t>
      </w:r>
    </w:p>
    <w:p w:rsidR="00EE0C35" w:rsidRDefault="00EE0C35">
      <w:pPr>
        <w:pStyle w:val="ConsPlusNormal"/>
        <w:spacing w:before="220"/>
        <w:ind w:firstLine="540"/>
        <w:jc w:val="both"/>
      </w:pPr>
      <w:r>
        <w:t>7) оснастить контрольно-пропускные пункты и посты объекта транспортной инфраструктуры техническими средствами обеспечения транспортной безопасности, препятствующими движению физических лиц и (или) транспортных средств до окончания проведения досмотра;</w:t>
      </w:r>
    </w:p>
    <w:p w:rsidR="00EE0C35" w:rsidRDefault="00EE0C35">
      <w:pPr>
        <w:pStyle w:val="ConsPlusNormal"/>
        <w:spacing w:before="220"/>
        <w:ind w:firstLine="540"/>
        <w:jc w:val="both"/>
      </w:pPr>
      <w:r>
        <w:t>8) ограничить стоянку автотранспортных средств рядом с находящимися у причала транспортными средствами;</w:t>
      </w:r>
    </w:p>
    <w:p w:rsidR="00EE0C35" w:rsidRDefault="00EE0C35">
      <w:pPr>
        <w:pStyle w:val="ConsPlusNormal"/>
        <w:spacing w:before="220"/>
        <w:ind w:firstLine="540"/>
        <w:jc w:val="both"/>
      </w:pPr>
      <w:r>
        <w:t>9) обеспечить сопровождение транспортных средств, следующих на объект транспортной инфраструктуры, работниками сил обеспечения транспортной безопасности;</w:t>
      </w:r>
    </w:p>
    <w:p w:rsidR="00EE0C35" w:rsidRDefault="00EE0C35">
      <w:pPr>
        <w:pStyle w:val="ConsPlusNormal"/>
        <w:spacing w:before="220"/>
        <w:ind w:firstLine="540"/>
        <w:jc w:val="both"/>
      </w:pPr>
      <w:r>
        <w:lastRenderedPageBreak/>
        <w:t>10) обеспечить в соответствии с порядком передачи данных передачу данных в режиме реального времени.</w:t>
      </w:r>
    </w:p>
    <w:p w:rsidR="00EE0C35" w:rsidRDefault="00EE0C35">
      <w:pPr>
        <w:pStyle w:val="ConsPlusNormal"/>
        <w:spacing w:before="220"/>
        <w:ind w:firstLine="540"/>
        <w:jc w:val="both"/>
      </w:pPr>
      <w:r>
        <w:t xml:space="preserve">9. Субъекты транспортной инфраструктуры в отношении объектов транспортной инфраструктуры I категории в случае объявления уровня безопасности N 3 дополнительно к требованиям, предусмотренным </w:t>
      </w:r>
      <w:hyperlink w:anchor="P57" w:history="1">
        <w:r>
          <w:rPr>
            <w:color w:val="0000FF"/>
          </w:rPr>
          <w:t>пунктами 5</w:t>
        </w:r>
      </w:hyperlink>
      <w:r>
        <w:t xml:space="preserve">, </w:t>
      </w:r>
      <w:hyperlink w:anchor="P224" w:history="1">
        <w:r>
          <w:rPr>
            <w:color w:val="0000FF"/>
          </w:rPr>
          <w:t>7</w:t>
        </w:r>
      </w:hyperlink>
      <w:r>
        <w:t xml:space="preserve"> и </w:t>
      </w:r>
      <w:hyperlink w:anchor="P253" w:history="1">
        <w:r>
          <w:rPr>
            <w:color w:val="0000FF"/>
          </w:rPr>
          <w:t>8</w:t>
        </w:r>
      </w:hyperlink>
      <w:r>
        <w:t xml:space="preserve"> настоящего документа, обязаны:</w:t>
      </w:r>
    </w:p>
    <w:p w:rsidR="00EE0C35" w:rsidRDefault="00EE0C35">
      <w:pPr>
        <w:pStyle w:val="ConsPlusNormal"/>
        <w:spacing w:before="220"/>
        <w:ind w:firstLine="540"/>
        <w:jc w:val="both"/>
      </w:pPr>
      <w:r>
        <w:t>1) не допускать посетителей в зону транспортной безопасности объекта транспортной инфраструктуры;</w:t>
      </w:r>
    </w:p>
    <w:p w:rsidR="00EE0C35" w:rsidRDefault="00EE0C35">
      <w:pPr>
        <w:pStyle w:val="ConsPlusNormal"/>
        <w:spacing w:before="220"/>
        <w:ind w:firstLine="540"/>
        <w:jc w:val="both"/>
      </w:pPr>
      <w:r>
        <w:t>2) проводить для распознавания и идентификации предметов и веществ, которые запрещены или ограничены для перемещения, дополнительный досмотр не менее 25 процентов объектов досмотра, проходящих, проезжающих (перемещаемых) через контрольно-пропускные пункты, у которых (в которых) на контрольно-пропускных пунктах не выявлено наличие предметов и веществ, которые запрещены или ограничены для перемещения;</w:t>
      </w:r>
    </w:p>
    <w:p w:rsidR="00EE0C35" w:rsidRDefault="00EE0C35">
      <w:pPr>
        <w:pStyle w:val="ConsPlusNormal"/>
        <w:spacing w:before="220"/>
        <w:ind w:firstLine="540"/>
        <w:jc w:val="both"/>
      </w:pPr>
      <w:r>
        <w:t>3) выявлять нарушителей, а также подготовку к совершению или совершение актов незаконного вмешательства путем постоянного непрерывного контроля не менее чем тремя работниками сил обеспечения транспортной безопасности данных (информации), эксплуатационных и функциональных показателей технических средств обеспечения транспортной безопасности;</w:t>
      </w:r>
    </w:p>
    <w:p w:rsidR="00EE0C35" w:rsidRDefault="00EE0C35">
      <w:pPr>
        <w:pStyle w:val="ConsPlusNormal"/>
        <w:spacing w:before="220"/>
        <w:ind w:firstLine="540"/>
        <w:jc w:val="both"/>
      </w:pPr>
      <w:r>
        <w:t>4) выявлять нарушителей, а также подготовку к совершению или совершение актов незаконного вмешательства путем патрулирования территории объекта транспортной инфраструктуры (не реже одного раза в 2 часа);</w:t>
      </w:r>
    </w:p>
    <w:p w:rsidR="00EE0C35" w:rsidRDefault="00EE0C35">
      <w:pPr>
        <w:pStyle w:val="ConsPlusNormal"/>
        <w:spacing w:before="220"/>
        <w:ind w:firstLine="540"/>
        <w:jc w:val="both"/>
      </w:pPr>
      <w:r>
        <w:t>5) прекратить допуск транспортных средств в зону безопасности искусственного острова, установки и сооружения, обеспечить эвакуацию транспортных средств, находящихся в зоне безопасности искусственного острова, установки и сооружения, за исключением транспортных средств, задействованных в реагировании на подготовку к совершению или совершение актов незаконного вмешательства;</w:t>
      </w:r>
    </w:p>
    <w:p w:rsidR="00EE0C35" w:rsidRDefault="00EE0C35">
      <w:pPr>
        <w:pStyle w:val="ConsPlusNormal"/>
        <w:spacing w:before="220"/>
        <w:ind w:firstLine="540"/>
        <w:jc w:val="both"/>
      </w:pPr>
      <w:r>
        <w:t>6) прекратить на всей территории объекта транспортной инфраструктуры, обслуживающего транспортные средства, или его части:</w:t>
      </w:r>
    </w:p>
    <w:p w:rsidR="00EE0C35" w:rsidRDefault="00EE0C35">
      <w:pPr>
        <w:pStyle w:val="ConsPlusNormal"/>
        <w:spacing w:before="220"/>
        <w:ind w:firstLine="540"/>
        <w:jc w:val="both"/>
      </w:pPr>
      <w:r>
        <w:t>движение физических лиц и (или) транспортных средств;</w:t>
      </w:r>
    </w:p>
    <w:p w:rsidR="00EE0C35" w:rsidRDefault="00EE0C35">
      <w:pPr>
        <w:pStyle w:val="ConsPlusNormal"/>
        <w:spacing w:before="220"/>
        <w:ind w:firstLine="540"/>
        <w:jc w:val="both"/>
      </w:pPr>
      <w:r>
        <w:t>портовые операции;</w:t>
      </w:r>
    </w:p>
    <w:p w:rsidR="00EE0C35" w:rsidRDefault="00EE0C35">
      <w:pPr>
        <w:pStyle w:val="ConsPlusNormal"/>
        <w:spacing w:before="220"/>
        <w:ind w:firstLine="540"/>
        <w:jc w:val="both"/>
      </w:pPr>
      <w:r>
        <w:t>7) эвакуировать с территории объекта транспортной инфраструктуры, обслуживающего транспортные средства, или его части посетителей, а также работников объекта транспортной инфраструктуры, не связанных с обеспечением транспортной безопасности.</w:t>
      </w:r>
    </w:p>
    <w:p w:rsidR="00EE0C35" w:rsidRDefault="00EE0C35">
      <w:pPr>
        <w:pStyle w:val="ConsPlusNormal"/>
        <w:spacing w:before="220"/>
        <w:ind w:firstLine="540"/>
        <w:jc w:val="both"/>
      </w:pPr>
      <w:bookmarkStart w:id="6" w:name="P274"/>
      <w:bookmarkEnd w:id="6"/>
      <w:r>
        <w:t xml:space="preserve">10. Субъекты транспортной инфраструктуры в отношении объектов транспортной инфраструктуры II категории дополнительно к требованиям, предусмотренным </w:t>
      </w:r>
      <w:hyperlink w:anchor="P57" w:history="1">
        <w:r>
          <w:rPr>
            <w:color w:val="0000FF"/>
          </w:rPr>
          <w:t>пунктом 5</w:t>
        </w:r>
      </w:hyperlink>
      <w:r>
        <w:t xml:space="preserve"> настоящего документа, обязаны:</w:t>
      </w:r>
    </w:p>
    <w:p w:rsidR="00EE0C35" w:rsidRDefault="00EE0C35">
      <w:pPr>
        <w:pStyle w:val="ConsPlusNormal"/>
        <w:spacing w:before="220"/>
        <w:ind w:firstLine="540"/>
        <w:jc w:val="both"/>
      </w:pPr>
      <w:r>
        <w:t>1) принимать меры по недопущению проникновения в перевозочный и технологический сектора зоны транспортной безопасности объекта транспортной инфраструктуры и на критические элементы объекта транспортной инфраструктуры нарушителя, оснащенного в том числе специальными техническими средствами и (или) использующего автотранспортные средства, самоходную технику и машины;</w:t>
      </w:r>
    </w:p>
    <w:p w:rsidR="00EE0C35" w:rsidRDefault="00EE0C35">
      <w:pPr>
        <w:pStyle w:val="ConsPlusNormal"/>
        <w:spacing w:before="220"/>
        <w:ind w:firstLine="540"/>
        <w:jc w:val="both"/>
      </w:pPr>
      <w:r>
        <w:t xml:space="preserve">2) выявлять физических лиц, подготавливающих или совершающих акты незаконного вмешательства, и материально-технические объекты, которые могут быть использованы при подготовке и совершении актов незаконного вмешательства, путем наблюдения и (или) </w:t>
      </w:r>
      <w:r>
        <w:lastRenderedPageBreak/>
        <w:t>собеседования в зоне транспортной безопасности объекта транспортной инфраструктуры и на контрольно-пропускных пунктах, расположенных на ее границах;</w:t>
      </w:r>
    </w:p>
    <w:p w:rsidR="00EE0C35" w:rsidRDefault="00EE0C35">
      <w:pPr>
        <w:pStyle w:val="ConsPlusNormal"/>
        <w:spacing w:before="220"/>
        <w:ind w:firstLine="540"/>
        <w:jc w:val="both"/>
      </w:pPr>
      <w:r>
        <w:t>3) обеспечивать проведение подразделениями транспортной безопасности досмотра физических лиц и материально-технических объектов, в отношении которых выявлена связь с подготовкой к совершению или совершением актов незаконного вмешательства, в зоне транспортной безопасности объекта транспортной инфраструктуры;</w:t>
      </w:r>
    </w:p>
    <w:p w:rsidR="00EE0C35" w:rsidRDefault="00EE0C35">
      <w:pPr>
        <w:pStyle w:val="ConsPlusNormal"/>
        <w:spacing w:before="220"/>
        <w:ind w:firstLine="540"/>
        <w:jc w:val="both"/>
      </w:pPr>
      <w:r>
        <w:t>4) обеспечивать проведение подразделениями транспортной безопасности на постах объекта транспортной инфраструктуры на границе зоны транспортной безопасности объекта транспортной инфраструктуры:</w:t>
      </w:r>
    </w:p>
    <w:p w:rsidR="00EE0C35" w:rsidRDefault="00EE0C35">
      <w:pPr>
        <w:pStyle w:val="ConsPlusNormal"/>
        <w:spacing w:before="220"/>
        <w:ind w:firstLine="540"/>
        <w:jc w:val="both"/>
      </w:pPr>
      <w:r>
        <w:t>досмотра всех объектов досмотра, у которых техническими средствами досмотра выявлены металлические предметы;</w:t>
      </w:r>
    </w:p>
    <w:p w:rsidR="00EE0C35" w:rsidRDefault="00EE0C35">
      <w:pPr>
        <w:pStyle w:val="ConsPlusNormal"/>
        <w:spacing w:before="220"/>
        <w:ind w:firstLine="540"/>
        <w:jc w:val="both"/>
      </w:pPr>
      <w:r>
        <w:t>выборочного досмотра крупногабаритного багажа, физических лиц, во внешнем виде и в поведении которых присутствуют признаки подготовки или совершения актов незаконного вмешательства;</w:t>
      </w:r>
    </w:p>
    <w:p w:rsidR="00EE0C35" w:rsidRDefault="00EE0C35">
      <w:pPr>
        <w:pStyle w:val="ConsPlusNormal"/>
        <w:spacing w:before="220"/>
        <w:ind w:firstLine="540"/>
        <w:jc w:val="both"/>
      </w:pPr>
      <w:r>
        <w:t>5) выявлять предметы и вещества, которые запрещены или ограничены для перемещения, путем проведения досмотра 10 процентов объектов досмотра, проходящих, проезжающих (перемещаемых) через контрольно-пропускные пункты в зону транспортной безопасности объекта транспортной инфраструктуры и на критические элементы объекта транспортной инфраструктуры;</w:t>
      </w:r>
    </w:p>
    <w:p w:rsidR="00EE0C35" w:rsidRDefault="00EE0C35">
      <w:pPr>
        <w:pStyle w:val="ConsPlusNormal"/>
        <w:spacing w:before="220"/>
        <w:ind w:firstLine="540"/>
        <w:jc w:val="both"/>
      </w:pPr>
      <w:r>
        <w:t>6) проводить:</w:t>
      </w:r>
    </w:p>
    <w:p w:rsidR="00EE0C35" w:rsidRDefault="00EE0C35">
      <w:pPr>
        <w:pStyle w:val="ConsPlusNormal"/>
        <w:spacing w:before="220"/>
        <w:ind w:firstLine="540"/>
        <w:jc w:val="both"/>
      </w:pPr>
      <w:r>
        <w:t>дополнительный досмотр объектов досмотра, у которых (в которых) на контрольно-пропускных пунктах выявлено наличие предметов и веществ, которые запрещены или ограничены для перемещения, для распознавания и идентификации этих предметов и веществ, которые запрещены или ограничены для перемещения;</w:t>
      </w:r>
    </w:p>
    <w:p w:rsidR="00EE0C35" w:rsidRDefault="00EE0C35">
      <w:pPr>
        <w:pStyle w:val="ConsPlusNormal"/>
        <w:spacing w:before="220"/>
        <w:ind w:firstLine="540"/>
        <w:jc w:val="both"/>
      </w:pPr>
      <w:r>
        <w:t>повторный досмотр при получении информации об угрозе совершения актов незаконного вмешательства в целях выявления физических лиц, в действиях которых усматриваются признаки подготовки к совершению актов незаконного вмешательства, либо материально-технических объектов, которые могут быть использованы для подготовки и совершения актов незаконного вмешательства;</w:t>
      </w:r>
    </w:p>
    <w:p w:rsidR="00EE0C35" w:rsidRDefault="00EE0C35">
      <w:pPr>
        <w:pStyle w:val="ConsPlusNormal"/>
        <w:spacing w:before="220"/>
        <w:ind w:firstLine="540"/>
        <w:jc w:val="both"/>
      </w:pPr>
      <w:r>
        <w:t>7) проводить для распознавания и идентификации предметов и веществ, которые запрещены или ограничены для перемещения, дополнительный досмотр не менее 5 процентов объектов досмотра, проходящих, проезжающих (перемещаемых) через контрольно-пропускные пункты, у которых (в которых) на контрольно-пропускных пунктах не выявлено наличие предметов и веществ, которые запрещены или ограничены для перемещения;</w:t>
      </w:r>
    </w:p>
    <w:p w:rsidR="00EE0C35" w:rsidRDefault="00EE0C35">
      <w:pPr>
        <w:pStyle w:val="ConsPlusNormal"/>
        <w:spacing w:before="220"/>
        <w:ind w:firstLine="540"/>
        <w:jc w:val="both"/>
      </w:pPr>
      <w:r>
        <w:t>8) выявлять нарушителей, а также подготовку к совершению или совершение актов незаконного вмешательства путем постоянного непрерывного контроля данных (информации), эксплуатационных и функциональных показателей технических средств обеспечения транспортной безопасности силами работников обеспечения транспортной безопасности;</w:t>
      </w:r>
    </w:p>
    <w:p w:rsidR="00EE0C35" w:rsidRDefault="00EE0C35">
      <w:pPr>
        <w:pStyle w:val="ConsPlusNormal"/>
        <w:spacing w:before="220"/>
        <w:ind w:firstLine="540"/>
        <w:jc w:val="both"/>
      </w:pPr>
      <w:r>
        <w:t>9) выявлять нарушителей, а также подготовку к совершению или совершение актов незаконного вмешательства путем патрулирования территории объекта транспортной инфраструктуры (не реже одного раза в 24 часа);</w:t>
      </w:r>
    </w:p>
    <w:p w:rsidR="00EE0C35" w:rsidRDefault="00EE0C35">
      <w:pPr>
        <w:pStyle w:val="ConsPlusNormal"/>
        <w:spacing w:before="220"/>
        <w:ind w:firstLine="540"/>
        <w:jc w:val="both"/>
      </w:pPr>
      <w:r>
        <w:t>10) оснастить объект транспортной инфраструктуры техническими средствами обеспечения транспортной безопасности, обеспечивающими:</w:t>
      </w:r>
    </w:p>
    <w:p w:rsidR="00EE0C35" w:rsidRDefault="00EE0C35">
      <w:pPr>
        <w:pStyle w:val="ConsPlusNormal"/>
        <w:spacing w:before="220"/>
        <w:ind w:firstLine="540"/>
        <w:jc w:val="both"/>
      </w:pPr>
      <w:r>
        <w:t>видеоидентификацию объектов видеонаблюдения, при их перемещении через контрольно-</w:t>
      </w:r>
      <w:r>
        <w:lastRenderedPageBreak/>
        <w:t>пропускные пункты на границах зоны транспортной безопасности объекта транспортной инфраструктуры и (или) критических элементов объекта транспортной инфраструктуры;</w:t>
      </w:r>
    </w:p>
    <w:p w:rsidR="00EE0C35" w:rsidRDefault="00EE0C35">
      <w:pPr>
        <w:pStyle w:val="ConsPlusNormal"/>
        <w:spacing w:before="220"/>
        <w:ind w:firstLine="540"/>
        <w:jc w:val="both"/>
      </w:pPr>
      <w:r>
        <w:t>видеораспознавание объектов видеонаблюдения на критических элементах объекта транспортной инфраструктуры;</w:t>
      </w:r>
    </w:p>
    <w:p w:rsidR="00EE0C35" w:rsidRDefault="00EE0C35">
      <w:pPr>
        <w:pStyle w:val="ConsPlusNormal"/>
        <w:spacing w:before="220"/>
        <w:ind w:firstLine="540"/>
        <w:jc w:val="both"/>
      </w:pPr>
      <w:r>
        <w:t>видеообнаружение объектов видеонаблюдения на территории перевозочного сектора зоны транспортной безопасности объекта транспортной инфраструктуры;</w:t>
      </w:r>
    </w:p>
    <w:p w:rsidR="00EE0C35" w:rsidRDefault="00EE0C35">
      <w:pPr>
        <w:pStyle w:val="ConsPlusNormal"/>
        <w:spacing w:before="220"/>
        <w:ind w:firstLine="540"/>
        <w:jc w:val="both"/>
      </w:pPr>
      <w:r>
        <w:t>видеомониторинг объектов видеонаблюдения в технологическом секторе зоны транспортной безопасности объекта транспортной инфраструктуры;</w:t>
      </w:r>
    </w:p>
    <w:p w:rsidR="00EE0C35" w:rsidRDefault="00EE0C35">
      <w:pPr>
        <w:pStyle w:val="ConsPlusNormal"/>
        <w:spacing w:before="220"/>
        <w:ind w:firstLine="540"/>
        <w:jc w:val="both"/>
      </w:pPr>
      <w:r>
        <w:t>передачу видеоизображения в соответствии с порядком передачи данных с технических средств в режиме реального времени;</w:t>
      </w:r>
    </w:p>
    <w:p w:rsidR="00EE0C35" w:rsidRDefault="00EE0C35">
      <w:pPr>
        <w:pStyle w:val="ConsPlusNormal"/>
        <w:spacing w:before="220"/>
        <w:ind w:firstLine="540"/>
        <w:jc w:val="both"/>
      </w:pPr>
      <w:r>
        <w:t>хранение в электронном виде данных, полученных со всех технических средств обеспечения транспортной безопасности, в течение 15 суток;</w:t>
      </w:r>
    </w:p>
    <w:p w:rsidR="00EE0C35" w:rsidRDefault="00EE0C35">
      <w:pPr>
        <w:pStyle w:val="ConsPlusNormal"/>
        <w:spacing w:before="220"/>
        <w:ind w:firstLine="540"/>
        <w:jc w:val="both"/>
      </w:pPr>
      <w:r>
        <w:t>выявление нарушителя, оснащенного в том числе специальными техническими средствами, в режиме реального времени на всем периметре внешних границ перевозочного сектора зоны транспортной безопасности объекта транспортной инфраструктуры и критических элементов объекта транспортной инфраструктуры;</w:t>
      </w:r>
    </w:p>
    <w:p w:rsidR="00EE0C35" w:rsidRDefault="00EE0C35">
      <w:pPr>
        <w:pStyle w:val="ConsPlusNormal"/>
        <w:spacing w:before="220"/>
        <w:ind w:firstLine="540"/>
        <w:jc w:val="both"/>
      </w:pPr>
      <w:r>
        <w:t>видеозапись в целях документирования перемещения работников и посетителей в зону транспортной безопасности объекта транспортной инфраструктуры и на критические элементы объекта транспортной инфраструктуры и из них;</w:t>
      </w:r>
    </w:p>
    <w:p w:rsidR="00EE0C35" w:rsidRDefault="00EE0C35">
      <w:pPr>
        <w:pStyle w:val="ConsPlusNormal"/>
        <w:spacing w:before="220"/>
        <w:ind w:firstLine="540"/>
        <w:jc w:val="both"/>
      </w:pPr>
      <w:r>
        <w:t>достоверное сличение идентифицирующих признаков в отношении пропуска и его владельца на контрольно-пропускных пунктах на границах зоны транспортной безопасности объекта транспортной инфраструктуры и критических элементов объекта транспортной инфраструктуры;</w:t>
      </w:r>
    </w:p>
    <w:p w:rsidR="00EE0C35" w:rsidRDefault="00EE0C35">
      <w:pPr>
        <w:pStyle w:val="ConsPlusNormal"/>
        <w:spacing w:before="220"/>
        <w:ind w:firstLine="540"/>
        <w:jc w:val="both"/>
      </w:pPr>
      <w:r>
        <w:t>в соответствии с порядком передачи данных передачу данных о лицах, пропущенных в зону транспортной безопасности объекта транспортной инфраструктуры и на критические элементы объекта транспортной инфраструктуры;</w:t>
      </w:r>
    </w:p>
    <w:p w:rsidR="00EE0C35" w:rsidRDefault="00EE0C35">
      <w:pPr>
        <w:pStyle w:val="ConsPlusNormal"/>
        <w:spacing w:before="220"/>
        <w:ind w:firstLine="540"/>
        <w:jc w:val="both"/>
      </w:pPr>
      <w:r>
        <w:t>11) обеспечить необходимый количественный и качественный состав, а также размещение технических систем и средств досмотра на объекте транспортной инфраструктуры для выявления предметов и веществ, которые запрещены или ограничены для перемещения, у всех объектов досмотра, проходящих, проезжающих (перемещаемых) в перевозочный и технологический сектора зоны транспортной безопасности объекта транспортной инфраструктуры и на критические элементы объекта транспортной инфраструктуры;</w:t>
      </w:r>
    </w:p>
    <w:p w:rsidR="00EE0C35" w:rsidRDefault="00EE0C35">
      <w:pPr>
        <w:pStyle w:val="ConsPlusNormal"/>
        <w:spacing w:before="220"/>
        <w:ind w:firstLine="540"/>
        <w:jc w:val="both"/>
      </w:pPr>
      <w:r>
        <w:t>12) обеспечить необходимый количественный и качественный состав, а также размещение технических систем и средств досмотра на объекте транспортной инфраструктуры для распознавания и идентификации предметов и веществ, которые запрещены или ограничены для перемещения, не менее чем у 50 процентов объектов досмотра, проходящих, проезжающих (перемещаемых) в перевозочный и технологический сектора зоны транспортной безопасности объекта транспортной инфраструктуры и на критические элементы объекта транспортной инфраструктуры;</w:t>
      </w:r>
    </w:p>
    <w:p w:rsidR="00EE0C35" w:rsidRDefault="00EE0C35">
      <w:pPr>
        <w:pStyle w:val="ConsPlusNormal"/>
        <w:spacing w:before="220"/>
        <w:ind w:firstLine="540"/>
        <w:jc w:val="both"/>
      </w:pPr>
      <w:r>
        <w:t>13) принимать решения о соответствии постоянного пропуска его владельцу с применением биометрических устройств, разового пропуска путем сличения с документами, удостоверяющими личность, на контрольно-пропускных пунктах и постах объекта транспортной инфраструктуры на границах перевозочного и технологического секторов зоны транспортной безопасности объекта транспортной инфраструктуры, а также критических элементов объекта транспортной инфраструктуры;</w:t>
      </w:r>
    </w:p>
    <w:p w:rsidR="00EE0C35" w:rsidRDefault="00EE0C35">
      <w:pPr>
        <w:pStyle w:val="ConsPlusNormal"/>
        <w:spacing w:before="220"/>
        <w:ind w:firstLine="540"/>
        <w:jc w:val="both"/>
      </w:pPr>
      <w:r>
        <w:lastRenderedPageBreak/>
        <w:t>14) осуществлять контроль за перемещением транспортных средств вблизи транспортных средств, осуществляющих технологическое взаимодействие с объектом транспортной инфраструктуры, путем визуального наблюдения;</w:t>
      </w:r>
    </w:p>
    <w:p w:rsidR="00EE0C35" w:rsidRDefault="00EE0C35">
      <w:pPr>
        <w:pStyle w:val="ConsPlusNormal"/>
        <w:spacing w:before="220"/>
        <w:ind w:firstLine="540"/>
        <w:jc w:val="both"/>
      </w:pPr>
      <w:r>
        <w:t>15) осуществлять контроль за районами хранения грузов в пределах объекта транспортной инфраструктуры во время выполнения операций по обработке грузов путем визуального осмотра и использования технических средств обеспечения транспортной безопасности;</w:t>
      </w:r>
    </w:p>
    <w:p w:rsidR="00EE0C35" w:rsidRDefault="00EE0C35">
      <w:pPr>
        <w:pStyle w:val="ConsPlusNormal"/>
        <w:spacing w:before="220"/>
        <w:ind w:firstLine="540"/>
        <w:jc w:val="both"/>
      </w:pPr>
      <w:r>
        <w:t>16) осуществлять проверку пломб и других средств, используемых для предотвращения незаконных действий с грузом после его поступления на территорию объекта транспортной инфраструктуры.</w:t>
      </w:r>
    </w:p>
    <w:p w:rsidR="00EE0C35" w:rsidRDefault="00EE0C35">
      <w:pPr>
        <w:pStyle w:val="ConsPlusNormal"/>
        <w:spacing w:before="220"/>
        <w:ind w:firstLine="540"/>
        <w:jc w:val="both"/>
      </w:pPr>
      <w:bookmarkStart w:id="7" w:name="P305"/>
      <w:bookmarkEnd w:id="7"/>
      <w:r>
        <w:t xml:space="preserve">11. Субъекты транспортной инфраструктуры в отношении объектов транспортной инфраструктуры II категории в случае объявления уровня безопасности N 2 дополнительно к требованиям, предусмотренным </w:t>
      </w:r>
      <w:hyperlink w:anchor="P57" w:history="1">
        <w:r>
          <w:rPr>
            <w:color w:val="0000FF"/>
          </w:rPr>
          <w:t>пунктами 5</w:t>
        </w:r>
      </w:hyperlink>
      <w:r>
        <w:t xml:space="preserve"> и </w:t>
      </w:r>
      <w:hyperlink w:anchor="P274" w:history="1">
        <w:r>
          <w:rPr>
            <w:color w:val="0000FF"/>
          </w:rPr>
          <w:t>10</w:t>
        </w:r>
      </w:hyperlink>
      <w:r>
        <w:t xml:space="preserve"> настоящего документа, обязаны:</w:t>
      </w:r>
    </w:p>
    <w:p w:rsidR="00EE0C35" w:rsidRDefault="00EE0C35">
      <w:pPr>
        <w:pStyle w:val="ConsPlusNormal"/>
        <w:spacing w:before="220"/>
        <w:ind w:firstLine="540"/>
        <w:jc w:val="both"/>
      </w:pPr>
      <w:r>
        <w:t>1) не допускать посетителей на критические элементы объекта транспортной инфраструктуры;</w:t>
      </w:r>
    </w:p>
    <w:p w:rsidR="00EE0C35" w:rsidRDefault="00EE0C35">
      <w:pPr>
        <w:pStyle w:val="ConsPlusNormal"/>
        <w:spacing w:before="220"/>
        <w:ind w:firstLine="540"/>
        <w:jc w:val="both"/>
      </w:pPr>
      <w:r>
        <w:t>2) увеличить численность работников подразделений транспортной безопасности в соответствии с планом объекта транспортной инфраструктуры;</w:t>
      </w:r>
    </w:p>
    <w:p w:rsidR="00EE0C35" w:rsidRDefault="00EE0C35">
      <w:pPr>
        <w:pStyle w:val="ConsPlusNormal"/>
        <w:spacing w:before="220"/>
        <w:ind w:firstLine="540"/>
        <w:jc w:val="both"/>
      </w:pPr>
      <w:r>
        <w:t>3) выявлять предметы и вещества, которые запрещены или ограничены для перемещения, путем проведения досмотра не менее 25 процентов объектов досмотра, проходящих, проезжающих (перемещаемых) через контрольно-пропускные пункты в зону транспортной безопасности объекта транспортной инфраструктуры и на критические элементы объекта транспортной инфраструктуры (досмотр проводится в присутствии групп быстрого реагирования);</w:t>
      </w:r>
    </w:p>
    <w:p w:rsidR="00EE0C35" w:rsidRDefault="00EE0C35">
      <w:pPr>
        <w:pStyle w:val="ConsPlusNormal"/>
        <w:spacing w:before="220"/>
        <w:ind w:firstLine="540"/>
        <w:jc w:val="both"/>
      </w:pPr>
      <w:r>
        <w:t>4) проводить для распознавания и идентификации предметов и веществ, которые запрещены или ограничены для перемещения, дополнительный досмотр не менее 10 процентов объектов досмотра, проходящих, проезжающих (перемещаемых) в зону транспортной безопасности объекта транспортной инфраструктуры, у которых (в которых) на контрольно-пропускных пунктах не выявлено наличие предметов и веществ, которые запрещены или ограничены для перемещения;</w:t>
      </w:r>
    </w:p>
    <w:p w:rsidR="00EE0C35" w:rsidRDefault="00EE0C35">
      <w:pPr>
        <w:pStyle w:val="ConsPlusNormal"/>
        <w:spacing w:before="220"/>
        <w:ind w:firstLine="540"/>
        <w:jc w:val="both"/>
      </w:pPr>
      <w:r>
        <w:t>5) выявлять нарушителей, а также подготовку к совершению или совершение актов незаконного вмешательства путем постоянного непрерывного контроля не менее чем двумя работниками сил обеспечения транспортной безопасности данных (информации), эксплуатационных и функциональных показателей технических средств обеспечения транспортной безопасности;</w:t>
      </w:r>
    </w:p>
    <w:p w:rsidR="00EE0C35" w:rsidRDefault="00EE0C35">
      <w:pPr>
        <w:pStyle w:val="ConsPlusNormal"/>
        <w:spacing w:before="220"/>
        <w:ind w:firstLine="540"/>
        <w:jc w:val="both"/>
      </w:pPr>
      <w:r>
        <w:t>6) выявлять нарушителей, а также подготовку к совершению или совершение актов незаконного вмешательства путем патрулирования территории объекта транспортной инфраструктуры (не реже одного раза в 12 часов);</w:t>
      </w:r>
    </w:p>
    <w:p w:rsidR="00EE0C35" w:rsidRDefault="00EE0C35">
      <w:pPr>
        <w:pStyle w:val="ConsPlusNormal"/>
        <w:spacing w:before="220"/>
        <w:ind w:firstLine="540"/>
        <w:jc w:val="both"/>
      </w:pPr>
      <w:r>
        <w:t>7) ограничить количество мест доступа на территорию объекта транспортной инфраструктуры и определить те из них, которые должны быть закрыты для доступа;</w:t>
      </w:r>
    </w:p>
    <w:p w:rsidR="00EE0C35" w:rsidRDefault="00EE0C35">
      <w:pPr>
        <w:pStyle w:val="ConsPlusNormal"/>
        <w:spacing w:before="220"/>
        <w:ind w:firstLine="540"/>
        <w:jc w:val="both"/>
      </w:pPr>
      <w:r>
        <w:t>8) оснастить контрольно-пропускные пункты и посты объекта транспортной инфраструктуры техническими средствами обеспечения транспортной безопасности, препятствующими движению физических лиц и (или) транспортных средств до окончания проведения досмотра;</w:t>
      </w:r>
    </w:p>
    <w:p w:rsidR="00EE0C35" w:rsidRDefault="00EE0C35">
      <w:pPr>
        <w:pStyle w:val="ConsPlusNormal"/>
        <w:spacing w:before="220"/>
        <w:ind w:firstLine="540"/>
        <w:jc w:val="both"/>
      </w:pPr>
      <w:r>
        <w:t>9) ограничить стоянку автотранспортных средств рядом с находящимися у причала транспортными средствами;</w:t>
      </w:r>
    </w:p>
    <w:p w:rsidR="00EE0C35" w:rsidRDefault="00EE0C35">
      <w:pPr>
        <w:pStyle w:val="ConsPlusNormal"/>
        <w:spacing w:before="220"/>
        <w:ind w:firstLine="540"/>
        <w:jc w:val="both"/>
      </w:pPr>
      <w:r>
        <w:t>10) обеспечить в соответствии с порядком передачи данных передачу данных в режиме реального времени.</w:t>
      </w:r>
    </w:p>
    <w:p w:rsidR="00EE0C35" w:rsidRDefault="00EE0C35">
      <w:pPr>
        <w:pStyle w:val="ConsPlusNormal"/>
        <w:spacing w:before="220"/>
        <w:ind w:firstLine="540"/>
        <w:jc w:val="both"/>
      </w:pPr>
      <w:r>
        <w:lastRenderedPageBreak/>
        <w:t xml:space="preserve">12. Субъекты транспортной инфраструктуры в отношении объектов транспортной инфраструктуры II категории в случае объявления уровня безопасности N 3 дополнительно к требованиям, предусмотренным </w:t>
      </w:r>
      <w:hyperlink w:anchor="P57" w:history="1">
        <w:r>
          <w:rPr>
            <w:color w:val="0000FF"/>
          </w:rPr>
          <w:t>пунктами 5</w:t>
        </w:r>
      </w:hyperlink>
      <w:r>
        <w:t xml:space="preserve">, </w:t>
      </w:r>
      <w:hyperlink w:anchor="P274" w:history="1">
        <w:r>
          <w:rPr>
            <w:color w:val="0000FF"/>
          </w:rPr>
          <w:t>10</w:t>
        </w:r>
      </w:hyperlink>
      <w:r>
        <w:t xml:space="preserve"> и </w:t>
      </w:r>
      <w:hyperlink w:anchor="P305" w:history="1">
        <w:r>
          <w:rPr>
            <w:color w:val="0000FF"/>
          </w:rPr>
          <w:t>11</w:t>
        </w:r>
      </w:hyperlink>
      <w:r>
        <w:t xml:space="preserve"> настоящего документа, обязаны:</w:t>
      </w:r>
    </w:p>
    <w:p w:rsidR="00EE0C35" w:rsidRDefault="00EE0C35">
      <w:pPr>
        <w:pStyle w:val="ConsPlusNormal"/>
        <w:spacing w:before="220"/>
        <w:ind w:firstLine="540"/>
        <w:jc w:val="both"/>
      </w:pPr>
      <w:r>
        <w:t>1) не допускать посетителей в зону транспортной безопасности объекта транспортной инфраструктуры;</w:t>
      </w:r>
    </w:p>
    <w:p w:rsidR="00EE0C35" w:rsidRDefault="00EE0C35">
      <w:pPr>
        <w:pStyle w:val="ConsPlusNormal"/>
        <w:spacing w:before="220"/>
        <w:ind w:firstLine="540"/>
        <w:jc w:val="both"/>
      </w:pPr>
      <w:r>
        <w:t>2) выявлять предметы и вещества, которые запрещены или ограничены для перемещения, путем проведения досмотра всех объектов досмотра, проходящих, проезжающих (перемещаемых) через контрольно-пропускные пункты в зону транспортной безопасности объекта транспортной инфраструктуры и на критические элементы объекта транспортной инфраструктуры;</w:t>
      </w:r>
    </w:p>
    <w:p w:rsidR="00EE0C35" w:rsidRDefault="00EE0C35">
      <w:pPr>
        <w:pStyle w:val="ConsPlusNormal"/>
        <w:spacing w:before="220"/>
        <w:ind w:firstLine="540"/>
        <w:jc w:val="both"/>
      </w:pPr>
      <w:r>
        <w:t>3) проводить для распознавания и идентификации предметов и веществ, которые запрещены или ограничены для перемещения, дополнительный досмотр не менее 50 процентов объектов досмотра, проходящих, проезжающих (перемещаемых) через контрольно-пропускные пункты в зону транспортной безопасности объекта транспортной инфраструктуры и на критические элементы объекта транспортной инфраструктуры, у которых (в которых) на контрольно-пропускных пунктах не выявлено наличие предметов и веществ, которые запрещены или ограничены для перемещения;</w:t>
      </w:r>
    </w:p>
    <w:p w:rsidR="00EE0C35" w:rsidRDefault="00EE0C35">
      <w:pPr>
        <w:pStyle w:val="ConsPlusNormal"/>
        <w:spacing w:before="220"/>
        <w:ind w:firstLine="540"/>
        <w:jc w:val="both"/>
      </w:pPr>
      <w:r>
        <w:t>4) выявлять нарушителей, а также подготовку к совершению или совершение актов незаконного вмешательства путем постоянного непрерывного контроля не менее чем тремя работниками сил обеспечения транспортной безопасности данных (информации), эксплуатационных и функциональных показателей технических средств обеспечения транспортной безопасности;</w:t>
      </w:r>
    </w:p>
    <w:p w:rsidR="00EE0C35" w:rsidRDefault="00EE0C35">
      <w:pPr>
        <w:pStyle w:val="ConsPlusNormal"/>
        <w:spacing w:before="220"/>
        <w:ind w:firstLine="540"/>
        <w:jc w:val="both"/>
      </w:pPr>
      <w:r>
        <w:t>5) выявлять нарушителей, а также подготовку к совершению или совершение актов незаконного вмешательства путем патрулирования территории объекта транспортной инфраструктуры (не реже одного раза в 6 часов);</w:t>
      </w:r>
    </w:p>
    <w:p w:rsidR="00EE0C35" w:rsidRDefault="00EE0C35">
      <w:pPr>
        <w:pStyle w:val="ConsPlusNormal"/>
        <w:spacing w:before="220"/>
        <w:ind w:firstLine="540"/>
        <w:jc w:val="both"/>
      </w:pPr>
      <w:r>
        <w:t>6) прекратить допуск транспортных средств в зону безопасности искусственного острова, установки и сооружения, обеспечить эвакуацию транспортных средств, находящихся в зоне безопасности искусственного острова, установки и сооружения, за исключением транспортных средств, задействованных в реагировании на подготовку к совершению или совершение актов незаконного вмешательства;</w:t>
      </w:r>
    </w:p>
    <w:p w:rsidR="00EE0C35" w:rsidRDefault="00EE0C35">
      <w:pPr>
        <w:pStyle w:val="ConsPlusNormal"/>
        <w:spacing w:before="220"/>
        <w:ind w:firstLine="540"/>
        <w:jc w:val="both"/>
      </w:pPr>
      <w:r>
        <w:t>7) прекратить на всей территории объекта транспортной инфраструктуры, обслуживающего транспортные средства, или его части:</w:t>
      </w:r>
    </w:p>
    <w:p w:rsidR="00EE0C35" w:rsidRDefault="00EE0C35">
      <w:pPr>
        <w:pStyle w:val="ConsPlusNormal"/>
        <w:spacing w:before="220"/>
        <w:ind w:firstLine="540"/>
        <w:jc w:val="both"/>
      </w:pPr>
      <w:r>
        <w:t>движение физических лиц и (или) транспортных средств;</w:t>
      </w:r>
    </w:p>
    <w:p w:rsidR="00EE0C35" w:rsidRDefault="00EE0C35">
      <w:pPr>
        <w:pStyle w:val="ConsPlusNormal"/>
        <w:spacing w:before="220"/>
        <w:ind w:firstLine="540"/>
        <w:jc w:val="both"/>
      </w:pPr>
      <w:r>
        <w:t>портовые операции;</w:t>
      </w:r>
    </w:p>
    <w:p w:rsidR="00EE0C35" w:rsidRDefault="00EE0C35">
      <w:pPr>
        <w:pStyle w:val="ConsPlusNormal"/>
        <w:spacing w:before="220"/>
        <w:ind w:firstLine="540"/>
        <w:jc w:val="both"/>
      </w:pPr>
      <w:r>
        <w:t>8) эвакуировать с территории объекта транспортной инфраструктуры, обслуживающего транспортные средства, или его части посетителей, а также работников объекта транспортной инфраструктуры, не связанных с обеспечением транспортной безопасности.</w:t>
      </w:r>
    </w:p>
    <w:p w:rsidR="00EE0C35" w:rsidRDefault="00EE0C35">
      <w:pPr>
        <w:pStyle w:val="ConsPlusNormal"/>
        <w:spacing w:before="220"/>
        <w:ind w:firstLine="540"/>
        <w:jc w:val="both"/>
      </w:pPr>
      <w:bookmarkStart w:id="8" w:name="P327"/>
      <w:bookmarkEnd w:id="8"/>
      <w:r>
        <w:t xml:space="preserve">13. Субъекты транспортной инфраструктуры в отношении объектов транспортной инфраструктуры III категории дополнительно к требованиям, предусмотренным </w:t>
      </w:r>
      <w:hyperlink w:anchor="P57" w:history="1">
        <w:r>
          <w:rPr>
            <w:color w:val="0000FF"/>
          </w:rPr>
          <w:t>пунктом 5</w:t>
        </w:r>
      </w:hyperlink>
      <w:r>
        <w:t xml:space="preserve"> настоящего документа, обязаны:</w:t>
      </w:r>
    </w:p>
    <w:p w:rsidR="00EE0C35" w:rsidRDefault="00EE0C35">
      <w:pPr>
        <w:pStyle w:val="ConsPlusNormal"/>
        <w:spacing w:before="220"/>
        <w:ind w:firstLine="540"/>
        <w:jc w:val="both"/>
      </w:pPr>
      <w:r>
        <w:t>1) принимать меры по недопущению проникновения нарушителя, оснащенного в том числе специальными техническими средствами, в перевозочный и технологический сектора зоны транспортной безопасности объекта транспортной инфраструктуры и на критические элементы объекта транспортной инфраструктуры;</w:t>
      </w:r>
    </w:p>
    <w:p w:rsidR="00EE0C35" w:rsidRDefault="00EE0C35">
      <w:pPr>
        <w:pStyle w:val="ConsPlusNormal"/>
        <w:spacing w:before="220"/>
        <w:ind w:firstLine="540"/>
        <w:jc w:val="both"/>
      </w:pPr>
      <w:r>
        <w:lastRenderedPageBreak/>
        <w:t>2) выявлять физических лиц, подготавливающих или совершающих акты незаконного вмешательства, и материально-технические объекты, которые могут быть использованы при подготовке и совершении актов незаконного вмешательства, путем наблюдения и (или) собеседования на контрольно-пропускных пунктах на границах зоны транспортной безопасности объекта транспортной инфраструктуры;</w:t>
      </w:r>
    </w:p>
    <w:p w:rsidR="00EE0C35" w:rsidRDefault="00EE0C35">
      <w:pPr>
        <w:pStyle w:val="ConsPlusNormal"/>
        <w:spacing w:before="220"/>
        <w:ind w:firstLine="540"/>
        <w:jc w:val="both"/>
      </w:pPr>
      <w:r>
        <w:t>3) обеспечить проведение подразделениями транспортной безопасности досмотр физических лиц и материально-технических объектов, в отношении которых выявлена связь с подготовкой к совершению или совершением актов незаконного вмешательства, в зоне транспортной безопасности объекта транспортной инфраструктуры;</w:t>
      </w:r>
    </w:p>
    <w:p w:rsidR="00EE0C35" w:rsidRDefault="00EE0C35">
      <w:pPr>
        <w:pStyle w:val="ConsPlusNormal"/>
        <w:spacing w:before="220"/>
        <w:ind w:firstLine="540"/>
        <w:jc w:val="both"/>
      </w:pPr>
      <w:r>
        <w:t>4) выявлять предметы и вещества, которые запрещены или ограничены для перемещения, путем проведения досмотра не менее 5 процентов объектов досмотра, проходящих, проезжающих (перемещаемых) через контрольно-пропускные пункты в зону транспортной безопасности объекта транспортной инфраструктуры;</w:t>
      </w:r>
    </w:p>
    <w:p w:rsidR="00EE0C35" w:rsidRDefault="00EE0C35">
      <w:pPr>
        <w:pStyle w:val="ConsPlusNormal"/>
        <w:spacing w:before="220"/>
        <w:ind w:firstLine="540"/>
        <w:jc w:val="both"/>
      </w:pPr>
      <w:r>
        <w:t>5) проводить:</w:t>
      </w:r>
    </w:p>
    <w:p w:rsidR="00EE0C35" w:rsidRDefault="00EE0C35">
      <w:pPr>
        <w:pStyle w:val="ConsPlusNormal"/>
        <w:spacing w:before="220"/>
        <w:ind w:firstLine="540"/>
        <w:jc w:val="both"/>
      </w:pPr>
      <w:r>
        <w:t>дополнительный досмотр объектов досмотра, у которых (в которых) в ходе досмотра выявлены предметы и вещества, которые запрещены или ограничены для перемещения;</w:t>
      </w:r>
    </w:p>
    <w:p w:rsidR="00EE0C35" w:rsidRDefault="00EE0C35">
      <w:pPr>
        <w:pStyle w:val="ConsPlusNormal"/>
        <w:spacing w:before="220"/>
        <w:ind w:firstLine="540"/>
        <w:jc w:val="both"/>
      </w:pPr>
      <w:r>
        <w:t>повторный досмотр физических лиц, в действиях которых усматриваются признаки подготовки к совершению актов незаконного вмешательства, либо материально-технических объектов, которые могут быть использованы для совершения актов незаконного вмешательства;</w:t>
      </w:r>
    </w:p>
    <w:p w:rsidR="00EE0C35" w:rsidRDefault="00EE0C35">
      <w:pPr>
        <w:pStyle w:val="ConsPlusNormal"/>
        <w:spacing w:before="220"/>
        <w:ind w:firstLine="540"/>
        <w:jc w:val="both"/>
      </w:pPr>
      <w:r>
        <w:t>6) выявлять нарушителей, а также подготовку к совершению или совершение актов незаконного вмешательства путем постоянного непрерывного контроля работниками сил обеспечения транспортной безопасности данных (информации), эксплуатационных и функциональных показателей технических средств обеспечения транспортной безопасности;</w:t>
      </w:r>
    </w:p>
    <w:p w:rsidR="00EE0C35" w:rsidRDefault="00EE0C35">
      <w:pPr>
        <w:pStyle w:val="ConsPlusNormal"/>
        <w:spacing w:before="220"/>
        <w:ind w:firstLine="540"/>
        <w:jc w:val="both"/>
      </w:pPr>
      <w:r>
        <w:t>7) выявлять нарушителей, а также подготовку к совершению или совершение актов незаконного вмешательства путем патрулирования территории объекта транспортной инфраструктуры (не реже одного раза в 24 часа);</w:t>
      </w:r>
    </w:p>
    <w:p w:rsidR="00EE0C35" w:rsidRDefault="00EE0C35">
      <w:pPr>
        <w:pStyle w:val="ConsPlusNormal"/>
        <w:spacing w:before="220"/>
        <w:ind w:firstLine="540"/>
        <w:jc w:val="both"/>
      </w:pPr>
      <w:r>
        <w:t>8) оснастить объект транспортной инфраструктуры техническими средствами обеспечения транспортной безопасности, обеспечивающими:</w:t>
      </w:r>
    </w:p>
    <w:p w:rsidR="00EE0C35" w:rsidRDefault="00EE0C35">
      <w:pPr>
        <w:pStyle w:val="ConsPlusNormal"/>
        <w:spacing w:before="220"/>
        <w:ind w:firstLine="540"/>
        <w:jc w:val="both"/>
      </w:pPr>
      <w:r>
        <w:t>видеообнаружение объектов видеонаблюдения при их перемещении через контрольно-пропускные пункты на границах зоны транспортной безопасности объекта транспортной инфраструктуры и (или) критических элементов объекта транспортной инфраструктуры;</w:t>
      </w:r>
    </w:p>
    <w:p w:rsidR="00EE0C35" w:rsidRDefault="00EE0C35">
      <w:pPr>
        <w:pStyle w:val="ConsPlusNormal"/>
        <w:spacing w:before="220"/>
        <w:ind w:firstLine="540"/>
        <w:jc w:val="both"/>
      </w:pPr>
      <w:r>
        <w:t>видеообнаружение объектов видеонаблюдения на критических элементах объекта транспортной инфраструктуры;</w:t>
      </w:r>
    </w:p>
    <w:p w:rsidR="00EE0C35" w:rsidRDefault="00EE0C35">
      <w:pPr>
        <w:pStyle w:val="ConsPlusNormal"/>
        <w:spacing w:before="220"/>
        <w:ind w:firstLine="540"/>
        <w:jc w:val="both"/>
      </w:pPr>
      <w:r>
        <w:t>видеомониторинг объектов видеонаблюдения в перевозочном секторе зоны транспортной безопасности объекта транспортной инфраструктуры;</w:t>
      </w:r>
    </w:p>
    <w:p w:rsidR="00EE0C35" w:rsidRDefault="00EE0C35">
      <w:pPr>
        <w:pStyle w:val="ConsPlusNormal"/>
        <w:spacing w:before="220"/>
        <w:ind w:firstLine="540"/>
        <w:jc w:val="both"/>
      </w:pPr>
      <w:r>
        <w:t>возможность передачи видеоизображения в соответствии с порядком передачи данных;</w:t>
      </w:r>
    </w:p>
    <w:p w:rsidR="00EE0C35" w:rsidRDefault="00EE0C35">
      <w:pPr>
        <w:pStyle w:val="ConsPlusNormal"/>
        <w:spacing w:before="220"/>
        <w:ind w:firstLine="540"/>
        <w:jc w:val="both"/>
      </w:pPr>
      <w:r>
        <w:t>хранение в электронном виде данных, полученных со всех технических средств обеспечения транспортной безопасности, в течение 10 суток;</w:t>
      </w:r>
    </w:p>
    <w:p w:rsidR="00EE0C35" w:rsidRDefault="00EE0C35">
      <w:pPr>
        <w:pStyle w:val="ConsPlusNormal"/>
        <w:spacing w:before="220"/>
        <w:ind w:firstLine="540"/>
        <w:jc w:val="both"/>
      </w:pPr>
      <w:r>
        <w:t>выявление подготовленного нарушителя в режиме реального времени на всем периметре внешних границ критических элементов объекта транспортной инфраструктуры;</w:t>
      </w:r>
    </w:p>
    <w:p w:rsidR="00EE0C35" w:rsidRDefault="00EE0C35">
      <w:pPr>
        <w:pStyle w:val="ConsPlusNormal"/>
        <w:spacing w:before="220"/>
        <w:ind w:firstLine="540"/>
        <w:jc w:val="both"/>
      </w:pPr>
      <w:r>
        <w:t xml:space="preserve">запись в журнале о фактах прохода работников и посетителей в зону транспортной </w:t>
      </w:r>
      <w:r>
        <w:lastRenderedPageBreak/>
        <w:t>безопасности объекта транспортной инфраструктуры и на критические элементы объекта транспортной инфраструктуры;</w:t>
      </w:r>
    </w:p>
    <w:p w:rsidR="00EE0C35" w:rsidRDefault="00EE0C35">
      <w:pPr>
        <w:pStyle w:val="ConsPlusNormal"/>
        <w:spacing w:before="220"/>
        <w:ind w:firstLine="540"/>
        <w:jc w:val="both"/>
      </w:pPr>
      <w:r>
        <w:t>достоверное сличение идентифицирующих признаков в отношении пропуска и его владельца на контрольно-пропускных пунктах на границах зоны транспортной безопасности объекта транспортной инфраструктуры и критических элементов объекта транспортной инфраструктуры;</w:t>
      </w:r>
    </w:p>
    <w:p w:rsidR="00EE0C35" w:rsidRDefault="00EE0C35">
      <w:pPr>
        <w:pStyle w:val="ConsPlusNormal"/>
        <w:spacing w:before="220"/>
        <w:ind w:firstLine="540"/>
        <w:jc w:val="both"/>
      </w:pPr>
      <w:r>
        <w:t>возможность в соответствии с порядком передачи данных передачи данных о лицах, пропущенных в зону транспортной безопасности объекта транспортной инфраструктуры или на критические элементы объекта транспортной инфраструктуры;</w:t>
      </w:r>
    </w:p>
    <w:p w:rsidR="00EE0C35" w:rsidRDefault="00EE0C35">
      <w:pPr>
        <w:pStyle w:val="ConsPlusNormal"/>
        <w:spacing w:before="220"/>
        <w:ind w:firstLine="540"/>
        <w:jc w:val="both"/>
      </w:pPr>
      <w:r>
        <w:t>9) обеспечить необходимый количественный и качественный состав, а также размещение технических систем и средств досмотра на объекте транспортной инфраструктуры для выявления предметов и веществ, которые запрещены или ограничены для перемещения, не менее чем у 25 процентов объектов досмотра, проходящих, проезжающих (перемещаемых) в перевозочный и технологический сектора зоны транспортной безопасности объекта транспортной инфраструктуры;</w:t>
      </w:r>
    </w:p>
    <w:p w:rsidR="00EE0C35" w:rsidRDefault="00EE0C35">
      <w:pPr>
        <w:pStyle w:val="ConsPlusNormal"/>
        <w:spacing w:before="220"/>
        <w:ind w:firstLine="540"/>
        <w:jc w:val="both"/>
      </w:pPr>
      <w:r>
        <w:t>10) обеспечить необходимый количественный и качественный состав, а также размещение технических систем и средств досмотра на объекте транспортной инфраструктуры для распознавания и идентификации предметов и веществ, которые запрещены или ограничены для перемещения, у 10 процентов объектов досмотра, проходящих, проезжающих (перемещаемых) в перевозочный и технологический сектора зоны транспортной безопасности объекта транспортной инфраструктуры;</w:t>
      </w:r>
    </w:p>
    <w:p w:rsidR="00EE0C35" w:rsidRDefault="00EE0C35">
      <w:pPr>
        <w:pStyle w:val="ConsPlusNormal"/>
        <w:spacing w:before="220"/>
        <w:ind w:firstLine="540"/>
        <w:jc w:val="both"/>
      </w:pPr>
      <w:r>
        <w:t>11) осуществлять контроль за перемещением транспортных средств вблизи транспортных средств, осуществляющих технологическое взаимодействие с объектом транспортной инфраструктуры, путем визуального наблюдения;</w:t>
      </w:r>
    </w:p>
    <w:p w:rsidR="00EE0C35" w:rsidRDefault="00EE0C35">
      <w:pPr>
        <w:pStyle w:val="ConsPlusNormal"/>
        <w:spacing w:before="220"/>
        <w:ind w:firstLine="540"/>
        <w:jc w:val="both"/>
      </w:pPr>
      <w:r>
        <w:t>12) осуществлять контроль за районами хранения грузов в пределах объекта транспортной инфраструктуры во время выполнения операций по обработке грузов путем визуального осмотра и использования технических средств обеспечения транспортной безопасности;</w:t>
      </w:r>
    </w:p>
    <w:p w:rsidR="00EE0C35" w:rsidRDefault="00EE0C35">
      <w:pPr>
        <w:pStyle w:val="ConsPlusNormal"/>
        <w:spacing w:before="220"/>
        <w:ind w:firstLine="540"/>
        <w:jc w:val="both"/>
      </w:pPr>
      <w:r>
        <w:t>13) осуществлять проверку пломб и других средств, используемых для предотвращения незаконных действий с грузом после его поступления на территорию объекта транспортной инфраструктуры.</w:t>
      </w:r>
    </w:p>
    <w:p w:rsidR="00EE0C35" w:rsidRDefault="00EE0C35">
      <w:pPr>
        <w:pStyle w:val="ConsPlusNormal"/>
        <w:spacing w:before="220"/>
        <w:ind w:firstLine="540"/>
        <w:jc w:val="both"/>
      </w:pPr>
      <w:bookmarkStart w:id="9" w:name="P352"/>
      <w:bookmarkEnd w:id="9"/>
      <w:r>
        <w:t xml:space="preserve">14. Субъекты транспортной инфраструктуры в отношении объектов транспортной инфраструктуры III категории в случае объявления уровня безопасности N 2 дополнительно к требованиям, предусмотренным </w:t>
      </w:r>
      <w:hyperlink w:anchor="P57" w:history="1">
        <w:r>
          <w:rPr>
            <w:color w:val="0000FF"/>
          </w:rPr>
          <w:t>пунктами 5</w:t>
        </w:r>
      </w:hyperlink>
      <w:r>
        <w:t xml:space="preserve"> и </w:t>
      </w:r>
      <w:hyperlink w:anchor="P327" w:history="1">
        <w:r>
          <w:rPr>
            <w:color w:val="0000FF"/>
          </w:rPr>
          <w:t>13</w:t>
        </w:r>
      </w:hyperlink>
      <w:r>
        <w:t xml:space="preserve"> настоящего документа, обязаны:</w:t>
      </w:r>
    </w:p>
    <w:p w:rsidR="00EE0C35" w:rsidRDefault="00EE0C35">
      <w:pPr>
        <w:pStyle w:val="ConsPlusNormal"/>
        <w:spacing w:before="220"/>
        <w:ind w:firstLine="540"/>
        <w:jc w:val="both"/>
      </w:pPr>
      <w:r>
        <w:t>1) не допускать посетителей на критические элементы объекта транспортной инфраструктуры;</w:t>
      </w:r>
    </w:p>
    <w:p w:rsidR="00EE0C35" w:rsidRDefault="00EE0C35">
      <w:pPr>
        <w:pStyle w:val="ConsPlusNormal"/>
        <w:spacing w:before="220"/>
        <w:ind w:firstLine="540"/>
        <w:jc w:val="both"/>
      </w:pPr>
      <w:r>
        <w:t>2) увеличить численность работников подразделений транспортной безопасности в соответствии с планом объекта транспортной инфраструктуры;</w:t>
      </w:r>
    </w:p>
    <w:p w:rsidR="00EE0C35" w:rsidRDefault="00EE0C35">
      <w:pPr>
        <w:pStyle w:val="ConsPlusNormal"/>
        <w:spacing w:before="220"/>
        <w:ind w:firstLine="540"/>
        <w:jc w:val="both"/>
      </w:pPr>
      <w:r>
        <w:t>3) выявлять физических лиц, подготавливающих или совершающих акты незаконного вмешательства, и материально-технические объекты, которые могут быть использованы при подготовке и совершении актов незаконного вмешательства, путем наблюдения и (или) собеседования на контрольно-пропускных пунктах на границах зоны транспортной безопасности объекта транспортной инфраструктуры;</w:t>
      </w:r>
    </w:p>
    <w:p w:rsidR="00EE0C35" w:rsidRDefault="00EE0C35">
      <w:pPr>
        <w:pStyle w:val="ConsPlusNormal"/>
        <w:spacing w:before="220"/>
        <w:ind w:firstLine="540"/>
        <w:jc w:val="both"/>
      </w:pPr>
      <w:r>
        <w:t xml:space="preserve">4) выявлять предметы и вещества, которые запрещены или ограничены для перемещения, путем проведения досмотра не менее 10 процентов объектов досмотра, проходящих, проезжающих (перемещаемых) через контрольно-пропускные пункты в зону транспортной безопасности объекта транспортной инфраструктуры (досмотр проводится в присутствии групп </w:t>
      </w:r>
      <w:r>
        <w:lastRenderedPageBreak/>
        <w:t>быстрого реагирования);</w:t>
      </w:r>
    </w:p>
    <w:p w:rsidR="00EE0C35" w:rsidRDefault="00EE0C35">
      <w:pPr>
        <w:pStyle w:val="ConsPlusNormal"/>
        <w:spacing w:before="220"/>
        <w:ind w:firstLine="540"/>
        <w:jc w:val="both"/>
      </w:pPr>
      <w:r>
        <w:t>5) проводить для распознавания и идентификации предметов и веществ, которые запрещены или ограничены для перемещения, дополнительный досмотр не менее 5 процентов объектов досмотра, проходящих, проезжающих (перемещаемых) через контрольно-пропускные пункты в зону транспортной безопасности объекта транспортной инфраструктуры, у которых (в которых) на контрольно-пропускных пунктах не выявлено наличие предметов и веществ, которые запрещены или ограничены для перемещения;</w:t>
      </w:r>
    </w:p>
    <w:p w:rsidR="00EE0C35" w:rsidRDefault="00EE0C35">
      <w:pPr>
        <w:pStyle w:val="ConsPlusNormal"/>
        <w:spacing w:before="220"/>
        <w:ind w:firstLine="540"/>
        <w:jc w:val="both"/>
      </w:pPr>
      <w:r>
        <w:t>6) выявлять нарушителей, а также подготовку к совершению или совершение актов незаконного вмешательства путем постоянного непрерывного контроля не менее чем двумя работниками сил обеспечения транспортной безопасности данных (информации), эксплуатационных и функциональных показателей технических средств обеспечения транспортной безопасности;</w:t>
      </w:r>
    </w:p>
    <w:p w:rsidR="00EE0C35" w:rsidRDefault="00EE0C35">
      <w:pPr>
        <w:pStyle w:val="ConsPlusNormal"/>
        <w:spacing w:before="220"/>
        <w:ind w:firstLine="540"/>
        <w:jc w:val="both"/>
      </w:pPr>
      <w:r>
        <w:t>7) выявлять нарушителей, а также подготовку к совершению или совершение актов незаконного вмешательства путем патрулирования территории объекта транспортной инфраструктуры (не реже одного раза в 12 часов);</w:t>
      </w:r>
    </w:p>
    <w:p w:rsidR="00EE0C35" w:rsidRDefault="00EE0C35">
      <w:pPr>
        <w:pStyle w:val="ConsPlusNormal"/>
        <w:spacing w:before="220"/>
        <w:ind w:firstLine="540"/>
        <w:jc w:val="both"/>
      </w:pPr>
      <w:r>
        <w:t>8) ограничить количество мест доступа на территорию объекта транспортной инфраструктуры и определить те из них, которые должны быть закрыты для доступа;</w:t>
      </w:r>
    </w:p>
    <w:p w:rsidR="00EE0C35" w:rsidRDefault="00EE0C35">
      <w:pPr>
        <w:pStyle w:val="ConsPlusNormal"/>
        <w:spacing w:before="220"/>
        <w:ind w:firstLine="540"/>
        <w:jc w:val="both"/>
      </w:pPr>
      <w:r>
        <w:t>9) оснастить контрольно-пропускные пункты и посты объекта транспортной инфраструктуры техническими средствами обеспечения транспортной безопасности, препятствующими движению физических лиц и (или) транспортных средств до окончания проведения досмотра;</w:t>
      </w:r>
    </w:p>
    <w:p w:rsidR="00EE0C35" w:rsidRDefault="00EE0C35">
      <w:pPr>
        <w:pStyle w:val="ConsPlusNormal"/>
        <w:spacing w:before="220"/>
        <w:ind w:firstLine="540"/>
        <w:jc w:val="both"/>
      </w:pPr>
      <w:r>
        <w:t>10) ограничить стоянку автотранспортных средств рядом с находящимися у причала транспортными средствами;</w:t>
      </w:r>
    </w:p>
    <w:p w:rsidR="00EE0C35" w:rsidRDefault="00EE0C35">
      <w:pPr>
        <w:pStyle w:val="ConsPlusNormal"/>
        <w:spacing w:before="220"/>
        <w:ind w:firstLine="540"/>
        <w:jc w:val="both"/>
      </w:pPr>
      <w:r>
        <w:t>11) обеспечить в соответствии с порядком передачи данных передачу данных в режиме реального времени.</w:t>
      </w:r>
    </w:p>
    <w:p w:rsidR="00EE0C35" w:rsidRDefault="00EE0C35">
      <w:pPr>
        <w:pStyle w:val="ConsPlusNormal"/>
        <w:spacing w:before="220"/>
        <w:ind w:firstLine="540"/>
        <w:jc w:val="both"/>
      </w:pPr>
      <w:r>
        <w:t xml:space="preserve">15. Субъекты транспортной инфраструктуры в отношении объектов транспортной инфраструктуры III категории в случае объявления уровня безопасности N 3 дополнительно к требованиям, предусмотренным </w:t>
      </w:r>
      <w:hyperlink w:anchor="P57" w:history="1">
        <w:r>
          <w:rPr>
            <w:color w:val="0000FF"/>
          </w:rPr>
          <w:t>пунктами 5</w:t>
        </w:r>
      </w:hyperlink>
      <w:r>
        <w:t xml:space="preserve">, </w:t>
      </w:r>
      <w:hyperlink w:anchor="P327" w:history="1">
        <w:r>
          <w:rPr>
            <w:color w:val="0000FF"/>
          </w:rPr>
          <w:t>13</w:t>
        </w:r>
      </w:hyperlink>
      <w:r>
        <w:t xml:space="preserve"> и </w:t>
      </w:r>
      <w:hyperlink w:anchor="P352" w:history="1">
        <w:r>
          <w:rPr>
            <w:color w:val="0000FF"/>
          </w:rPr>
          <w:t>14</w:t>
        </w:r>
      </w:hyperlink>
      <w:r>
        <w:t xml:space="preserve"> настоящего документа, обязаны:</w:t>
      </w:r>
    </w:p>
    <w:p w:rsidR="00EE0C35" w:rsidRDefault="00EE0C35">
      <w:pPr>
        <w:pStyle w:val="ConsPlusNormal"/>
        <w:spacing w:before="220"/>
        <w:ind w:firstLine="540"/>
        <w:jc w:val="both"/>
      </w:pPr>
      <w:r>
        <w:t>1) не допускать посетителей в зону транспортной безопасности объекта транспортной инфраструктуры;</w:t>
      </w:r>
    </w:p>
    <w:p w:rsidR="00EE0C35" w:rsidRDefault="00EE0C35">
      <w:pPr>
        <w:pStyle w:val="ConsPlusNormal"/>
        <w:spacing w:before="220"/>
        <w:ind w:firstLine="540"/>
        <w:jc w:val="both"/>
      </w:pPr>
      <w:r>
        <w:t>2) выявлять предметы и вещества, которые запрещены или ограничены для перемещения, путем проведения досмотра не менее 25 процентов объектов досмотра, проходящих, проезжающих (перемещаемых) через контрольно-пропускные пункты в зону транспортной безопасности объекта транспортной инфраструктуры;</w:t>
      </w:r>
    </w:p>
    <w:p w:rsidR="00EE0C35" w:rsidRDefault="00EE0C35">
      <w:pPr>
        <w:pStyle w:val="ConsPlusNormal"/>
        <w:spacing w:before="220"/>
        <w:ind w:firstLine="540"/>
        <w:jc w:val="both"/>
      </w:pPr>
      <w:r>
        <w:t>3) проводить для распознавания и идентификации предметов и веществ, которые запрещены или ограничены для перемещения, дополнительный досмотр не менее 10 процентов объектов досмотра, проходящих, проезжающих (перемещаемых) через контрольно-пропускные пункты в зону транспортной безопасности объекта транспортной инфраструктуры, у которых (в которых) на контрольно-пропускных пунктах не выявлено наличие предметов и веществ, которые запрещены или ограничены для перемещения;</w:t>
      </w:r>
    </w:p>
    <w:p w:rsidR="00EE0C35" w:rsidRDefault="00EE0C35">
      <w:pPr>
        <w:pStyle w:val="ConsPlusNormal"/>
        <w:spacing w:before="220"/>
        <w:ind w:firstLine="540"/>
        <w:jc w:val="both"/>
      </w:pPr>
      <w:r>
        <w:t>4) выявлять нарушителей, а также подготовку к совершению или совершение актов незаконного вмешательства путем постоянного непрерывного контроля не менее чем тремя работниками сил обеспечения транспортной безопасности данных (информации), эксплуатационных и функциональных показателей технических средств обеспечения транспортной безопасности;</w:t>
      </w:r>
    </w:p>
    <w:p w:rsidR="00EE0C35" w:rsidRDefault="00EE0C35">
      <w:pPr>
        <w:pStyle w:val="ConsPlusNormal"/>
        <w:spacing w:before="220"/>
        <w:ind w:firstLine="540"/>
        <w:jc w:val="both"/>
      </w:pPr>
      <w:r>
        <w:lastRenderedPageBreak/>
        <w:t>5) прекратить допуск транспортных средств в зону безопасности искусственного острова, установки и сооружения, обеспечить эвакуацию транспортных средств, находящихся в зоне безопасности искусственного острова, установки и сооружения, за исключением транспортных средств, задействованных в реагировании на подготовку к совершению или совершение актов незаконного вмешательства;</w:t>
      </w:r>
    </w:p>
    <w:p w:rsidR="00EE0C35" w:rsidRDefault="00EE0C35">
      <w:pPr>
        <w:pStyle w:val="ConsPlusNormal"/>
        <w:spacing w:before="220"/>
        <w:ind w:firstLine="540"/>
        <w:jc w:val="both"/>
      </w:pPr>
      <w:r>
        <w:t>6) выявлять нарушителей, а также подготовку к совершению или совершение актов незаконного вмешательства путем патрулирования территории объекта транспортной инфраструктуры (не реже одного раза в 6 часов);</w:t>
      </w:r>
    </w:p>
    <w:p w:rsidR="00EE0C35" w:rsidRDefault="00EE0C35">
      <w:pPr>
        <w:pStyle w:val="ConsPlusNormal"/>
        <w:spacing w:before="220"/>
        <w:ind w:firstLine="540"/>
        <w:jc w:val="both"/>
      </w:pPr>
      <w:r>
        <w:t>7) прекратить на всей территории объекта транспортной инфраструктуры, обслуживающего транспортные средства, или его части:</w:t>
      </w:r>
    </w:p>
    <w:p w:rsidR="00EE0C35" w:rsidRDefault="00EE0C35">
      <w:pPr>
        <w:pStyle w:val="ConsPlusNormal"/>
        <w:spacing w:before="220"/>
        <w:ind w:firstLine="540"/>
        <w:jc w:val="both"/>
      </w:pPr>
      <w:r>
        <w:t>движение физических лиц и (или) транспортных средств;</w:t>
      </w:r>
    </w:p>
    <w:p w:rsidR="00EE0C35" w:rsidRDefault="00EE0C35">
      <w:pPr>
        <w:pStyle w:val="ConsPlusNormal"/>
        <w:spacing w:before="220"/>
        <w:ind w:firstLine="540"/>
        <w:jc w:val="both"/>
      </w:pPr>
      <w:r>
        <w:t>портовые операции;</w:t>
      </w:r>
    </w:p>
    <w:p w:rsidR="00EE0C35" w:rsidRDefault="00EE0C35">
      <w:pPr>
        <w:pStyle w:val="ConsPlusNormal"/>
        <w:spacing w:before="220"/>
        <w:ind w:firstLine="540"/>
        <w:jc w:val="both"/>
      </w:pPr>
      <w:r>
        <w:t>8) эвакуировать с территории объекта транспортной инфраструктуры, обслуживающего транспортные средства, или его части посетителей, а также работников объекта транспортной инфраструктуры, не связанных с обеспечением транспортной безопасности.</w:t>
      </w:r>
    </w:p>
    <w:p w:rsidR="00EE0C35" w:rsidRDefault="00EE0C35">
      <w:pPr>
        <w:pStyle w:val="ConsPlusNormal"/>
        <w:spacing w:before="220"/>
        <w:ind w:firstLine="540"/>
        <w:jc w:val="both"/>
      </w:pPr>
      <w:bookmarkStart w:id="10" w:name="P375"/>
      <w:bookmarkEnd w:id="10"/>
      <w:r>
        <w:t xml:space="preserve">16. Субъекты транспортной инфраструктуры в отношении объектов транспортной инфраструктуры IV категории дополнительно к требованиям, предусмотренным </w:t>
      </w:r>
      <w:hyperlink w:anchor="P57" w:history="1">
        <w:r>
          <w:rPr>
            <w:color w:val="0000FF"/>
          </w:rPr>
          <w:t>пунктом 5</w:t>
        </w:r>
      </w:hyperlink>
      <w:r>
        <w:t xml:space="preserve"> настоящего документа, обязаны:</w:t>
      </w:r>
    </w:p>
    <w:p w:rsidR="00EE0C35" w:rsidRDefault="00EE0C35">
      <w:pPr>
        <w:pStyle w:val="ConsPlusNormal"/>
        <w:spacing w:before="220"/>
        <w:ind w:firstLine="540"/>
        <w:jc w:val="both"/>
      </w:pPr>
      <w:r>
        <w:t>1) принимать меры по недопущению проникновения нарушителя, не оснащенного специальными техническими средствами, на критические элементы объекта транспортной инфраструктуры;</w:t>
      </w:r>
    </w:p>
    <w:p w:rsidR="00EE0C35" w:rsidRDefault="00EE0C35">
      <w:pPr>
        <w:pStyle w:val="ConsPlusNormal"/>
        <w:spacing w:before="220"/>
        <w:ind w:firstLine="540"/>
        <w:jc w:val="both"/>
      </w:pPr>
      <w:r>
        <w:t>2) выявлять физических лиц, подготавливающих или совершающих акты незаконного вмешательства, и материально-технические объекты, которые могут быть использованы при подготовке и совершении актов незаконного вмешательства, путем наблюдения и (или) собеседования на контрольно-пропускных пунктах на границах зоны транспортной безопасности объекта транспортной инфраструктуры;</w:t>
      </w:r>
    </w:p>
    <w:p w:rsidR="00EE0C35" w:rsidRDefault="00EE0C35">
      <w:pPr>
        <w:pStyle w:val="ConsPlusNormal"/>
        <w:spacing w:before="220"/>
        <w:ind w:firstLine="540"/>
        <w:jc w:val="both"/>
      </w:pPr>
      <w:r>
        <w:t>3) выявлять нарушителей, а также подготовку к совершению или совершение актов незаконного вмешательства путем постоянного непрерывного контроля работниками сил обеспечения транспортной безопасности данных (информации), эксплуатационных и функциональных показателей технических средств обеспечения транспортной безопасности;</w:t>
      </w:r>
    </w:p>
    <w:p w:rsidR="00EE0C35" w:rsidRDefault="00EE0C35">
      <w:pPr>
        <w:pStyle w:val="ConsPlusNormal"/>
        <w:spacing w:before="220"/>
        <w:ind w:firstLine="540"/>
        <w:jc w:val="both"/>
      </w:pPr>
      <w:r>
        <w:t>4) выявлять нарушителей, а также подготовку к совершению или совершение актов незаконного вмешательства путем патрулирования территории объекта транспортной инфраструктуры (не реже одного раза в 24 часа);</w:t>
      </w:r>
    </w:p>
    <w:p w:rsidR="00EE0C35" w:rsidRDefault="00EE0C35">
      <w:pPr>
        <w:pStyle w:val="ConsPlusNormal"/>
        <w:spacing w:before="220"/>
        <w:ind w:firstLine="540"/>
        <w:jc w:val="both"/>
      </w:pPr>
      <w:r>
        <w:t>5) оснастить объект транспортной инфраструктуры техническими средствами обеспечения транспортной безопасности, обеспечивающими:</w:t>
      </w:r>
    </w:p>
    <w:p w:rsidR="00EE0C35" w:rsidRDefault="00EE0C35">
      <w:pPr>
        <w:pStyle w:val="ConsPlusNormal"/>
        <w:spacing w:before="220"/>
        <w:ind w:firstLine="540"/>
        <w:jc w:val="both"/>
      </w:pPr>
      <w:r>
        <w:t>видеообнаружение объектов видеонаблюдения при их перемещении через контрольно-пропускные пункты на границах зоны транспортной безопасности объекта транспортной инфраструктуры и (или) критических элементов объекта транспортной инфраструктуры;</w:t>
      </w:r>
    </w:p>
    <w:p w:rsidR="00EE0C35" w:rsidRDefault="00EE0C35">
      <w:pPr>
        <w:pStyle w:val="ConsPlusNormal"/>
        <w:spacing w:before="220"/>
        <w:ind w:firstLine="540"/>
        <w:jc w:val="both"/>
      </w:pPr>
      <w:r>
        <w:t>возможность передачи видеоизображения в соответствии с порядком передачи данных;</w:t>
      </w:r>
    </w:p>
    <w:p w:rsidR="00EE0C35" w:rsidRDefault="00EE0C35">
      <w:pPr>
        <w:pStyle w:val="ConsPlusNormal"/>
        <w:spacing w:before="220"/>
        <w:ind w:firstLine="540"/>
        <w:jc w:val="both"/>
      </w:pPr>
      <w:r>
        <w:t>хранение в электронном виде данных, получаемых со всех технических средств обеспечения транспортной безопасности, в течение 5 суток;</w:t>
      </w:r>
    </w:p>
    <w:p w:rsidR="00EE0C35" w:rsidRDefault="00EE0C35">
      <w:pPr>
        <w:pStyle w:val="ConsPlusNormal"/>
        <w:spacing w:before="220"/>
        <w:ind w:firstLine="540"/>
        <w:jc w:val="both"/>
      </w:pPr>
      <w:r>
        <w:lastRenderedPageBreak/>
        <w:t>выявление неподготовленного нарушителя в режиме реального времени на всем периметре внешних границ критических элементов объекта транспортной инфраструктуры;</w:t>
      </w:r>
    </w:p>
    <w:p w:rsidR="00EE0C35" w:rsidRDefault="00EE0C35">
      <w:pPr>
        <w:pStyle w:val="ConsPlusNormal"/>
        <w:spacing w:before="220"/>
        <w:ind w:firstLine="540"/>
        <w:jc w:val="both"/>
      </w:pPr>
      <w:r>
        <w:t>запись в журнале о фактах прохода посетителей в зону транспортной безопасности объекта транспортной инфраструктуры и на критические элементы объекта транспортной инфраструктуры;</w:t>
      </w:r>
    </w:p>
    <w:p w:rsidR="00EE0C35" w:rsidRDefault="00EE0C35">
      <w:pPr>
        <w:pStyle w:val="ConsPlusNormal"/>
        <w:spacing w:before="220"/>
        <w:ind w:firstLine="540"/>
        <w:jc w:val="both"/>
      </w:pPr>
      <w:r>
        <w:t>достоверное сличение идентифицирующих признаков в отношении пропуска и его владельца на контрольно-пропускных пунктах на границах зоны транспортной безопасности объекта транспортной инфраструктуры и критических элементов объекта транспортной инфраструктуры;</w:t>
      </w:r>
    </w:p>
    <w:p w:rsidR="00EE0C35" w:rsidRDefault="00EE0C35">
      <w:pPr>
        <w:pStyle w:val="ConsPlusNormal"/>
        <w:spacing w:before="220"/>
        <w:ind w:firstLine="540"/>
        <w:jc w:val="both"/>
      </w:pPr>
      <w:r>
        <w:t>возможность в соответствии с порядком передачи данных передачи данных с технических средств о лицах, пропущенных в зону транспортной безопасности объекта транспортной инфраструктуры и на критические элементы объекта транспортной инфраструктуры;</w:t>
      </w:r>
    </w:p>
    <w:p w:rsidR="00EE0C35" w:rsidRDefault="00EE0C35">
      <w:pPr>
        <w:pStyle w:val="ConsPlusNormal"/>
        <w:spacing w:before="220"/>
        <w:ind w:firstLine="540"/>
        <w:jc w:val="both"/>
      </w:pPr>
      <w:r>
        <w:t>6) осуществлять контроль за перемещением транспортных средств вблизи транспортных средств, осуществляющих технологическое взаимодействие с объектом транспортной инфраструктуры, путем визуального наблюдения;</w:t>
      </w:r>
    </w:p>
    <w:p w:rsidR="00EE0C35" w:rsidRDefault="00EE0C35">
      <w:pPr>
        <w:pStyle w:val="ConsPlusNormal"/>
        <w:spacing w:before="220"/>
        <w:ind w:firstLine="540"/>
        <w:jc w:val="both"/>
      </w:pPr>
      <w:r>
        <w:t>7) осуществлять контроль за районами хранения грузов в пределах объекта транспортной инфраструктуры во время выполнения операций по обработке грузов путем визуального осмотра и использования технических средств обеспечения транспортной безопасности;</w:t>
      </w:r>
    </w:p>
    <w:p w:rsidR="00EE0C35" w:rsidRDefault="00EE0C35">
      <w:pPr>
        <w:pStyle w:val="ConsPlusNormal"/>
        <w:spacing w:before="220"/>
        <w:ind w:firstLine="540"/>
        <w:jc w:val="both"/>
      </w:pPr>
      <w:r>
        <w:t>8) осуществлять проверку пломб и других средств, используемых для предотвращения незаконных действий с грузом после его поступления на территорию объекта транспортной инфраструктуры.</w:t>
      </w:r>
    </w:p>
    <w:p w:rsidR="00EE0C35" w:rsidRDefault="00EE0C35">
      <w:pPr>
        <w:pStyle w:val="ConsPlusNormal"/>
        <w:spacing w:before="220"/>
        <w:ind w:firstLine="540"/>
        <w:jc w:val="both"/>
      </w:pPr>
      <w:bookmarkStart w:id="11" w:name="P391"/>
      <w:bookmarkEnd w:id="11"/>
      <w:r>
        <w:t xml:space="preserve">17. Субъекты транспортной инфраструктуры в отношении объектов транспортной инфраструктуры IV категории в случае объявления уровня безопасности N 2 дополнительно к требованиям, предусмотренным </w:t>
      </w:r>
      <w:hyperlink w:anchor="P57" w:history="1">
        <w:r>
          <w:rPr>
            <w:color w:val="0000FF"/>
          </w:rPr>
          <w:t>пунктами 5</w:t>
        </w:r>
      </w:hyperlink>
      <w:r>
        <w:t xml:space="preserve"> и </w:t>
      </w:r>
      <w:hyperlink w:anchor="P375" w:history="1">
        <w:r>
          <w:rPr>
            <w:color w:val="0000FF"/>
          </w:rPr>
          <w:t>16</w:t>
        </w:r>
      </w:hyperlink>
      <w:r>
        <w:t xml:space="preserve"> настоящего документа, обязаны:</w:t>
      </w:r>
    </w:p>
    <w:p w:rsidR="00EE0C35" w:rsidRDefault="00EE0C35">
      <w:pPr>
        <w:pStyle w:val="ConsPlusNormal"/>
        <w:spacing w:before="220"/>
        <w:ind w:firstLine="540"/>
        <w:jc w:val="both"/>
      </w:pPr>
      <w:r>
        <w:t>1) не допускать посетителей на критические элементы объекта транспортной инфраструктуры.</w:t>
      </w:r>
    </w:p>
    <w:p w:rsidR="00EE0C35" w:rsidRDefault="00EE0C35">
      <w:pPr>
        <w:pStyle w:val="ConsPlusNormal"/>
        <w:spacing w:before="220"/>
        <w:ind w:firstLine="540"/>
        <w:jc w:val="both"/>
      </w:pPr>
      <w:r>
        <w:t>2) выявлять нарушителей, а также подготовку к совершению или совершение актов незаконного вмешательства путем патрулирования территории объекта транспортной инфраструктуры (не реже одного раза в 12 часов);</w:t>
      </w:r>
    </w:p>
    <w:p w:rsidR="00EE0C35" w:rsidRDefault="00EE0C35">
      <w:pPr>
        <w:pStyle w:val="ConsPlusNormal"/>
        <w:spacing w:before="220"/>
        <w:ind w:firstLine="540"/>
        <w:jc w:val="both"/>
      </w:pPr>
      <w:r>
        <w:t>3) ограничить количество мест доступа на территорию объекта транспортной инфраструктуры и определить те из них, которые должны быть закрыты для доступа;</w:t>
      </w:r>
    </w:p>
    <w:p w:rsidR="00EE0C35" w:rsidRDefault="00EE0C35">
      <w:pPr>
        <w:pStyle w:val="ConsPlusNormal"/>
        <w:spacing w:before="220"/>
        <w:ind w:firstLine="540"/>
        <w:jc w:val="both"/>
      </w:pPr>
      <w:r>
        <w:t>4) оснастить контрольно-пропускные пункты техническими средствами, затрудняющими передвижение через них;</w:t>
      </w:r>
    </w:p>
    <w:p w:rsidR="00EE0C35" w:rsidRDefault="00EE0C35">
      <w:pPr>
        <w:pStyle w:val="ConsPlusNormal"/>
        <w:spacing w:before="220"/>
        <w:ind w:firstLine="540"/>
        <w:jc w:val="both"/>
      </w:pPr>
      <w:r>
        <w:t>5) ограничить стоянку автотранспортных средств рядом с находящимися у причала транспортными средствами;</w:t>
      </w:r>
    </w:p>
    <w:p w:rsidR="00EE0C35" w:rsidRDefault="00EE0C35">
      <w:pPr>
        <w:pStyle w:val="ConsPlusNormal"/>
        <w:spacing w:before="220"/>
        <w:ind w:firstLine="540"/>
        <w:jc w:val="both"/>
      </w:pPr>
      <w:r>
        <w:t>6) обеспечить в соответствии с порядком передачи данных передачу данных в режиме реального времени.</w:t>
      </w:r>
    </w:p>
    <w:p w:rsidR="00EE0C35" w:rsidRDefault="00EE0C35">
      <w:pPr>
        <w:pStyle w:val="ConsPlusNormal"/>
        <w:spacing w:before="220"/>
        <w:ind w:firstLine="540"/>
        <w:jc w:val="both"/>
      </w:pPr>
      <w:bookmarkStart w:id="12" w:name="P398"/>
      <w:bookmarkEnd w:id="12"/>
      <w:r>
        <w:t xml:space="preserve">18. Субъекты транспортной инфраструктуры в отношении объектов транспортной инфраструктуры IV категории в случае объявления уровня безопасности N 3 дополнительно к требованиям, предусмотренным </w:t>
      </w:r>
      <w:hyperlink w:anchor="P57" w:history="1">
        <w:r>
          <w:rPr>
            <w:color w:val="0000FF"/>
          </w:rPr>
          <w:t>пунктами 5</w:t>
        </w:r>
      </w:hyperlink>
      <w:r>
        <w:t xml:space="preserve">, </w:t>
      </w:r>
      <w:hyperlink w:anchor="P375" w:history="1">
        <w:r>
          <w:rPr>
            <w:color w:val="0000FF"/>
          </w:rPr>
          <w:t>16</w:t>
        </w:r>
      </w:hyperlink>
      <w:r>
        <w:t xml:space="preserve"> и </w:t>
      </w:r>
      <w:hyperlink w:anchor="P391" w:history="1">
        <w:r>
          <w:rPr>
            <w:color w:val="0000FF"/>
          </w:rPr>
          <w:t>17</w:t>
        </w:r>
      </w:hyperlink>
      <w:r>
        <w:t xml:space="preserve"> настоящего законодательства, обязаны:</w:t>
      </w:r>
    </w:p>
    <w:p w:rsidR="00EE0C35" w:rsidRDefault="00EE0C35">
      <w:pPr>
        <w:pStyle w:val="ConsPlusNormal"/>
        <w:spacing w:before="220"/>
        <w:ind w:firstLine="540"/>
        <w:jc w:val="both"/>
      </w:pPr>
      <w:r>
        <w:t>1) не допускать посетителей в зону транспортной безопасности объекта транспортной инфраструктуры;</w:t>
      </w:r>
    </w:p>
    <w:p w:rsidR="00EE0C35" w:rsidRDefault="00EE0C35">
      <w:pPr>
        <w:pStyle w:val="ConsPlusNormal"/>
        <w:spacing w:before="220"/>
        <w:ind w:firstLine="540"/>
        <w:jc w:val="both"/>
      </w:pPr>
      <w:r>
        <w:t xml:space="preserve">2) увеличить численность работников подразделений транспортной безопасности в </w:t>
      </w:r>
      <w:r>
        <w:lastRenderedPageBreak/>
        <w:t>соответствии с планом объекта транспортной инфраструктуры;</w:t>
      </w:r>
    </w:p>
    <w:p w:rsidR="00EE0C35" w:rsidRDefault="00EE0C35">
      <w:pPr>
        <w:pStyle w:val="ConsPlusNormal"/>
        <w:spacing w:before="220"/>
        <w:ind w:firstLine="540"/>
        <w:jc w:val="both"/>
      </w:pPr>
      <w:r>
        <w:t>3) выявлять нарушителей, а также подготовку к совершению или совершение актов незаконного вмешательства путем патрулирования территории объекта транспортной инфраструктуры (не реже одного раза в 6 часов);</w:t>
      </w:r>
    </w:p>
    <w:p w:rsidR="00EE0C35" w:rsidRDefault="00EE0C35">
      <w:pPr>
        <w:pStyle w:val="ConsPlusNormal"/>
        <w:spacing w:before="220"/>
        <w:ind w:firstLine="540"/>
        <w:jc w:val="both"/>
      </w:pPr>
      <w:r>
        <w:t>4) прекратить допуск транспортных средств в зону безопасности искусственного острова, установки и сооружения, обеспечить эвакуацию транспортных средств, находящихся в зоне безопасности искусственного острова, установки и сооружения, за исключением транспортных средств, задействованных в реагировании на подготовку к совершению или совершение актов незаконного вмешательства;</w:t>
      </w:r>
    </w:p>
    <w:p w:rsidR="00EE0C35" w:rsidRDefault="00EE0C35">
      <w:pPr>
        <w:pStyle w:val="ConsPlusNormal"/>
        <w:spacing w:before="220"/>
        <w:ind w:firstLine="540"/>
        <w:jc w:val="both"/>
      </w:pPr>
      <w:r>
        <w:t>5) прекратить на всей территории объекта транспортной инфраструктуры, обслуживающего транспортные средства, или его части:</w:t>
      </w:r>
    </w:p>
    <w:p w:rsidR="00EE0C35" w:rsidRDefault="00EE0C35">
      <w:pPr>
        <w:pStyle w:val="ConsPlusNormal"/>
        <w:spacing w:before="220"/>
        <w:ind w:firstLine="540"/>
        <w:jc w:val="both"/>
      </w:pPr>
      <w:r>
        <w:t>движение физических лиц и (или) транспортных средств;</w:t>
      </w:r>
    </w:p>
    <w:p w:rsidR="00EE0C35" w:rsidRDefault="00EE0C35">
      <w:pPr>
        <w:pStyle w:val="ConsPlusNormal"/>
        <w:spacing w:before="220"/>
        <w:ind w:firstLine="540"/>
        <w:jc w:val="both"/>
      </w:pPr>
      <w:r>
        <w:t>портовые операции;</w:t>
      </w:r>
    </w:p>
    <w:p w:rsidR="00EE0C35" w:rsidRDefault="00EE0C35">
      <w:pPr>
        <w:pStyle w:val="ConsPlusNormal"/>
        <w:spacing w:before="220"/>
        <w:ind w:firstLine="540"/>
        <w:jc w:val="both"/>
      </w:pPr>
      <w:r>
        <w:t>6) эвакуировать с территории объекта транспортной инфраструктуры, обслуживающего транспортные средства, или его части посетителей, а также работников объекта транспортной инфраструктуры, не связанных с обеспечением транспортной безопасности.</w:t>
      </w:r>
    </w:p>
    <w:p w:rsidR="00EE0C35" w:rsidRDefault="00EE0C35">
      <w:pPr>
        <w:pStyle w:val="ConsPlusNormal"/>
        <w:spacing w:before="220"/>
        <w:ind w:firstLine="540"/>
        <w:jc w:val="both"/>
      </w:pPr>
      <w:bookmarkStart w:id="13" w:name="P407"/>
      <w:bookmarkEnd w:id="13"/>
      <w:r>
        <w:t xml:space="preserve">19. Субъекты транспортной инфраструктуры (перевозчики) в отношении транспортных средств I категории дополнительно к требованиям, предусмотренным </w:t>
      </w:r>
      <w:hyperlink w:anchor="P151" w:history="1">
        <w:r>
          <w:rPr>
            <w:color w:val="0000FF"/>
          </w:rPr>
          <w:t>пунктом 6</w:t>
        </w:r>
      </w:hyperlink>
      <w:r>
        <w:t xml:space="preserve"> настоящего документа, обязаны:</w:t>
      </w:r>
    </w:p>
    <w:p w:rsidR="00EE0C35" w:rsidRDefault="00EE0C35">
      <w:pPr>
        <w:pStyle w:val="ConsPlusNormal"/>
        <w:spacing w:before="220"/>
        <w:ind w:firstLine="540"/>
        <w:jc w:val="both"/>
      </w:pPr>
      <w:r>
        <w:t>1) принимать меры по недопущению проникновения нарушителя на транспортное средство и на критические элементы транспортного средства, в том числе путем проверки (сверки) пропусков и идентифицирующих физические лица документов на границах транспортного средства;</w:t>
      </w:r>
    </w:p>
    <w:p w:rsidR="00EE0C35" w:rsidRDefault="00EE0C35">
      <w:pPr>
        <w:pStyle w:val="ConsPlusNormal"/>
        <w:spacing w:before="220"/>
        <w:ind w:firstLine="540"/>
        <w:jc w:val="both"/>
      </w:pPr>
      <w:r>
        <w:t>2) обеспечить проведение досмотра, дополнительного досмотра, повторного досмотра всех объектов досмотра, проходящих, проезжающих (перемещаемых) на транспортное средство;</w:t>
      </w:r>
    </w:p>
    <w:p w:rsidR="00EE0C35" w:rsidRDefault="00EE0C35">
      <w:pPr>
        <w:pStyle w:val="ConsPlusNormal"/>
        <w:spacing w:before="220"/>
        <w:ind w:firstLine="540"/>
        <w:jc w:val="both"/>
      </w:pPr>
      <w:r>
        <w:t>3) выявлять признаки связи физических лиц и материально-технических объектов с подготовкой совершения или совершением актов незаконного вмешательства путем наблюдения и (или) собеседования на границе зоны транспортной безопасности транспортного средства и в зоне транспортной безопасности транспортного средства;</w:t>
      </w:r>
    </w:p>
    <w:p w:rsidR="00EE0C35" w:rsidRDefault="00EE0C35">
      <w:pPr>
        <w:pStyle w:val="ConsPlusNormal"/>
        <w:spacing w:before="220"/>
        <w:ind w:firstLine="540"/>
        <w:jc w:val="both"/>
      </w:pPr>
      <w:r>
        <w:t>4) выявлять предметы и вещества, которые запрещены или ограничены для перемещения на транспортном средстве, путем проведения визуального осмотра транспортного средства при посадке пассажиров и визуального осмотра транспортного средства после высадки пассажиров на конечном пункте следования транспортного средства;</w:t>
      </w:r>
    </w:p>
    <w:p w:rsidR="00EE0C35" w:rsidRDefault="00EE0C35">
      <w:pPr>
        <w:pStyle w:val="ConsPlusNormal"/>
        <w:spacing w:before="220"/>
        <w:ind w:firstLine="540"/>
        <w:jc w:val="both"/>
      </w:pPr>
      <w:r>
        <w:t>5) пресекать силами обеспечения транспортной безопасности попытки совершения актов незаконного вмешательства;</w:t>
      </w:r>
    </w:p>
    <w:p w:rsidR="00EE0C35" w:rsidRDefault="00EE0C35">
      <w:pPr>
        <w:pStyle w:val="ConsPlusNormal"/>
        <w:spacing w:before="220"/>
        <w:ind w:firstLine="540"/>
        <w:jc w:val="both"/>
      </w:pPr>
      <w:r>
        <w:t>6) принимать меры при стоянке транспортного средства к недопущению попадания предметов и веществ, которые запрещены или ограничены для перемещения, путем проверки материальных пропусков, накладных, ведомостей и иных перевозочных документов, а также перемещаемых на транспортное средство материально-технических объектов и транспортных средств;</w:t>
      </w:r>
    </w:p>
    <w:p w:rsidR="00EE0C35" w:rsidRDefault="00EE0C35">
      <w:pPr>
        <w:pStyle w:val="ConsPlusNormal"/>
        <w:spacing w:before="220"/>
        <w:ind w:firstLine="540"/>
        <w:jc w:val="both"/>
      </w:pPr>
      <w:r>
        <w:t>7) оснастить транспортное средство техническими средствами обеспечения транспортной безопасности, обеспечивающими:</w:t>
      </w:r>
    </w:p>
    <w:p w:rsidR="00EE0C35" w:rsidRDefault="00EE0C35">
      <w:pPr>
        <w:pStyle w:val="ConsPlusNormal"/>
        <w:spacing w:before="220"/>
        <w:ind w:firstLine="540"/>
        <w:jc w:val="both"/>
      </w:pPr>
      <w:r>
        <w:lastRenderedPageBreak/>
        <w:t>видеообнаружение объектов видеонаблюдения на мостике (ходовом мостике), на путях прохода на мостик (ходовой мостик) и местах нахождения пассажиров, за исключением кают и санитарно-гигиенических блоков;</w:t>
      </w:r>
    </w:p>
    <w:p w:rsidR="00EE0C35" w:rsidRDefault="00EE0C35">
      <w:pPr>
        <w:pStyle w:val="ConsPlusNormal"/>
        <w:spacing w:before="220"/>
        <w:ind w:firstLine="540"/>
        <w:jc w:val="both"/>
      </w:pPr>
      <w:r>
        <w:t>передачу видеоизображения в соответствии с порядком передачи данных;</w:t>
      </w:r>
    </w:p>
    <w:p w:rsidR="00EE0C35" w:rsidRDefault="00EE0C35">
      <w:pPr>
        <w:pStyle w:val="ConsPlusNormal"/>
        <w:spacing w:before="220"/>
        <w:ind w:firstLine="540"/>
        <w:jc w:val="both"/>
      </w:pPr>
      <w:r>
        <w:t>выявление и принятие мер по недопущению проникновения нарушителя в зону транспортной безопасности транспортного средства, ее часть и на критические элементы транспортного средства.</w:t>
      </w:r>
    </w:p>
    <w:p w:rsidR="00EE0C35" w:rsidRDefault="00EE0C35">
      <w:pPr>
        <w:pStyle w:val="ConsPlusNormal"/>
        <w:spacing w:before="220"/>
        <w:ind w:firstLine="540"/>
        <w:jc w:val="both"/>
      </w:pPr>
      <w:bookmarkStart w:id="14" w:name="P418"/>
      <w:bookmarkEnd w:id="14"/>
      <w:r>
        <w:t xml:space="preserve">20. Субъекты транспортной инфраструктуры (перевозчик) в отношении транспортных средств I категории в случае объявления уровня безопасности N 2 дополнительно к требованиям, предусмотренным </w:t>
      </w:r>
      <w:hyperlink w:anchor="P151" w:history="1">
        <w:r>
          <w:rPr>
            <w:color w:val="0000FF"/>
          </w:rPr>
          <w:t>пунктами 6</w:t>
        </w:r>
      </w:hyperlink>
      <w:r>
        <w:t xml:space="preserve"> и </w:t>
      </w:r>
      <w:hyperlink w:anchor="P407" w:history="1">
        <w:r>
          <w:rPr>
            <w:color w:val="0000FF"/>
          </w:rPr>
          <w:t>19</w:t>
        </w:r>
      </w:hyperlink>
      <w:r>
        <w:t>, обязаны:</w:t>
      </w:r>
    </w:p>
    <w:p w:rsidR="00EE0C35" w:rsidRDefault="00EE0C35">
      <w:pPr>
        <w:pStyle w:val="ConsPlusNormal"/>
        <w:spacing w:before="220"/>
        <w:ind w:firstLine="540"/>
        <w:jc w:val="both"/>
      </w:pPr>
      <w:r>
        <w:t>1) не допускать посетителей на критические элементы транспортного средства;</w:t>
      </w:r>
    </w:p>
    <w:p w:rsidR="00EE0C35" w:rsidRDefault="00EE0C35">
      <w:pPr>
        <w:pStyle w:val="ConsPlusNormal"/>
        <w:spacing w:before="220"/>
        <w:ind w:firstLine="540"/>
        <w:jc w:val="both"/>
      </w:pPr>
      <w:r>
        <w:t>2) ограничить передвижение пассажиров, обеспечив их нахождение в местах размещения на транспортном средстве;</w:t>
      </w:r>
    </w:p>
    <w:p w:rsidR="00EE0C35" w:rsidRDefault="00EE0C35">
      <w:pPr>
        <w:pStyle w:val="ConsPlusNormal"/>
        <w:spacing w:before="220"/>
        <w:ind w:firstLine="540"/>
        <w:jc w:val="both"/>
      </w:pPr>
      <w:r>
        <w:t>3) выявлять предметы и вещества, которые запрещены или ограничены для перемещения, путем проведения визуального осмотра транспортного средства при посадке пассажиров и при стоянках свыше 10 минут, а также после высадки пассажиров на конечном пункте следования;</w:t>
      </w:r>
    </w:p>
    <w:p w:rsidR="00EE0C35" w:rsidRDefault="00EE0C35">
      <w:pPr>
        <w:pStyle w:val="ConsPlusNormal"/>
        <w:spacing w:before="220"/>
        <w:ind w:firstLine="540"/>
        <w:jc w:val="both"/>
      </w:pPr>
      <w:r>
        <w:t>4) принимать меры при стоянке транспортного средства по недопущению попадания предметов и веществ, которые запрещены или ограничены для перемещения, путем проверки материальных пропусков, накладных, ведомостей и иных перевозочных документов, а также перемещаемых на транспортное средство материально-технических объектов и транспортных средств не менее чем 2 работниками сил обеспечения транспортной безопасности;</w:t>
      </w:r>
    </w:p>
    <w:p w:rsidR="00EE0C35" w:rsidRDefault="00EE0C35">
      <w:pPr>
        <w:pStyle w:val="ConsPlusNormal"/>
        <w:spacing w:before="220"/>
        <w:ind w:firstLine="540"/>
        <w:jc w:val="both"/>
      </w:pPr>
      <w:r>
        <w:t>5) выявлять нарушителей, а также подготовку к совершению или совершение актов незаконного вмешательства путем патрулирования транспортного средства (не реже одного раза в 2 часа).</w:t>
      </w:r>
    </w:p>
    <w:p w:rsidR="00EE0C35" w:rsidRDefault="00EE0C35">
      <w:pPr>
        <w:pStyle w:val="ConsPlusNormal"/>
        <w:spacing w:before="220"/>
        <w:ind w:firstLine="540"/>
        <w:jc w:val="both"/>
      </w:pPr>
      <w:r>
        <w:t xml:space="preserve">21. Субъекты транспортной инфраструктуры (перевозчик) в отношении транспортных средств I категории в случае объявления уровня безопасности N 3 дополнительно к требованиям, предусмотренным </w:t>
      </w:r>
      <w:hyperlink w:anchor="P151" w:history="1">
        <w:r>
          <w:rPr>
            <w:color w:val="0000FF"/>
          </w:rPr>
          <w:t>пунктами 6</w:t>
        </w:r>
      </w:hyperlink>
      <w:r>
        <w:t xml:space="preserve">, </w:t>
      </w:r>
      <w:hyperlink w:anchor="P407" w:history="1">
        <w:r>
          <w:rPr>
            <w:color w:val="0000FF"/>
          </w:rPr>
          <w:t>19</w:t>
        </w:r>
      </w:hyperlink>
      <w:r>
        <w:t xml:space="preserve"> и </w:t>
      </w:r>
      <w:hyperlink w:anchor="P418" w:history="1">
        <w:r>
          <w:rPr>
            <w:color w:val="0000FF"/>
          </w:rPr>
          <w:t>20</w:t>
        </w:r>
      </w:hyperlink>
      <w:r>
        <w:t xml:space="preserve"> настоящего документа, обязаны:</w:t>
      </w:r>
    </w:p>
    <w:p w:rsidR="00EE0C35" w:rsidRDefault="00EE0C35">
      <w:pPr>
        <w:pStyle w:val="ConsPlusNormal"/>
        <w:spacing w:before="220"/>
        <w:ind w:firstLine="540"/>
        <w:jc w:val="both"/>
      </w:pPr>
      <w:r>
        <w:t>1) не допускать посетителей на транспортное средство;</w:t>
      </w:r>
    </w:p>
    <w:p w:rsidR="00EE0C35" w:rsidRDefault="00EE0C35">
      <w:pPr>
        <w:pStyle w:val="ConsPlusNormal"/>
        <w:spacing w:before="220"/>
        <w:ind w:firstLine="540"/>
        <w:jc w:val="both"/>
      </w:pPr>
      <w:r>
        <w:t>2) увеличить численность работников подразделений транспортной безопасности в соответствии с планом транспортного средства при осуществлении технологического взаимодействия с объектом транспортной инфраструктуры;</w:t>
      </w:r>
    </w:p>
    <w:p w:rsidR="00EE0C35" w:rsidRDefault="00EE0C35">
      <w:pPr>
        <w:pStyle w:val="ConsPlusNormal"/>
        <w:spacing w:before="220"/>
        <w:ind w:firstLine="540"/>
        <w:jc w:val="both"/>
      </w:pPr>
      <w:r>
        <w:t>3) ограничить доступ на транспортное средство через один пост транспортного средства;</w:t>
      </w:r>
    </w:p>
    <w:p w:rsidR="00EE0C35" w:rsidRDefault="00EE0C35">
      <w:pPr>
        <w:pStyle w:val="ConsPlusNormal"/>
        <w:spacing w:before="220"/>
        <w:ind w:firstLine="540"/>
        <w:jc w:val="both"/>
      </w:pPr>
      <w:r>
        <w:t>4) прекратить посадку и (или) высадку пассажиров, а также проведение погрузо-разгрузочных операций;</w:t>
      </w:r>
    </w:p>
    <w:p w:rsidR="00EE0C35" w:rsidRDefault="00EE0C35">
      <w:pPr>
        <w:pStyle w:val="ConsPlusNormal"/>
        <w:spacing w:before="220"/>
        <w:ind w:firstLine="540"/>
        <w:jc w:val="both"/>
      </w:pPr>
      <w:r>
        <w:t>5) принять меры по эвакуации физических лиц, находящихся на транспортном средстве, за исключением сил обеспечения транспортной безопасности;</w:t>
      </w:r>
    </w:p>
    <w:p w:rsidR="00EE0C35" w:rsidRDefault="00EE0C35">
      <w:pPr>
        <w:pStyle w:val="ConsPlusNormal"/>
        <w:spacing w:before="220"/>
        <w:ind w:firstLine="540"/>
        <w:jc w:val="both"/>
      </w:pPr>
      <w:r>
        <w:t>6) выявлять нарушителей, а также подготовку к совершению или совершение актов незаконного вмешательства путем постоянного патрулирования транспортного средства.</w:t>
      </w:r>
    </w:p>
    <w:p w:rsidR="00EE0C35" w:rsidRDefault="00EE0C35">
      <w:pPr>
        <w:pStyle w:val="ConsPlusNormal"/>
        <w:spacing w:before="220"/>
        <w:ind w:firstLine="540"/>
        <w:jc w:val="both"/>
      </w:pPr>
      <w:bookmarkStart w:id="15" w:name="P431"/>
      <w:bookmarkEnd w:id="15"/>
      <w:r>
        <w:t xml:space="preserve">22. Субъекты транспортной инфраструктуры (перевозчик) в отношении транспортных средств II категории дополнительно к требованиям, предусмотренным </w:t>
      </w:r>
      <w:hyperlink w:anchor="P151" w:history="1">
        <w:r>
          <w:rPr>
            <w:color w:val="0000FF"/>
          </w:rPr>
          <w:t>пунктом 6</w:t>
        </w:r>
      </w:hyperlink>
      <w:r>
        <w:t xml:space="preserve"> настоящего документа, обязаны:</w:t>
      </w:r>
    </w:p>
    <w:p w:rsidR="00EE0C35" w:rsidRDefault="00EE0C35">
      <w:pPr>
        <w:pStyle w:val="ConsPlusNormal"/>
        <w:spacing w:before="220"/>
        <w:ind w:firstLine="540"/>
        <w:jc w:val="both"/>
      </w:pPr>
      <w:r>
        <w:lastRenderedPageBreak/>
        <w:t>1) принимать меры по недопущению проникновения нарушителя на транспортное средство и на критические элементы транспортного средства, в том числе путем проверки (сверки) пропусков и идентифицирующих физическое лицо документов на границах транспортного средства;</w:t>
      </w:r>
    </w:p>
    <w:p w:rsidR="00EE0C35" w:rsidRDefault="00EE0C35">
      <w:pPr>
        <w:pStyle w:val="ConsPlusNormal"/>
        <w:spacing w:before="220"/>
        <w:ind w:firstLine="540"/>
        <w:jc w:val="both"/>
      </w:pPr>
      <w:r>
        <w:t>2) обеспечить проведение досмотра, дополнительного досмотра, повторного досмотра всех объектов досмотра, проходящих, проезжающих (перемещаемых) на транспортное средство;</w:t>
      </w:r>
    </w:p>
    <w:p w:rsidR="00EE0C35" w:rsidRDefault="00EE0C35">
      <w:pPr>
        <w:pStyle w:val="ConsPlusNormal"/>
        <w:spacing w:before="220"/>
        <w:ind w:firstLine="540"/>
        <w:jc w:val="both"/>
      </w:pPr>
      <w:r>
        <w:t>3) выявлять признаки связи физических лиц и материально-технических объектов с подготовкой совершения или совершением актов незаконного вмешательства путем наблюдения и (или) собеседования на границе зоны транспортной безопасности транспортного средства;</w:t>
      </w:r>
    </w:p>
    <w:p w:rsidR="00EE0C35" w:rsidRDefault="00EE0C35">
      <w:pPr>
        <w:pStyle w:val="ConsPlusNormal"/>
        <w:spacing w:before="220"/>
        <w:ind w:firstLine="540"/>
        <w:jc w:val="both"/>
      </w:pPr>
      <w:r>
        <w:t>4) выявлять предметы и вещества, которые запрещены или ограничены для перемещения, путем проведения визуального осмотра транспортного средства при посадке пассажиров и визуального осмотра транспортного средства, а также после высадки пассажиров на конечном пункте следования транспортного средства;</w:t>
      </w:r>
    </w:p>
    <w:p w:rsidR="00EE0C35" w:rsidRDefault="00EE0C35">
      <w:pPr>
        <w:pStyle w:val="ConsPlusNormal"/>
        <w:spacing w:before="220"/>
        <w:ind w:firstLine="540"/>
        <w:jc w:val="both"/>
      </w:pPr>
      <w:r>
        <w:t>5) пресекать силами обеспечения транспортной безопасности попытки совершения актов незаконного вмешательства на транспортном средстве;</w:t>
      </w:r>
    </w:p>
    <w:p w:rsidR="00EE0C35" w:rsidRDefault="00EE0C35">
      <w:pPr>
        <w:pStyle w:val="ConsPlusNormal"/>
        <w:spacing w:before="220"/>
        <w:ind w:firstLine="540"/>
        <w:jc w:val="both"/>
      </w:pPr>
      <w:r>
        <w:t>6) принимать меры при стоянке транспортного средства по недопущению попадания предметов и веществ, которые запрещены или ограничены для перемещения, путем проверки материальных пропусков, накладных, ведомостей и иных перевозочных документов, а также перемещаемых на транспортное средство материально-технических объектов и транспортных средств;</w:t>
      </w:r>
    </w:p>
    <w:p w:rsidR="00EE0C35" w:rsidRDefault="00EE0C35">
      <w:pPr>
        <w:pStyle w:val="ConsPlusNormal"/>
        <w:spacing w:before="220"/>
        <w:ind w:firstLine="540"/>
        <w:jc w:val="both"/>
      </w:pPr>
      <w:r>
        <w:t>7) оснастить транспортное средство техническими средствами обеспечения транспортной безопасности, обеспечивающими:</w:t>
      </w:r>
    </w:p>
    <w:p w:rsidR="00EE0C35" w:rsidRDefault="00EE0C35">
      <w:pPr>
        <w:pStyle w:val="ConsPlusNormal"/>
        <w:spacing w:before="220"/>
        <w:ind w:firstLine="540"/>
        <w:jc w:val="both"/>
      </w:pPr>
      <w:r>
        <w:t>видеообнаружение объектов видеонаблюдения на мостике (ходовом мостике), на путях прохода на мостик (ходовой мостик) и местах одновременного нахождения более 5 пассажиров, за исключением кают и санитарно-гигиенических блоков;</w:t>
      </w:r>
    </w:p>
    <w:p w:rsidR="00EE0C35" w:rsidRDefault="00EE0C35">
      <w:pPr>
        <w:pStyle w:val="ConsPlusNormal"/>
        <w:spacing w:before="220"/>
        <w:ind w:firstLine="540"/>
        <w:jc w:val="both"/>
      </w:pPr>
      <w:r>
        <w:t>передачу видеоизображения в соответствии с порядком передачи данных;</w:t>
      </w:r>
    </w:p>
    <w:p w:rsidR="00EE0C35" w:rsidRDefault="00EE0C35">
      <w:pPr>
        <w:pStyle w:val="ConsPlusNormal"/>
        <w:spacing w:before="220"/>
        <w:ind w:firstLine="540"/>
        <w:jc w:val="both"/>
      </w:pPr>
      <w:r>
        <w:t>выявление и принятие мер по недопущению проникновения нарушителя в зону транспортной безопасности транспортного средства, ее часть и на критические элементы транспортного средства.</w:t>
      </w:r>
    </w:p>
    <w:p w:rsidR="00EE0C35" w:rsidRDefault="00EE0C35">
      <w:pPr>
        <w:pStyle w:val="ConsPlusNormal"/>
        <w:spacing w:before="220"/>
        <w:ind w:firstLine="540"/>
        <w:jc w:val="both"/>
      </w:pPr>
      <w:bookmarkStart w:id="16" w:name="P442"/>
      <w:bookmarkEnd w:id="16"/>
      <w:r>
        <w:t xml:space="preserve">23. Субъекты транспортной инфраструктуры (перевозчик) на транспортных средствах II категории в случае объявления уровня безопасности N 2 дополнительно к требованиям, предусмотренным </w:t>
      </w:r>
      <w:hyperlink w:anchor="P151" w:history="1">
        <w:r>
          <w:rPr>
            <w:color w:val="0000FF"/>
          </w:rPr>
          <w:t>пунктами 6</w:t>
        </w:r>
      </w:hyperlink>
      <w:r>
        <w:t xml:space="preserve"> и </w:t>
      </w:r>
      <w:hyperlink w:anchor="P431" w:history="1">
        <w:r>
          <w:rPr>
            <w:color w:val="0000FF"/>
          </w:rPr>
          <w:t>22</w:t>
        </w:r>
      </w:hyperlink>
      <w:r>
        <w:t xml:space="preserve"> настоящего документа, обязаны:</w:t>
      </w:r>
    </w:p>
    <w:p w:rsidR="00EE0C35" w:rsidRDefault="00EE0C35">
      <w:pPr>
        <w:pStyle w:val="ConsPlusNormal"/>
        <w:spacing w:before="220"/>
        <w:ind w:firstLine="540"/>
        <w:jc w:val="both"/>
      </w:pPr>
      <w:r>
        <w:t>1) не допускать посетителей на критические элементы транспортного средства;</w:t>
      </w:r>
    </w:p>
    <w:p w:rsidR="00EE0C35" w:rsidRDefault="00EE0C35">
      <w:pPr>
        <w:pStyle w:val="ConsPlusNormal"/>
        <w:spacing w:before="220"/>
        <w:ind w:firstLine="540"/>
        <w:jc w:val="both"/>
      </w:pPr>
      <w:r>
        <w:t>2) ограничить передвижение пассажиров, обеспечив их нахождение в местах размещения на транспортном средстве;</w:t>
      </w:r>
    </w:p>
    <w:p w:rsidR="00EE0C35" w:rsidRDefault="00EE0C35">
      <w:pPr>
        <w:pStyle w:val="ConsPlusNormal"/>
        <w:spacing w:before="220"/>
        <w:ind w:firstLine="540"/>
        <w:jc w:val="both"/>
      </w:pPr>
      <w:r>
        <w:t>3) выявлять предметы и вещества, которые запрещены или ограничены для перемещения, путем проведения визуального осмотра транспортного средства при посадке пассажиров и при стоянках свыше 20 минут, а также после высадки пассажиров на конечном пункте следования;</w:t>
      </w:r>
    </w:p>
    <w:p w:rsidR="00EE0C35" w:rsidRDefault="00EE0C35">
      <w:pPr>
        <w:pStyle w:val="ConsPlusNormal"/>
        <w:spacing w:before="220"/>
        <w:ind w:firstLine="540"/>
        <w:jc w:val="both"/>
      </w:pPr>
      <w:r>
        <w:t>4) принимать меры при стоянке транспортного средства по недопущению попадания предметов и веществ, которые запрещены или ограничены для перемещения, путем проверки материальных пропусков, накладных, ведомостей и иных перевозочных документов, перемещаемых на транспортное средство материально-технических объектов и транспортных средств, не менее чем двумя работниками сил обеспечения транспортной безопасности;</w:t>
      </w:r>
    </w:p>
    <w:p w:rsidR="00EE0C35" w:rsidRDefault="00EE0C35">
      <w:pPr>
        <w:pStyle w:val="ConsPlusNormal"/>
        <w:spacing w:before="220"/>
        <w:ind w:firstLine="540"/>
        <w:jc w:val="both"/>
      </w:pPr>
      <w:r>
        <w:lastRenderedPageBreak/>
        <w:t>5) выявлять нарушителей, а также подготовку к совершению или совершение актов незаконного вмешательства путем патрулирования транспортного средства (не реже одного раза в 4 часа).</w:t>
      </w:r>
    </w:p>
    <w:p w:rsidR="00EE0C35" w:rsidRDefault="00EE0C35">
      <w:pPr>
        <w:pStyle w:val="ConsPlusNormal"/>
        <w:spacing w:before="220"/>
        <w:ind w:firstLine="540"/>
        <w:jc w:val="both"/>
      </w:pPr>
      <w:r>
        <w:t xml:space="preserve">24. Субъекты транспортной инфраструктуры (перевозчик) в отношении транспортных средств II категории в случае объявления уровня безопасности N 3 дополнительно к требованиям, предусмотренным </w:t>
      </w:r>
      <w:hyperlink w:anchor="P151" w:history="1">
        <w:r>
          <w:rPr>
            <w:color w:val="0000FF"/>
          </w:rPr>
          <w:t>пунктами 6</w:t>
        </w:r>
      </w:hyperlink>
      <w:r>
        <w:t xml:space="preserve">, </w:t>
      </w:r>
      <w:hyperlink w:anchor="P431" w:history="1">
        <w:r>
          <w:rPr>
            <w:color w:val="0000FF"/>
          </w:rPr>
          <w:t>22</w:t>
        </w:r>
      </w:hyperlink>
      <w:r>
        <w:t xml:space="preserve"> и </w:t>
      </w:r>
      <w:hyperlink w:anchor="P442" w:history="1">
        <w:r>
          <w:rPr>
            <w:color w:val="0000FF"/>
          </w:rPr>
          <w:t>23</w:t>
        </w:r>
      </w:hyperlink>
      <w:r>
        <w:t xml:space="preserve"> настоящего документа, обязаны:</w:t>
      </w:r>
    </w:p>
    <w:p w:rsidR="00EE0C35" w:rsidRDefault="00EE0C35">
      <w:pPr>
        <w:pStyle w:val="ConsPlusNormal"/>
        <w:spacing w:before="220"/>
        <w:ind w:firstLine="540"/>
        <w:jc w:val="both"/>
      </w:pPr>
      <w:r>
        <w:t>1) не допускать посетителей на транспортное средство;</w:t>
      </w:r>
    </w:p>
    <w:p w:rsidR="00EE0C35" w:rsidRDefault="00EE0C35">
      <w:pPr>
        <w:pStyle w:val="ConsPlusNormal"/>
        <w:spacing w:before="220"/>
        <w:ind w:firstLine="540"/>
        <w:jc w:val="both"/>
      </w:pPr>
      <w:r>
        <w:t>2) увеличить численность работников подразделений транспортной безопасности в соответствии с планом транспортного средства при осуществлении технологического взаимодействия с объектом транспортной инфраструктуры;</w:t>
      </w:r>
    </w:p>
    <w:p w:rsidR="00EE0C35" w:rsidRDefault="00EE0C35">
      <w:pPr>
        <w:pStyle w:val="ConsPlusNormal"/>
        <w:spacing w:before="220"/>
        <w:ind w:firstLine="540"/>
        <w:jc w:val="both"/>
      </w:pPr>
      <w:r>
        <w:t>3) ограничить доступ на транспортное средство через один пост транспортного средства;</w:t>
      </w:r>
    </w:p>
    <w:p w:rsidR="00EE0C35" w:rsidRDefault="00EE0C35">
      <w:pPr>
        <w:pStyle w:val="ConsPlusNormal"/>
        <w:spacing w:before="220"/>
        <w:ind w:firstLine="540"/>
        <w:jc w:val="both"/>
      </w:pPr>
      <w:r>
        <w:t>4) прекратить посадку и (или) высадку пассажиров, а также проведение погрузо-разгрузочных операций;</w:t>
      </w:r>
    </w:p>
    <w:p w:rsidR="00EE0C35" w:rsidRDefault="00EE0C35">
      <w:pPr>
        <w:pStyle w:val="ConsPlusNormal"/>
        <w:spacing w:before="220"/>
        <w:ind w:firstLine="540"/>
        <w:jc w:val="both"/>
      </w:pPr>
      <w:r>
        <w:t>5) принять меры по эвакуации физических лиц, находящихся на транспортном средстве, за исключением сил обеспечения транспортной безопасности;</w:t>
      </w:r>
    </w:p>
    <w:p w:rsidR="00EE0C35" w:rsidRDefault="00EE0C35">
      <w:pPr>
        <w:pStyle w:val="ConsPlusNormal"/>
        <w:spacing w:before="220"/>
        <w:ind w:firstLine="540"/>
        <w:jc w:val="both"/>
      </w:pPr>
      <w:r>
        <w:t>6) выявлять нарушителей, а также подготовку к совершению или совершение актов незаконного вмешательства путем постоянного патрулирования транспортного средства.</w:t>
      </w:r>
    </w:p>
    <w:p w:rsidR="00EE0C35" w:rsidRDefault="00EE0C35">
      <w:pPr>
        <w:pStyle w:val="ConsPlusNormal"/>
        <w:spacing w:before="220"/>
        <w:ind w:firstLine="540"/>
        <w:jc w:val="both"/>
      </w:pPr>
      <w:bookmarkStart w:id="17" w:name="P455"/>
      <w:bookmarkEnd w:id="17"/>
      <w:r>
        <w:t xml:space="preserve">25. Субъекты транспортной инфраструктуры (перевозчик) в отношении транспортных средств III категории дополнительно к требованиям, предусмотренным </w:t>
      </w:r>
      <w:hyperlink w:anchor="P151" w:history="1">
        <w:r>
          <w:rPr>
            <w:color w:val="0000FF"/>
          </w:rPr>
          <w:t>пунктом 6</w:t>
        </w:r>
      </w:hyperlink>
      <w:r>
        <w:t xml:space="preserve"> настоящего документа, обязаны:</w:t>
      </w:r>
    </w:p>
    <w:p w:rsidR="00EE0C35" w:rsidRDefault="00EE0C35">
      <w:pPr>
        <w:pStyle w:val="ConsPlusNormal"/>
        <w:spacing w:before="220"/>
        <w:ind w:firstLine="540"/>
        <w:jc w:val="both"/>
      </w:pPr>
      <w:r>
        <w:t>1) принимать меры по недопущению проникновения нарушителя на транспортное средство и на критические элементы транспортного средства, в том числе путем проверки (сверки) пропусков и идентифицирующих физическое лицо документов на границах транспортного средства;</w:t>
      </w:r>
    </w:p>
    <w:p w:rsidR="00EE0C35" w:rsidRDefault="00EE0C35">
      <w:pPr>
        <w:pStyle w:val="ConsPlusNormal"/>
        <w:spacing w:before="220"/>
        <w:ind w:firstLine="540"/>
        <w:jc w:val="both"/>
      </w:pPr>
      <w:r>
        <w:t>2) обеспечить проведение досмотра, дополнительного досмотра, повторного досмотра всех объектов досмотра, проходящих, проезжающих (перемещаемых) на транспортное средство;</w:t>
      </w:r>
    </w:p>
    <w:p w:rsidR="00EE0C35" w:rsidRDefault="00EE0C35">
      <w:pPr>
        <w:pStyle w:val="ConsPlusNormal"/>
        <w:spacing w:before="220"/>
        <w:ind w:firstLine="540"/>
        <w:jc w:val="both"/>
      </w:pPr>
      <w:r>
        <w:t>3) выявлять признаки связи физических лиц и материально-технических объектов с подготовкой совершения или совершением актов незаконного вмешательства путем наблюдения и (или) собеседования на границе зоны транспортной безопасности транспортного средства;</w:t>
      </w:r>
    </w:p>
    <w:p w:rsidR="00EE0C35" w:rsidRDefault="00EE0C35">
      <w:pPr>
        <w:pStyle w:val="ConsPlusNormal"/>
        <w:spacing w:before="220"/>
        <w:ind w:firstLine="540"/>
        <w:jc w:val="both"/>
      </w:pPr>
      <w:r>
        <w:t>4) выявлять предметы и вещества, которые запрещены или ограничены для перемещения, путем проведения визуального осмотра транспортного средства при посадке пассажиров и визуального осмотра транспортного средства после высадки пассажиров на конечном пункте следования транспортного средства;</w:t>
      </w:r>
    </w:p>
    <w:p w:rsidR="00EE0C35" w:rsidRDefault="00EE0C35">
      <w:pPr>
        <w:pStyle w:val="ConsPlusNormal"/>
        <w:spacing w:before="220"/>
        <w:ind w:firstLine="540"/>
        <w:jc w:val="both"/>
      </w:pPr>
      <w:r>
        <w:t>5) пресекать силами обеспечения транспортной безопасности попытки совершения актов незаконного вмешательства на транспортном средстве;</w:t>
      </w:r>
    </w:p>
    <w:p w:rsidR="00EE0C35" w:rsidRDefault="00EE0C35">
      <w:pPr>
        <w:pStyle w:val="ConsPlusNormal"/>
        <w:spacing w:before="220"/>
        <w:ind w:firstLine="540"/>
        <w:jc w:val="both"/>
      </w:pPr>
      <w:r>
        <w:t>6) принимать меры при стоянке транспортного средства по недопущению попадания предметов и веществ, которые запрещены или ограничены для перемещения, путем проверки материальных пропусков, накладных, ведомостей и иных перевозочных документов, а также перемещаемых на транспортное средство материально-технических объектов и транспортных средств;</w:t>
      </w:r>
    </w:p>
    <w:p w:rsidR="00EE0C35" w:rsidRDefault="00EE0C35">
      <w:pPr>
        <w:pStyle w:val="ConsPlusNormal"/>
        <w:spacing w:before="220"/>
        <w:ind w:firstLine="540"/>
        <w:jc w:val="both"/>
      </w:pPr>
      <w:r>
        <w:t>7) оснастить транспортное средство техническими средствами обеспечения транспортной безопасности, обеспечивающими:</w:t>
      </w:r>
    </w:p>
    <w:p w:rsidR="00EE0C35" w:rsidRDefault="00EE0C35">
      <w:pPr>
        <w:pStyle w:val="ConsPlusNormal"/>
        <w:spacing w:before="220"/>
        <w:ind w:firstLine="540"/>
        <w:jc w:val="both"/>
      </w:pPr>
      <w:r>
        <w:lastRenderedPageBreak/>
        <w:t>видеообнаружение объектов видеонаблюдения на мостике (ходовом мостике), на путях прохода на мостик (ходовой мостик) и местах одновременного нахождения более 10 пассажиров, за исключением кают и санитарно-гигиенических блоков;</w:t>
      </w:r>
    </w:p>
    <w:p w:rsidR="00EE0C35" w:rsidRDefault="00EE0C35">
      <w:pPr>
        <w:pStyle w:val="ConsPlusNormal"/>
        <w:spacing w:before="220"/>
        <w:ind w:firstLine="540"/>
        <w:jc w:val="both"/>
      </w:pPr>
      <w:r>
        <w:t>передачу видеоизображения в соответствии с порядком передачи данных;</w:t>
      </w:r>
    </w:p>
    <w:p w:rsidR="00EE0C35" w:rsidRDefault="00EE0C35">
      <w:pPr>
        <w:pStyle w:val="ConsPlusNormal"/>
        <w:spacing w:before="220"/>
        <w:ind w:firstLine="540"/>
        <w:jc w:val="both"/>
      </w:pPr>
      <w:r>
        <w:t>выявление и принятие мер по недопущению проникновения нарушителя в зону транспортной безопасности транспортного средства, ее части и на критические элементы транспортного средства.</w:t>
      </w:r>
    </w:p>
    <w:p w:rsidR="00EE0C35" w:rsidRDefault="00EE0C35">
      <w:pPr>
        <w:pStyle w:val="ConsPlusNormal"/>
        <w:spacing w:before="220"/>
        <w:ind w:firstLine="540"/>
        <w:jc w:val="both"/>
      </w:pPr>
      <w:bookmarkStart w:id="18" w:name="P466"/>
      <w:bookmarkEnd w:id="18"/>
      <w:r>
        <w:t xml:space="preserve">26. Субъекты транспортной инфраструктуры (перевозчик) в отношении транспортных средств III категории в случае объявления уровня безопасности N 2 дополнительно к требованиям, предусмотренным </w:t>
      </w:r>
      <w:hyperlink w:anchor="P151" w:history="1">
        <w:r>
          <w:rPr>
            <w:color w:val="0000FF"/>
          </w:rPr>
          <w:t>пунктами 6</w:t>
        </w:r>
      </w:hyperlink>
      <w:r>
        <w:t xml:space="preserve"> и </w:t>
      </w:r>
      <w:hyperlink w:anchor="P455" w:history="1">
        <w:r>
          <w:rPr>
            <w:color w:val="0000FF"/>
          </w:rPr>
          <w:t>25</w:t>
        </w:r>
      </w:hyperlink>
      <w:r>
        <w:t xml:space="preserve"> настоящего документа, обязаны:</w:t>
      </w:r>
    </w:p>
    <w:p w:rsidR="00EE0C35" w:rsidRDefault="00EE0C35">
      <w:pPr>
        <w:pStyle w:val="ConsPlusNormal"/>
        <w:spacing w:before="220"/>
        <w:ind w:firstLine="540"/>
        <w:jc w:val="both"/>
      </w:pPr>
      <w:r>
        <w:t>1) не допускать посетителей на критические элементы транспортного средства;</w:t>
      </w:r>
    </w:p>
    <w:p w:rsidR="00EE0C35" w:rsidRDefault="00EE0C35">
      <w:pPr>
        <w:pStyle w:val="ConsPlusNormal"/>
        <w:spacing w:before="220"/>
        <w:ind w:firstLine="540"/>
        <w:jc w:val="both"/>
      </w:pPr>
      <w:r>
        <w:t>2) ограничить передвижение пассажиров, обеспечив их нахождение в местах размещения на транспортном средстве;</w:t>
      </w:r>
    </w:p>
    <w:p w:rsidR="00EE0C35" w:rsidRDefault="00EE0C35">
      <w:pPr>
        <w:pStyle w:val="ConsPlusNormal"/>
        <w:spacing w:before="220"/>
        <w:ind w:firstLine="540"/>
        <w:jc w:val="both"/>
      </w:pPr>
      <w:r>
        <w:t>3) выявлять предметы и вещества, которые запрещены или ограничены для перемещения, путем проведения визуального осмотра транспортного средства при посадке пассажиров и при стоянках свыше 30 минут, а также после высадки пассажиров на конечном пункте следования;</w:t>
      </w:r>
    </w:p>
    <w:p w:rsidR="00EE0C35" w:rsidRDefault="00EE0C35">
      <w:pPr>
        <w:pStyle w:val="ConsPlusNormal"/>
        <w:spacing w:before="220"/>
        <w:ind w:firstLine="540"/>
        <w:jc w:val="both"/>
      </w:pPr>
      <w:r>
        <w:t>4) выявлять нарушителей, а также подготовку к совершению или совершение актов незаконного вмешательства путем патрулирования транспортного средства (не реже одного раза в 6 часов).</w:t>
      </w:r>
    </w:p>
    <w:p w:rsidR="00EE0C35" w:rsidRDefault="00EE0C35">
      <w:pPr>
        <w:pStyle w:val="ConsPlusNormal"/>
        <w:spacing w:before="220"/>
        <w:ind w:firstLine="540"/>
        <w:jc w:val="both"/>
      </w:pPr>
      <w:r>
        <w:t xml:space="preserve">27. Субъекты транспортной инфраструктуры (перевозчик) в отношении транспортных средств III категории в случае объявления уровня безопасности N 3 дополнительно к требованиям, предусмотренным </w:t>
      </w:r>
      <w:hyperlink w:anchor="P151" w:history="1">
        <w:r>
          <w:rPr>
            <w:color w:val="0000FF"/>
          </w:rPr>
          <w:t>пунктами 6</w:t>
        </w:r>
      </w:hyperlink>
      <w:r>
        <w:t xml:space="preserve">, </w:t>
      </w:r>
      <w:hyperlink w:anchor="P455" w:history="1">
        <w:r>
          <w:rPr>
            <w:color w:val="0000FF"/>
          </w:rPr>
          <w:t>25</w:t>
        </w:r>
      </w:hyperlink>
      <w:r>
        <w:t xml:space="preserve"> и </w:t>
      </w:r>
      <w:hyperlink w:anchor="P466" w:history="1">
        <w:r>
          <w:rPr>
            <w:color w:val="0000FF"/>
          </w:rPr>
          <w:t>26</w:t>
        </w:r>
      </w:hyperlink>
      <w:r>
        <w:t xml:space="preserve"> настоящего документа, обязаны:</w:t>
      </w:r>
    </w:p>
    <w:p w:rsidR="00EE0C35" w:rsidRDefault="00EE0C35">
      <w:pPr>
        <w:pStyle w:val="ConsPlusNormal"/>
        <w:spacing w:before="220"/>
        <w:ind w:firstLine="540"/>
        <w:jc w:val="both"/>
      </w:pPr>
      <w:r>
        <w:t>1) не допускать посетителей на транспортное средство;</w:t>
      </w:r>
    </w:p>
    <w:p w:rsidR="00EE0C35" w:rsidRDefault="00EE0C35">
      <w:pPr>
        <w:pStyle w:val="ConsPlusNormal"/>
        <w:spacing w:before="220"/>
        <w:ind w:firstLine="540"/>
        <w:jc w:val="both"/>
      </w:pPr>
      <w:r>
        <w:t>2) увеличить численность работников подразделений транспортной безопасности в соответствии с планом транспортного средства при осуществлении технологического взаимодействия с объектом транспортной инфраструктуры;</w:t>
      </w:r>
    </w:p>
    <w:p w:rsidR="00EE0C35" w:rsidRDefault="00EE0C35">
      <w:pPr>
        <w:pStyle w:val="ConsPlusNormal"/>
        <w:spacing w:before="220"/>
        <w:ind w:firstLine="540"/>
        <w:jc w:val="both"/>
      </w:pPr>
      <w:r>
        <w:t>3) ограничить доступ на транспортное средство через один пост транспортного средства;</w:t>
      </w:r>
    </w:p>
    <w:p w:rsidR="00EE0C35" w:rsidRDefault="00EE0C35">
      <w:pPr>
        <w:pStyle w:val="ConsPlusNormal"/>
        <w:spacing w:before="220"/>
        <w:ind w:firstLine="540"/>
        <w:jc w:val="both"/>
      </w:pPr>
      <w:r>
        <w:t>4) прекратить посадку и (или) высадку пассажиров, а также проведение погрузо-разгрузочных операций;</w:t>
      </w:r>
    </w:p>
    <w:p w:rsidR="00EE0C35" w:rsidRDefault="00EE0C35">
      <w:pPr>
        <w:pStyle w:val="ConsPlusNormal"/>
        <w:spacing w:before="220"/>
        <w:ind w:firstLine="540"/>
        <w:jc w:val="both"/>
      </w:pPr>
      <w:r>
        <w:t>5) принять меры по эвакуации физических лиц, находящихся на транспортном средстве, за исключением сил обеспечения транспортной безопасности;</w:t>
      </w:r>
    </w:p>
    <w:p w:rsidR="00EE0C35" w:rsidRDefault="00EE0C35">
      <w:pPr>
        <w:pStyle w:val="ConsPlusNormal"/>
        <w:spacing w:before="220"/>
        <w:ind w:firstLine="540"/>
        <w:jc w:val="both"/>
      </w:pPr>
      <w:r>
        <w:t>6) выявлять нарушителей, а также подготовку к совершению или совершение актов незаконного вмешательства путем постоянного патрулирования транспортного средства.</w:t>
      </w:r>
    </w:p>
    <w:p w:rsidR="00EE0C35" w:rsidRDefault="00EE0C35">
      <w:pPr>
        <w:pStyle w:val="ConsPlusNormal"/>
        <w:spacing w:before="220"/>
        <w:ind w:firstLine="540"/>
        <w:jc w:val="both"/>
      </w:pPr>
      <w:bookmarkStart w:id="19" w:name="P478"/>
      <w:bookmarkEnd w:id="19"/>
      <w:r>
        <w:t xml:space="preserve">28. Субъекты транспортной инфраструктуры (перевозчик) в отношении транспортных средств IV категории дополнительно к требованиям, предусмотренным </w:t>
      </w:r>
      <w:hyperlink w:anchor="P151" w:history="1">
        <w:r>
          <w:rPr>
            <w:color w:val="0000FF"/>
          </w:rPr>
          <w:t>пунктом 6</w:t>
        </w:r>
      </w:hyperlink>
      <w:r>
        <w:t xml:space="preserve"> настоящего документа, обязаны:</w:t>
      </w:r>
    </w:p>
    <w:p w:rsidR="00EE0C35" w:rsidRDefault="00EE0C35">
      <w:pPr>
        <w:pStyle w:val="ConsPlusNormal"/>
        <w:spacing w:before="220"/>
        <w:ind w:firstLine="540"/>
        <w:jc w:val="both"/>
      </w:pPr>
      <w:r>
        <w:t>1) принимать меры по недопущению проникновения нарушителя на транспортное средство и на критические элементы транспортного средства, в том числе путем проверки (сверки) пропусков и идентифицирующих физическое лицо документов на границах транспортного средства;</w:t>
      </w:r>
    </w:p>
    <w:p w:rsidR="00EE0C35" w:rsidRDefault="00EE0C35">
      <w:pPr>
        <w:pStyle w:val="ConsPlusNormal"/>
        <w:spacing w:before="220"/>
        <w:ind w:firstLine="540"/>
        <w:jc w:val="both"/>
      </w:pPr>
      <w:r>
        <w:t xml:space="preserve">2) выявлять признаки связи физических лиц и материально-технических объектов с подготовкой совершения или совершением актов незаконного вмешательства путем наблюдения </w:t>
      </w:r>
      <w:r>
        <w:lastRenderedPageBreak/>
        <w:t>и (или) собеседования на границе зоны транспортной безопасности транспортного средства;</w:t>
      </w:r>
    </w:p>
    <w:p w:rsidR="00EE0C35" w:rsidRDefault="00EE0C35">
      <w:pPr>
        <w:pStyle w:val="ConsPlusNormal"/>
        <w:spacing w:before="220"/>
        <w:ind w:firstLine="540"/>
        <w:jc w:val="both"/>
      </w:pPr>
      <w:r>
        <w:t>3) выявлять предметы и вещества, которые запрещены или ограничены для перемещения, при стоянке транспортного средства путем проведения визуального осмотра транспортного средства, при посадке пассажиров и визуального осмотра транспортного средства после высадки пассажиров на конечном пункте следования транспортного средства;</w:t>
      </w:r>
    </w:p>
    <w:p w:rsidR="00EE0C35" w:rsidRDefault="00EE0C35">
      <w:pPr>
        <w:pStyle w:val="ConsPlusNormal"/>
        <w:spacing w:before="220"/>
        <w:ind w:firstLine="540"/>
        <w:jc w:val="both"/>
      </w:pPr>
      <w:r>
        <w:t>4) пресекать силами обеспечения транспортной безопасности попытки совершения актов незаконного вмешательства;</w:t>
      </w:r>
    </w:p>
    <w:p w:rsidR="00EE0C35" w:rsidRDefault="00EE0C35">
      <w:pPr>
        <w:pStyle w:val="ConsPlusNormal"/>
        <w:spacing w:before="220"/>
        <w:ind w:firstLine="540"/>
        <w:jc w:val="both"/>
      </w:pPr>
      <w:r>
        <w:t>5) принимать меры при стоянке транспортного средства по недопущению попадания предметов и веществ, которые запрещены или ограничены для перемещения, путем проверки материальных пропусков, накладных, ведомостей и иных перевозочных документов, а также перемещаемых на транспортное средство материально-технических объектов и транспортных средств;</w:t>
      </w:r>
    </w:p>
    <w:p w:rsidR="00EE0C35" w:rsidRDefault="00EE0C35">
      <w:pPr>
        <w:pStyle w:val="ConsPlusNormal"/>
        <w:spacing w:before="220"/>
        <w:ind w:firstLine="540"/>
        <w:jc w:val="both"/>
      </w:pPr>
      <w:r>
        <w:t>6) оснастить транспортное средство техническими средствами обеспечения транспортной безопасности, обеспечивающими:</w:t>
      </w:r>
    </w:p>
    <w:p w:rsidR="00EE0C35" w:rsidRDefault="00EE0C35">
      <w:pPr>
        <w:pStyle w:val="ConsPlusNormal"/>
        <w:spacing w:before="220"/>
        <w:ind w:firstLine="540"/>
        <w:jc w:val="both"/>
      </w:pPr>
      <w:r>
        <w:t>видеообнаружение объектов видеонаблюдения на мостике (ходовом мостике) и на путях прохода на мостик (ходовой мостик);</w:t>
      </w:r>
    </w:p>
    <w:p w:rsidR="00EE0C35" w:rsidRDefault="00EE0C35">
      <w:pPr>
        <w:pStyle w:val="ConsPlusNormal"/>
        <w:spacing w:before="220"/>
        <w:ind w:firstLine="540"/>
        <w:jc w:val="both"/>
      </w:pPr>
      <w:r>
        <w:t>передачу видеоизображения в соответствии с порядком передачи данных;</w:t>
      </w:r>
    </w:p>
    <w:p w:rsidR="00EE0C35" w:rsidRDefault="00EE0C35">
      <w:pPr>
        <w:pStyle w:val="ConsPlusNormal"/>
        <w:spacing w:before="220"/>
        <w:ind w:firstLine="540"/>
        <w:jc w:val="both"/>
      </w:pPr>
      <w:r>
        <w:t>выявление и принятие мер по недопущению проникновения нарушителя в зону транспортной безопасности транспортного средства, ее части и на критические элементы транспортного средства.</w:t>
      </w:r>
    </w:p>
    <w:p w:rsidR="00EE0C35" w:rsidRDefault="00EE0C35">
      <w:pPr>
        <w:pStyle w:val="ConsPlusNormal"/>
        <w:spacing w:before="220"/>
        <w:ind w:firstLine="540"/>
        <w:jc w:val="both"/>
      </w:pPr>
      <w:bookmarkStart w:id="20" w:name="P488"/>
      <w:bookmarkEnd w:id="20"/>
      <w:r>
        <w:t xml:space="preserve">29. Субъекты транспортной инфраструктуры (перевозчик) в отношении транспортных средств IV категории в случае объявления уровня безопасности N 2 дополнительно к требованиям, предусмотренным </w:t>
      </w:r>
      <w:hyperlink w:anchor="P151" w:history="1">
        <w:r>
          <w:rPr>
            <w:color w:val="0000FF"/>
          </w:rPr>
          <w:t>пунктами 6</w:t>
        </w:r>
      </w:hyperlink>
      <w:r>
        <w:t xml:space="preserve"> и </w:t>
      </w:r>
      <w:hyperlink w:anchor="P478" w:history="1">
        <w:r>
          <w:rPr>
            <w:color w:val="0000FF"/>
          </w:rPr>
          <w:t>28</w:t>
        </w:r>
      </w:hyperlink>
      <w:r>
        <w:t xml:space="preserve"> настоящего документа, обязаны:</w:t>
      </w:r>
    </w:p>
    <w:p w:rsidR="00EE0C35" w:rsidRDefault="00EE0C35">
      <w:pPr>
        <w:pStyle w:val="ConsPlusNormal"/>
        <w:spacing w:before="220"/>
        <w:ind w:firstLine="540"/>
        <w:jc w:val="both"/>
      </w:pPr>
      <w:r>
        <w:t>1) не допускать посетителей на критические элементы транспортного средства;</w:t>
      </w:r>
    </w:p>
    <w:p w:rsidR="00EE0C35" w:rsidRDefault="00EE0C35">
      <w:pPr>
        <w:pStyle w:val="ConsPlusNormal"/>
        <w:spacing w:before="220"/>
        <w:ind w:firstLine="540"/>
        <w:jc w:val="both"/>
      </w:pPr>
      <w:r>
        <w:t>2) ограничить передвижение пассажиров, обеспечив их нахождение в местах размещения на транспортном средстве;</w:t>
      </w:r>
    </w:p>
    <w:p w:rsidR="00EE0C35" w:rsidRDefault="00EE0C35">
      <w:pPr>
        <w:pStyle w:val="ConsPlusNormal"/>
        <w:spacing w:before="220"/>
        <w:ind w:firstLine="540"/>
        <w:jc w:val="both"/>
      </w:pPr>
      <w:r>
        <w:t>3) выявлять предметы и вещества, которые запрещены или ограничены для перемещения, путем проведения визуального осмотра транспортного средства при посадке пассажиров и при стоянках свыше 40 минут, а также после высадки пассажиров на конечном пункте следования;</w:t>
      </w:r>
    </w:p>
    <w:p w:rsidR="00EE0C35" w:rsidRDefault="00EE0C35">
      <w:pPr>
        <w:pStyle w:val="ConsPlusNormal"/>
        <w:spacing w:before="220"/>
        <w:ind w:firstLine="540"/>
        <w:jc w:val="both"/>
      </w:pPr>
      <w:r>
        <w:t>4) выявлять нарушителей, а также подготовку к совершению или совершение актов незаконного вмешательства путем патрулирования транспортного средства.</w:t>
      </w:r>
    </w:p>
    <w:p w:rsidR="00EE0C35" w:rsidRDefault="00EE0C35">
      <w:pPr>
        <w:pStyle w:val="ConsPlusNormal"/>
        <w:spacing w:before="220"/>
        <w:ind w:firstLine="540"/>
        <w:jc w:val="both"/>
      </w:pPr>
      <w:r>
        <w:t xml:space="preserve">30. Субъекты транспортной инфраструктуры (перевозчик) в отношении транспортных средств IV категории в случае объявления уровня безопасности N 3 дополнительно к требованиям, предусмотренным </w:t>
      </w:r>
      <w:hyperlink w:anchor="P151" w:history="1">
        <w:r>
          <w:rPr>
            <w:color w:val="0000FF"/>
          </w:rPr>
          <w:t>пунктами 6</w:t>
        </w:r>
      </w:hyperlink>
      <w:r>
        <w:t xml:space="preserve">, </w:t>
      </w:r>
      <w:hyperlink w:anchor="P478" w:history="1">
        <w:r>
          <w:rPr>
            <w:color w:val="0000FF"/>
          </w:rPr>
          <w:t>28</w:t>
        </w:r>
      </w:hyperlink>
      <w:r>
        <w:t xml:space="preserve"> и </w:t>
      </w:r>
      <w:hyperlink w:anchor="P488" w:history="1">
        <w:r>
          <w:rPr>
            <w:color w:val="0000FF"/>
          </w:rPr>
          <w:t>29</w:t>
        </w:r>
      </w:hyperlink>
      <w:r>
        <w:t xml:space="preserve"> настоящего документа, обязаны:</w:t>
      </w:r>
    </w:p>
    <w:p w:rsidR="00EE0C35" w:rsidRDefault="00EE0C35">
      <w:pPr>
        <w:pStyle w:val="ConsPlusNormal"/>
        <w:spacing w:before="220"/>
        <w:ind w:firstLine="540"/>
        <w:jc w:val="both"/>
      </w:pPr>
      <w:r>
        <w:t>1) не допускать посетителей на транспортное средство;</w:t>
      </w:r>
    </w:p>
    <w:p w:rsidR="00EE0C35" w:rsidRDefault="00EE0C35">
      <w:pPr>
        <w:pStyle w:val="ConsPlusNormal"/>
        <w:spacing w:before="220"/>
        <w:ind w:firstLine="540"/>
        <w:jc w:val="both"/>
      </w:pPr>
      <w:r>
        <w:t>2) увеличить численность работников подразделений транспортной безопасности в соответствии с планом транспортного средства при осуществлении технологического взаимодействия с объектом транспортной инфраструктуры;</w:t>
      </w:r>
    </w:p>
    <w:p w:rsidR="00EE0C35" w:rsidRDefault="00EE0C35">
      <w:pPr>
        <w:pStyle w:val="ConsPlusNormal"/>
        <w:spacing w:before="220"/>
        <w:ind w:firstLine="540"/>
        <w:jc w:val="both"/>
      </w:pPr>
      <w:r>
        <w:t>3) ограничить доступ на транспортное средство через один пост транспортного средства;</w:t>
      </w:r>
    </w:p>
    <w:p w:rsidR="00EE0C35" w:rsidRDefault="00EE0C35">
      <w:pPr>
        <w:pStyle w:val="ConsPlusNormal"/>
        <w:spacing w:before="220"/>
        <w:ind w:firstLine="540"/>
        <w:jc w:val="both"/>
      </w:pPr>
      <w:r>
        <w:t>4) прекратить посадку и (или) высадку пассажиров, а также проведение погрузо-разгрузочных операций;</w:t>
      </w:r>
    </w:p>
    <w:p w:rsidR="00EE0C35" w:rsidRDefault="00EE0C35">
      <w:pPr>
        <w:pStyle w:val="ConsPlusNormal"/>
        <w:spacing w:before="220"/>
        <w:ind w:firstLine="540"/>
        <w:jc w:val="both"/>
      </w:pPr>
      <w:r>
        <w:lastRenderedPageBreak/>
        <w:t>5) принять меры по эвакуации физических лиц, находящихся на транспортном средстве, за исключением сил обеспечения транспортной безопасности;</w:t>
      </w:r>
    </w:p>
    <w:p w:rsidR="00EE0C35" w:rsidRDefault="00EE0C35">
      <w:pPr>
        <w:pStyle w:val="ConsPlusNormal"/>
        <w:spacing w:before="220"/>
        <w:ind w:firstLine="540"/>
        <w:jc w:val="both"/>
      </w:pPr>
      <w:r>
        <w:t>6) выявлять нарушителей, а также подготовку к совершению или совершение актов незаконного вмешательства путем постоянного патрулирования транспортного средства.</w:t>
      </w:r>
    </w:p>
    <w:p w:rsidR="00EE0C35" w:rsidRDefault="00EE0C35">
      <w:pPr>
        <w:pStyle w:val="ConsPlusNormal"/>
        <w:jc w:val="both"/>
      </w:pPr>
    </w:p>
    <w:p w:rsidR="00EE0C35" w:rsidRDefault="00EE0C35">
      <w:pPr>
        <w:pStyle w:val="ConsPlusNormal"/>
        <w:jc w:val="both"/>
      </w:pPr>
    </w:p>
    <w:p w:rsidR="00EE0C35" w:rsidRDefault="00EE0C35">
      <w:pPr>
        <w:pStyle w:val="ConsPlusNormal"/>
        <w:jc w:val="both"/>
      </w:pPr>
    </w:p>
    <w:p w:rsidR="00EE0C35" w:rsidRDefault="00EE0C35">
      <w:pPr>
        <w:pStyle w:val="ConsPlusNormal"/>
        <w:jc w:val="both"/>
      </w:pPr>
    </w:p>
    <w:p w:rsidR="00EE0C35" w:rsidRDefault="00EE0C35">
      <w:pPr>
        <w:pStyle w:val="ConsPlusNormal"/>
        <w:jc w:val="both"/>
      </w:pPr>
    </w:p>
    <w:p w:rsidR="00EE0C35" w:rsidRDefault="00EE0C35">
      <w:pPr>
        <w:pStyle w:val="ConsPlusNormal"/>
        <w:jc w:val="right"/>
        <w:outlineLvl w:val="1"/>
      </w:pPr>
      <w:r>
        <w:t>Приложение</w:t>
      </w:r>
    </w:p>
    <w:p w:rsidR="00EE0C35" w:rsidRDefault="00EE0C35">
      <w:pPr>
        <w:pStyle w:val="ConsPlusNormal"/>
        <w:jc w:val="right"/>
      </w:pPr>
      <w:r>
        <w:t>к требованиям по обеспечению</w:t>
      </w:r>
    </w:p>
    <w:p w:rsidR="00EE0C35" w:rsidRDefault="00EE0C35">
      <w:pPr>
        <w:pStyle w:val="ConsPlusNormal"/>
        <w:jc w:val="right"/>
      </w:pPr>
      <w:r>
        <w:t>транспортной безопасности, в том числе</w:t>
      </w:r>
    </w:p>
    <w:p w:rsidR="00EE0C35" w:rsidRDefault="00EE0C35">
      <w:pPr>
        <w:pStyle w:val="ConsPlusNormal"/>
        <w:jc w:val="right"/>
      </w:pPr>
      <w:r>
        <w:t>требованиям к антитеррористической</w:t>
      </w:r>
    </w:p>
    <w:p w:rsidR="00EE0C35" w:rsidRDefault="00EE0C35">
      <w:pPr>
        <w:pStyle w:val="ConsPlusNormal"/>
        <w:jc w:val="right"/>
      </w:pPr>
      <w:r>
        <w:t>защищенности объектов (территорий),</w:t>
      </w:r>
    </w:p>
    <w:p w:rsidR="00EE0C35" w:rsidRDefault="00EE0C35">
      <w:pPr>
        <w:pStyle w:val="ConsPlusNormal"/>
        <w:jc w:val="right"/>
      </w:pPr>
      <w:r>
        <w:t>учитывающим уровни безопасности</w:t>
      </w:r>
    </w:p>
    <w:p w:rsidR="00EE0C35" w:rsidRDefault="00EE0C35">
      <w:pPr>
        <w:pStyle w:val="ConsPlusNormal"/>
        <w:jc w:val="right"/>
      </w:pPr>
      <w:r>
        <w:t>для различных категорий объектов</w:t>
      </w:r>
    </w:p>
    <w:p w:rsidR="00EE0C35" w:rsidRDefault="00EE0C35">
      <w:pPr>
        <w:pStyle w:val="ConsPlusNormal"/>
        <w:jc w:val="right"/>
      </w:pPr>
      <w:r>
        <w:t>транспортной инфраструктуры</w:t>
      </w:r>
    </w:p>
    <w:p w:rsidR="00EE0C35" w:rsidRDefault="00EE0C35">
      <w:pPr>
        <w:pStyle w:val="ConsPlusNormal"/>
        <w:jc w:val="right"/>
      </w:pPr>
      <w:r>
        <w:t>и транспортных средств морского</w:t>
      </w:r>
    </w:p>
    <w:p w:rsidR="00EE0C35" w:rsidRDefault="00EE0C35">
      <w:pPr>
        <w:pStyle w:val="ConsPlusNormal"/>
        <w:jc w:val="right"/>
      </w:pPr>
      <w:r>
        <w:t>и речного транспорта</w:t>
      </w:r>
    </w:p>
    <w:p w:rsidR="00EE0C35" w:rsidRDefault="00EE0C35">
      <w:pPr>
        <w:pStyle w:val="ConsPlusNormal"/>
        <w:jc w:val="both"/>
      </w:pPr>
    </w:p>
    <w:p w:rsidR="00EE0C35" w:rsidRDefault="00EE0C35">
      <w:pPr>
        <w:pStyle w:val="ConsPlusNormal"/>
        <w:jc w:val="center"/>
      </w:pPr>
      <w:bookmarkStart w:id="21" w:name="P516"/>
      <w:bookmarkEnd w:id="21"/>
      <w:r>
        <w:t>ПРАВИЛА ДОПУСКА НА ОБЪЕКТ ТРАНСПОРТНОЙ ИНФРАСТРУКТУРЫ</w:t>
      </w:r>
    </w:p>
    <w:p w:rsidR="00EE0C35" w:rsidRDefault="00EE0C35">
      <w:pPr>
        <w:pStyle w:val="ConsPlusNormal"/>
        <w:jc w:val="both"/>
      </w:pPr>
    </w:p>
    <w:p w:rsidR="00EE0C35" w:rsidRDefault="00EE0C35">
      <w:pPr>
        <w:pStyle w:val="ConsPlusNormal"/>
        <w:ind w:firstLine="540"/>
        <w:jc w:val="both"/>
      </w:pPr>
      <w:r>
        <w:t>1. Настоящие Правила определяют организацию пропускного и внутриобъектового режимов в целях обеспечения транспортной безопасности объектов транспортной инфраструктуры.</w:t>
      </w:r>
    </w:p>
    <w:p w:rsidR="00EE0C35" w:rsidRDefault="00EE0C35">
      <w:pPr>
        <w:pStyle w:val="ConsPlusNormal"/>
        <w:spacing w:before="220"/>
        <w:ind w:firstLine="540"/>
        <w:jc w:val="both"/>
      </w:pPr>
      <w:r>
        <w:t>2. Постоянные пропуска выдаются:</w:t>
      </w:r>
    </w:p>
    <w:p w:rsidR="00EE0C35" w:rsidRDefault="00EE0C35">
      <w:pPr>
        <w:pStyle w:val="ConsPlusNormal"/>
        <w:spacing w:before="220"/>
        <w:ind w:firstLine="540"/>
        <w:jc w:val="both"/>
      </w:pPr>
      <w:r>
        <w:t>а) работникам субъекта транспортной инфраструктуры - на срок действия трудового договора, но не более 5 лет;</w:t>
      </w:r>
    </w:p>
    <w:p w:rsidR="00EE0C35" w:rsidRDefault="00EE0C35">
      <w:pPr>
        <w:pStyle w:val="ConsPlusNormal"/>
        <w:spacing w:before="220"/>
        <w:ind w:firstLine="540"/>
        <w:jc w:val="both"/>
      </w:pPr>
      <w:r>
        <w:t>б) на служебные, производственные автотранспортные средства, самоходные машины и механизмы, эксплуатируемые субъектами транспортной инфраструктуры, - на срок, не превышающий 5 лет;</w:t>
      </w:r>
    </w:p>
    <w:p w:rsidR="00EE0C35" w:rsidRDefault="00EE0C35">
      <w:pPr>
        <w:pStyle w:val="ConsPlusNormal"/>
        <w:spacing w:before="220"/>
        <w:ind w:firstLine="540"/>
        <w:jc w:val="both"/>
      </w:pPr>
      <w:r>
        <w:t>в) работникам юридических лиц и (или) индивидуальных предпринимателей, осуществляющих деятельность в зоне транспортной безопасности объекта транспортной инфраструктуры, - в рамках сроков действия договоров, обусловливающих их деятельность в зоне транспортной безопасности объекта транспортной инфраструктуры, на основании письменных обращений руководителей таких юридических лиц или индивидуальных предпринимателей, заверенных печатью (при ее наличии);</w:t>
      </w:r>
    </w:p>
    <w:p w:rsidR="00EE0C35" w:rsidRDefault="00EE0C35">
      <w:pPr>
        <w:pStyle w:val="ConsPlusNormal"/>
        <w:spacing w:before="220"/>
        <w:ind w:firstLine="540"/>
        <w:jc w:val="both"/>
      </w:pPr>
      <w:r>
        <w:t>г) на служебные, производственные автотранспортные средства, самоходные машины и механизмы, эксплуатируемые юридическими лицами и индивидуальными предпринимателями, осуществляющими деятельность в зоне транспортной безопасности объекта транспортной инфраструктуры, - в рамках сроков действия договоров, обусловливающих их деятельность в зоне транспортной безопасности объекта транспортной инфраструктуры, на основании заверенных печатью (при ее наличии) письменных обращений руководителей таких юридических лиц или индивидуальных предпринимателей.</w:t>
      </w:r>
    </w:p>
    <w:p w:rsidR="00EE0C35" w:rsidRDefault="00EE0C35">
      <w:pPr>
        <w:pStyle w:val="ConsPlusNormal"/>
        <w:spacing w:before="220"/>
        <w:ind w:firstLine="540"/>
        <w:jc w:val="both"/>
      </w:pPr>
      <w:bookmarkStart w:id="22" w:name="P524"/>
      <w:bookmarkEnd w:id="22"/>
      <w:r>
        <w:t>3. Постоянные пропуска физических лиц содержат следующую информацию:</w:t>
      </w:r>
    </w:p>
    <w:p w:rsidR="00EE0C35" w:rsidRDefault="00EE0C35">
      <w:pPr>
        <w:pStyle w:val="ConsPlusNormal"/>
        <w:spacing w:before="220"/>
        <w:ind w:firstLine="540"/>
        <w:jc w:val="both"/>
      </w:pPr>
      <w:r>
        <w:t>номер пропуска;</w:t>
      </w:r>
    </w:p>
    <w:p w:rsidR="00EE0C35" w:rsidRDefault="00EE0C35">
      <w:pPr>
        <w:pStyle w:val="ConsPlusNormal"/>
        <w:spacing w:before="220"/>
        <w:ind w:firstLine="540"/>
        <w:jc w:val="both"/>
      </w:pPr>
      <w:r>
        <w:t>наименование субъекта транспортной инфраструктуры, выдавшего пропуск;</w:t>
      </w:r>
    </w:p>
    <w:p w:rsidR="00EE0C35" w:rsidRDefault="00EE0C35">
      <w:pPr>
        <w:pStyle w:val="ConsPlusNormal"/>
        <w:spacing w:before="220"/>
        <w:ind w:firstLine="540"/>
        <w:jc w:val="both"/>
      </w:pPr>
      <w:r>
        <w:lastRenderedPageBreak/>
        <w:t>место работы (службы), должность, фамилия, имя, отчество (при наличии) и фотография владельца пропуска;</w:t>
      </w:r>
    </w:p>
    <w:p w:rsidR="00EE0C35" w:rsidRDefault="00EE0C35">
      <w:pPr>
        <w:pStyle w:val="ConsPlusNormal"/>
        <w:spacing w:before="220"/>
        <w:ind w:firstLine="540"/>
        <w:jc w:val="both"/>
      </w:pPr>
      <w:r>
        <w:t>срок и временной интервал действия постоянного пропуска и сектора зоны транспортной безопасности объекта транспортной инфраструктуры, в которые допущен владелец пропуска.</w:t>
      </w:r>
    </w:p>
    <w:p w:rsidR="00EE0C35" w:rsidRDefault="00EE0C35">
      <w:pPr>
        <w:pStyle w:val="ConsPlusNormal"/>
        <w:spacing w:before="220"/>
        <w:ind w:firstLine="540"/>
        <w:jc w:val="both"/>
      </w:pPr>
      <w:r>
        <w:t>Постоянные пропуска физических лиц, выдаваемые для допуска на объекты транспортной инфраструктуры I и II категорий, содержат машиносчитываемую часть для биометрической идентификации.</w:t>
      </w:r>
    </w:p>
    <w:p w:rsidR="00EE0C35" w:rsidRDefault="00EE0C35">
      <w:pPr>
        <w:pStyle w:val="ConsPlusNormal"/>
        <w:spacing w:before="220"/>
        <w:ind w:firstLine="540"/>
        <w:jc w:val="both"/>
      </w:pPr>
      <w:bookmarkStart w:id="23" w:name="P530"/>
      <w:bookmarkEnd w:id="23"/>
      <w:r>
        <w:t>4. Постоянные пропуска на служебные, производственные автотранспортные средства, самоходные машины и механизмы, а также разовые пропуска на иные автотранспортные средства содержат следующую информацию:</w:t>
      </w:r>
    </w:p>
    <w:p w:rsidR="00EE0C35" w:rsidRDefault="00EE0C35">
      <w:pPr>
        <w:pStyle w:val="ConsPlusNormal"/>
        <w:spacing w:before="220"/>
        <w:ind w:firstLine="540"/>
        <w:jc w:val="both"/>
      </w:pPr>
      <w:r>
        <w:t>а) номер пропуска;</w:t>
      </w:r>
    </w:p>
    <w:p w:rsidR="00EE0C35" w:rsidRDefault="00EE0C35">
      <w:pPr>
        <w:pStyle w:val="ConsPlusNormal"/>
        <w:spacing w:before="220"/>
        <w:ind w:firstLine="540"/>
        <w:jc w:val="both"/>
      </w:pPr>
      <w:r>
        <w:t>б) наименование субъекта транспортной инфраструктуры, выдавшего пропуск;</w:t>
      </w:r>
    </w:p>
    <w:p w:rsidR="00EE0C35" w:rsidRDefault="00EE0C35">
      <w:pPr>
        <w:pStyle w:val="ConsPlusNormal"/>
        <w:spacing w:before="220"/>
        <w:ind w:firstLine="540"/>
        <w:jc w:val="both"/>
      </w:pPr>
      <w:r>
        <w:t>в) вид, марка, модель, цвет, государственный регистрационный знак (номер);</w:t>
      </w:r>
    </w:p>
    <w:p w:rsidR="00EE0C35" w:rsidRDefault="00EE0C35">
      <w:pPr>
        <w:pStyle w:val="ConsPlusNormal"/>
        <w:spacing w:before="220"/>
        <w:ind w:firstLine="540"/>
        <w:jc w:val="both"/>
      </w:pPr>
      <w:r>
        <w:t>г) сведения о его собственнике (наименование - для юридических лиц, фамилия, имя, отчество (при наличии) - для физических лиц, в том числе для индивидуальных предпринимателей);</w:t>
      </w:r>
    </w:p>
    <w:p w:rsidR="00EE0C35" w:rsidRDefault="00EE0C35">
      <w:pPr>
        <w:pStyle w:val="ConsPlusNormal"/>
        <w:spacing w:before="220"/>
        <w:ind w:firstLine="540"/>
        <w:jc w:val="both"/>
      </w:pPr>
      <w:r>
        <w:t>д) срок и временной интервал действия пропуска;</w:t>
      </w:r>
    </w:p>
    <w:p w:rsidR="00EE0C35" w:rsidRDefault="00EE0C35">
      <w:pPr>
        <w:pStyle w:val="ConsPlusNormal"/>
        <w:spacing w:before="220"/>
        <w:ind w:firstLine="540"/>
        <w:jc w:val="both"/>
      </w:pPr>
      <w:r>
        <w:t>е) наименование должности лица, под управлением которого будут находиться автотранспортные средства, самоходные машины и механизмы.</w:t>
      </w:r>
    </w:p>
    <w:p w:rsidR="00EE0C35" w:rsidRDefault="00EE0C35">
      <w:pPr>
        <w:pStyle w:val="ConsPlusNormal"/>
        <w:spacing w:before="220"/>
        <w:ind w:firstLine="540"/>
        <w:jc w:val="both"/>
      </w:pPr>
      <w:r>
        <w:t>5. Разовые пропуска выдаются посетителям объекта транспортной инфраструктуры на основании письменных обращений уполномоченных работников субъекта транспортной инфраструктуры, федеральных органов исполнительной власти, юридических лиц или индивидуальных предпринимателей, осуществляющих деятельность в зоне транспортной безопасности объекта транспортной инфраструктуры, заверенных печатью (при ее наличии).</w:t>
      </w:r>
    </w:p>
    <w:p w:rsidR="00EE0C35" w:rsidRDefault="00EE0C35">
      <w:pPr>
        <w:pStyle w:val="ConsPlusNormal"/>
        <w:spacing w:before="220"/>
        <w:ind w:firstLine="540"/>
        <w:jc w:val="both"/>
      </w:pPr>
      <w:bookmarkStart w:id="24" w:name="P538"/>
      <w:bookmarkEnd w:id="24"/>
      <w:r>
        <w:t>6. Разовые пропуска физических лиц содержат следующую информацию:</w:t>
      </w:r>
    </w:p>
    <w:p w:rsidR="00EE0C35" w:rsidRDefault="00EE0C35">
      <w:pPr>
        <w:pStyle w:val="ConsPlusNormal"/>
        <w:spacing w:before="220"/>
        <w:ind w:firstLine="540"/>
        <w:jc w:val="both"/>
      </w:pPr>
      <w:r>
        <w:t>а) номер пропуска;</w:t>
      </w:r>
    </w:p>
    <w:p w:rsidR="00EE0C35" w:rsidRDefault="00EE0C35">
      <w:pPr>
        <w:pStyle w:val="ConsPlusNormal"/>
        <w:spacing w:before="220"/>
        <w:ind w:firstLine="540"/>
        <w:jc w:val="both"/>
      </w:pPr>
      <w:r>
        <w:t>б) фамилия, имя и отчество владельца пропуска (при их наличии);</w:t>
      </w:r>
    </w:p>
    <w:p w:rsidR="00EE0C35" w:rsidRDefault="00EE0C35">
      <w:pPr>
        <w:pStyle w:val="ConsPlusNormal"/>
        <w:spacing w:before="220"/>
        <w:ind w:firstLine="540"/>
        <w:jc w:val="both"/>
      </w:pPr>
      <w:r>
        <w:t>в) серия, номер, дата и место выдачи документа, удостоверяющего личность;</w:t>
      </w:r>
    </w:p>
    <w:p w:rsidR="00EE0C35" w:rsidRDefault="00EE0C35">
      <w:pPr>
        <w:pStyle w:val="ConsPlusNormal"/>
        <w:spacing w:before="220"/>
        <w:ind w:firstLine="540"/>
        <w:jc w:val="both"/>
      </w:pPr>
      <w:r>
        <w:t>г) наименование субъекта транспортной инфраструктуры, выдавшего пропуск;</w:t>
      </w:r>
    </w:p>
    <w:p w:rsidR="00EE0C35" w:rsidRDefault="00EE0C35">
      <w:pPr>
        <w:pStyle w:val="ConsPlusNormal"/>
        <w:spacing w:before="220"/>
        <w:ind w:firstLine="540"/>
        <w:jc w:val="both"/>
      </w:pPr>
      <w:r>
        <w:t>д) срок и временной интервал действия пропуска;</w:t>
      </w:r>
    </w:p>
    <w:p w:rsidR="00EE0C35" w:rsidRDefault="00EE0C35">
      <w:pPr>
        <w:pStyle w:val="ConsPlusNormal"/>
        <w:spacing w:before="220"/>
        <w:ind w:firstLine="540"/>
        <w:jc w:val="both"/>
      </w:pPr>
      <w:r>
        <w:t>е) сектора зоны транспортной безопасности объекта транспортной инфраструктуры, в которые допущен владелец пропуска.</w:t>
      </w:r>
    </w:p>
    <w:p w:rsidR="00EE0C35" w:rsidRDefault="00EE0C35">
      <w:pPr>
        <w:pStyle w:val="ConsPlusNormal"/>
        <w:spacing w:before="220"/>
        <w:ind w:firstLine="540"/>
        <w:jc w:val="both"/>
      </w:pPr>
      <w:r>
        <w:t>7. Письменные обращения о выдаче постоянных и разовых пропусков с приложением списка физических лиц, следующих на транспортное средство, заполняются на русском языке разборчиво от руки или с использованием технических средств без сокращений слов, аббревиатур, исправлений или помарок.</w:t>
      </w:r>
    </w:p>
    <w:p w:rsidR="00EE0C35" w:rsidRDefault="00EE0C35">
      <w:pPr>
        <w:pStyle w:val="ConsPlusNormal"/>
        <w:spacing w:before="220"/>
        <w:ind w:firstLine="540"/>
        <w:jc w:val="both"/>
      </w:pPr>
      <w:bookmarkStart w:id="25" w:name="P546"/>
      <w:bookmarkEnd w:id="25"/>
      <w:r>
        <w:t xml:space="preserve">8. Письменные обращения о допуске на объект транспортной инфраструктуры физического лица, следующего на транспортное средство, включают полное наименование юридического лица, инициирующего выдачу пропуска, или фамилию, имя, отчество индивидуального </w:t>
      </w:r>
      <w:r>
        <w:lastRenderedPageBreak/>
        <w:t>предпринимателя, инициирующего выдачу пропуска, фамилию, имя, отчество (при наличии), дату и место рождения, место жительства (регистрации), занимаемую должность, серию, номер, дату и место выдачи удостоверяющего личность документа физического лица, а также сведения о целях пребывания физического лица в секторах зоны транспортной безопасности объекта транспортной инфраструктуры и сроке (периоде), на который требуется оформить ему пропуск.</w:t>
      </w:r>
    </w:p>
    <w:p w:rsidR="00EE0C35" w:rsidRDefault="00EE0C35">
      <w:pPr>
        <w:pStyle w:val="ConsPlusNormal"/>
        <w:spacing w:before="220"/>
        <w:ind w:firstLine="540"/>
        <w:jc w:val="both"/>
      </w:pPr>
      <w:bookmarkStart w:id="26" w:name="P547"/>
      <w:bookmarkEnd w:id="26"/>
      <w:r>
        <w:t>9. Письменные обращения о допуске на объект транспортной инфраструктуры служебных, производственных автотранспортных средств, самоходных машин и механизмов, иных автотранспортных средств включают полное наименование юридического лица, инициирующего выдачу пропуска, или фамилию, имя, отчество индивидуального предпринимателя, инициирующего выдачу пропуска, сведения об автотранспортных средствах, самоходных машинах и механизмах, на которые требуется оформить пропуск, в том числе вид, марка, модель, цвет, государственный регистрационный знак (номер), сведения о должности лица, под управлением которого будут находиться эти автотранспортные средства, самоходные машины и механизмы, а также сведения о целях пребывания в секторах зоны транспортной безопасности объекта транспортной инфраструктуры и сроке (периоде), на который требуется оформить пропуск.</w:t>
      </w:r>
    </w:p>
    <w:p w:rsidR="00EE0C35" w:rsidRDefault="00EE0C35">
      <w:pPr>
        <w:pStyle w:val="ConsPlusNormal"/>
        <w:spacing w:before="220"/>
        <w:ind w:firstLine="540"/>
        <w:jc w:val="both"/>
      </w:pPr>
      <w:r>
        <w:t>10. Материальные пропуска выдаются на перемещаемые в зону транспортной безопасности объекта транспортной инфраструктуры и (или) из нее материально-технические объекты, за исключением объектов, подлежащих перевозке, а также транспортных средств, самоходных машин и механизмов, оружия, находящихся на вооружении федеральных органов исполнительной власти.</w:t>
      </w:r>
    </w:p>
    <w:p w:rsidR="00EE0C35" w:rsidRDefault="00EE0C35">
      <w:pPr>
        <w:pStyle w:val="ConsPlusNormal"/>
        <w:spacing w:before="220"/>
        <w:ind w:firstLine="540"/>
        <w:jc w:val="both"/>
      </w:pPr>
      <w:r>
        <w:t>11. Материальные пропуска на предметы и вещества, которые запрещены или ограничены для перемещения в зону транспортной безопасности объекта транспортной инфраструктуры или транспортного средства или ее часть, с которыми объект транспортной инфраструктуры осуществляет технологическое взаимодействие, а также на материально-технические объекты, содержащие такие предметы и вещества, выдаются:</w:t>
      </w:r>
    </w:p>
    <w:p w:rsidR="00EE0C35" w:rsidRDefault="00EE0C35">
      <w:pPr>
        <w:pStyle w:val="ConsPlusNormal"/>
        <w:spacing w:before="220"/>
        <w:ind w:firstLine="540"/>
        <w:jc w:val="both"/>
      </w:pPr>
      <w:r>
        <w:t>а) работникам субъекта транспортной инфраструктуры - на основании заверенных печатью (при ее наличии) письменных обращений уполномоченных работников субъекта транспортной инфраструктуры;</w:t>
      </w:r>
    </w:p>
    <w:p w:rsidR="00EE0C35" w:rsidRDefault="00EE0C35">
      <w:pPr>
        <w:pStyle w:val="ConsPlusNormal"/>
        <w:spacing w:before="220"/>
        <w:ind w:firstLine="540"/>
        <w:jc w:val="both"/>
      </w:pPr>
      <w:r>
        <w:t>б) служащим (работникам) федеральных органов исполнительной власти - на основании удостоверенных печатью письменных обращений уполномоченных работников федеральных органов исполнительной власти;</w:t>
      </w:r>
    </w:p>
    <w:p w:rsidR="00EE0C35" w:rsidRDefault="00EE0C35">
      <w:pPr>
        <w:pStyle w:val="ConsPlusNormal"/>
        <w:spacing w:before="220"/>
        <w:ind w:firstLine="540"/>
        <w:jc w:val="both"/>
      </w:pPr>
      <w:r>
        <w:t>в) работникам юридических лиц и индивидуальных предпринимателей, осуществляющих деятельность в зоне транспортной безопасности объекта транспортной инфраструктуры и зоне транспортной безопасности транспортного средства, с которым объект транспортной инфраструктуры осуществляет технологическое взаимодействие, - на основании удостоверенных печатью (при ее наличии) письменных обращений уполномоченных работников юридических лиц и индивидуальных предпринимателей, осуществляющих деятельность в зоне транспортной безопасности объекта транспортной инфраструктуры.</w:t>
      </w:r>
    </w:p>
    <w:p w:rsidR="00EE0C35" w:rsidRDefault="00EE0C35">
      <w:pPr>
        <w:pStyle w:val="ConsPlusNormal"/>
        <w:spacing w:before="220"/>
        <w:ind w:firstLine="540"/>
        <w:jc w:val="both"/>
      </w:pPr>
      <w:r>
        <w:t>12. Письменные обращения о выдаче материального пропуска на предметы и вещества, которые запрещены или ограничены для перемещения в зону транспортной безопасности объекта транспортной инфраструктуры или ее часть, включают полное наименование юридического лица или индивидуального предпринимателя, инициирующих выдачу пропуска, сведения о лице, которому требуется оформить пропуск, в том числе фамилию, имя, отчество (при наличии), дату и место рождения, место жительства (регистрации), занимаемую должность, серию, номер, дату и место выдачи документа, удостоверяющего личность, а также сведения о целях перемещения указанных предметов и веществ, сроке (периоде), на который требуется оформить пропуск, секторах зоны транспортной безопасности объекта транспортной инфраструктуры и (или) критических элементах объекта транспортной инфраструктуры, в которые разрешен допуск.</w:t>
      </w:r>
    </w:p>
    <w:p w:rsidR="00EE0C35" w:rsidRDefault="00EE0C35">
      <w:pPr>
        <w:pStyle w:val="ConsPlusNormal"/>
        <w:spacing w:before="220"/>
        <w:ind w:firstLine="540"/>
        <w:jc w:val="both"/>
      </w:pPr>
      <w:r>
        <w:lastRenderedPageBreak/>
        <w:t xml:space="preserve">13. Постоянные и материальные пропуска выдаются уполномоченным представителям подразделений федеральных органов исполнительной власти, осуществляющим деятельность на объекте транспортной инфраструктуры и транспортном средстве, с которым объект транспортной инфраструктуры осуществляет технологическое взаимодействие, для обеспечения их прохода (проезда) в зону транспортной безопасности объекта транспортной инфраструктуры или ее часть, на критические элементы объекта транспортной инфраструктуры и зону транспортной безопасности транспортного средства или ее часть, на критические элементы транспортного средства, с которым объект транспортной инфраструктуры осуществляет технологическое взаимодействие, для выполнения служебных задач и функций на основании письменных обращений уполномоченных лиц подразделений федеральных органов исполнительной власти без учета положений, предусмотренных </w:t>
      </w:r>
      <w:hyperlink w:anchor="P546" w:history="1">
        <w:r>
          <w:rPr>
            <w:color w:val="0000FF"/>
          </w:rPr>
          <w:t>пунктами 8</w:t>
        </w:r>
      </w:hyperlink>
      <w:r>
        <w:t xml:space="preserve"> и </w:t>
      </w:r>
      <w:hyperlink w:anchor="P547" w:history="1">
        <w:r>
          <w:rPr>
            <w:color w:val="0000FF"/>
          </w:rPr>
          <w:t>9</w:t>
        </w:r>
      </w:hyperlink>
      <w:r>
        <w:t xml:space="preserve"> настоящих Правил, а также без применения биометрических устройств.</w:t>
      </w:r>
    </w:p>
    <w:p w:rsidR="00EE0C35" w:rsidRDefault="00EE0C35">
      <w:pPr>
        <w:pStyle w:val="ConsPlusNormal"/>
        <w:spacing w:before="220"/>
        <w:ind w:firstLine="540"/>
        <w:jc w:val="both"/>
      </w:pPr>
      <w:r>
        <w:t>14. Разовые пропуска уполномоченным представителям подразделений федеральных органов исполнительной власти, осуществляющим деятельность на объекте транспортной инфраструктуры и транспортном средстве, с которым объект транспортной инфраструктуры осуществляет технологическое взаимодействие, а также лицам, прибывающим на объект транспортной инфраструктуры и транспортное средство, с которым объект транспортной инфраструктуры осуществляет технологическое взаимодействие, для выполнения служебных задач и функций на основании служебных удостоверений и заданий, предписаний, командировочных удостоверений, выдаются на контрольно-пропускных пунктах по факту обращения в сроки, не препятствующие выполнению ими служебных задач и функций. При необходимости уполномоченным представителям федеральных органов исполнительной власти, прибывающим на объект транспортной инфраструктуры и указанное транспортное средство, обеспечивается допуск в зону транспортной безопасности объекта транспортной инфраструктуры и на критические элементы объекта транспортной инфраструктуры и в зону транспортной безопасности транспортного средства и на критические элементы транспортного средства для выполнения служебных задач и функций на основании служебных удостоверений и заданий, предписаний, командировочных удостоверений в сопровождении представителей подразделений органов Федеральной службы безопасности Российской Федерации, органов внутренних дел, обладающих постоянными пропусками для прохода на объект транспортной инфраструктуры и указанное транспортное средство, или уполномоченных лиц из числа сил обеспечения транспортной безопасности объекта транспортной инфраструктуры.</w:t>
      </w:r>
    </w:p>
    <w:p w:rsidR="00EE0C35" w:rsidRDefault="00EE0C35">
      <w:pPr>
        <w:pStyle w:val="ConsPlusNormal"/>
        <w:spacing w:before="220"/>
        <w:ind w:firstLine="540"/>
        <w:jc w:val="both"/>
      </w:pPr>
      <w:r>
        <w:t>15. Пожарно-спасательные расчеты, аварийно-спасательные команды, службы поискового и аварийно-спасательного обеспечения, бригады скорой медицинской помощи, прибывшие для ликвидации пожаров, аварий, других чрезвычайных ситуаций природного и техногенного характера, а также для эвакуации пострадавших и тяжелобольных, допускаются в зону транспортной безопасности объекта транспортной инфраструктуры в сопровождении лиц из числа сил обеспечения транспортной безопасности объекта транспортной инфраструктуры (без оформления разовых пропусков).</w:t>
      </w:r>
    </w:p>
    <w:p w:rsidR="00EE0C35" w:rsidRDefault="00EE0C35">
      <w:pPr>
        <w:pStyle w:val="ConsPlusNormal"/>
        <w:spacing w:before="220"/>
        <w:ind w:firstLine="540"/>
        <w:jc w:val="both"/>
      </w:pPr>
      <w:r>
        <w:t>16. Лица, обладающие разовыми пропусками, за исключением уполномоченных представителей федеральных органов исполнительной власти, допускаются на критические элементы объекта транспортной инфраструктуры только в сопровождении работников из числа сил обеспечения транспортной безопасности объекта транспортной инфраструктуры.</w:t>
      </w:r>
    </w:p>
    <w:p w:rsidR="00EE0C35" w:rsidRDefault="00EE0C35">
      <w:pPr>
        <w:pStyle w:val="ConsPlusNormal"/>
        <w:spacing w:before="220"/>
        <w:ind w:firstLine="540"/>
        <w:jc w:val="both"/>
      </w:pPr>
      <w:r>
        <w:t>17. Выдача постоянных пропусков осуществляется по согласованию с уполномоченными подразделениями органов Федеральной службы безопасности Российской Федерации и органов внутренних дел.</w:t>
      </w:r>
    </w:p>
    <w:p w:rsidR="00EE0C35" w:rsidRDefault="00EE0C35">
      <w:pPr>
        <w:pStyle w:val="ConsPlusNormal"/>
        <w:spacing w:before="220"/>
        <w:ind w:firstLine="540"/>
        <w:jc w:val="both"/>
      </w:pPr>
      <w:r>
        <w:t>18. Выдача разовых пропусков осуществляется с уведомлением уполномоченных подразделений органов Федеральной службы безопасности Российской Федерации и органов внутренних дел в порядке, установленном положением (инструкцией) о пропускном и внутриобъектовом режимах на объекте транспортной инфраструктуры.</w:t>
      </w:r>
    </w:p>
    <w:p w:rsidR="00EE0C35" w:rsidRDefault="00EE0C35">
      <w:pPr>
        <w:pStyle w:val="ConsPlusNormal"/>
        <w:spacing w:before="220"/>
        <w:ind w:firstLine="540"/>
        <w:jc w:val="both"/>
      </w:pPr>
      <w:r>
        <w:lastRenderedPageBreak/>
        <w:t>19. Пропуска любых установленных видов выдаются только при личном обращении лиц, допускаемых в зону транспортной безопасности объекта транспортной инфраструктуры, а факты их выдачи регистрируются в базах данных на электронном и бумажном носителях.</w:t>
      </w:r>
    </w:p>
    <w:p w:rsidR="00EE0C35" w:rsidRDefault="00EE0C35">
      <w:pPr>
        <w:pStyle w:val="ConsPlusNormal"/>
        <w:spacing w:before="220"/>
        <w:ind w:firstLine="540"/>
        <w:jc w:val="both"/>
      </w:pPr>
      <w:r>
        <w:t>20. Субъектом транспортной инфраструктуры обеспечивается защита баз данных и реквизитов выданных и планируемых к выдаче пропусков от доступа к ним посторонних лиц.</w:t>
      </w:r>
    </w:p>
    <w:p w:rsidR="00EE0C35" w:rsidRDefault="00EE0C35">
      <w:pPr>
        <w:pStyle w:val="ConsPlusNormal"/>
        <w:spacing w:before="220"/>
        <w:ind w:firstLine="540"/>
        <w:jc w:val="both"/>
      </w:pPr>
      <w:r>
        <w:t>21. Электронные и бумажные носители (заготовки) для пропусков хранятся в условиях, обеспечивающих невозможность их ненадлежащего использования.</w:t>
      </w:r>
    </w:p>
    <w:p w:rsidR="00EE0C35" w:rsidRDefault="00EE0C35">
      <w:pPr>
        <w:pStyle w:val="ConsPlusNormal"/>
        <w:spacing w:before="220"/>
        <w:ind w:firstLine="540"/>
        <w:jc w:val="both"/>
      </w:pPr>
      <w:r>
        <w:t>22. При нахождении в зоне транспортной безопасности объекта транспортной инфраструктуры и на критических элементах объекта транспортной инфраструктуры владельцев постоянных пропусков, за исключением сотрудников органов Федеральной службы безопасности Российской Федерации, органов внутренних дел, осуществляющих деятельность на объекте транспортной инфраструктуры, а также за исключением случаев, при которых нарушаются правила техники безопасности, ношение таких пропусков осуществляется на видном месте поверх одежды.</w:t>
      </w:r>
    </w:p>
    <w:p w:rsidR="00EE0C35" w:rsidRDefault="00EE0C35">
      <w:pPr>
        <w:pStyle w:val="ConsPlusNormal"/>
        <w:spacing w:before="220"/>
        <w:ind w:firstLine="540"/>
        <w:jc w:val="both"/>
      </w:pPr>
      <w:r>
        <w:t>23. При прекращении трудовых отношений, изменении штатного расписания (перечня) должностей работников субъекта транспортной инфраструктуры, юридических лиц и индивидуальных предпринимателей, осуществляющих деятельность в зоне транспортной безопасности объекта транспортной инфраструктуры, нарушении владельцами пропусков положения (инструкции) о пропускном и внутриобъектовом режимах на объекте транспортной инфраструктуры, а также в иных случаях, предусмотренных законодательством Российской Федерации, пропуска изымаются (аннулируются).</w:t>
      </w:r>
    </w:p>
    <w:p w:rsidR="00EE0C35" w:rsidRDefault="00EE0C35">
      <w:pPr>
        <w:pStyle w:val="ConsPlusNormal"/>
        <w:spacing w:before="220"/>
        <w:ind w:firstLine="540"/>
        <w:jc w:val="both"/>
      </w:pPr>
      <w:r>
        <w:t>24. Аннулированные пропуска и пропуска с истекшим сроком действия уничтожаются с обязательной регистрацией фактов уничтожения.</w:t>
      </w:r>
    </w:p>
    <w:p w:rsidR="00EE0C35" w:rsidRDefault="00EE0C35">
      <w:pPr>
        <w:pStyle w:val="ConsPlusNormal"/>
        <w:spacing w:before="220"/>
        <w:ind w:firstLine="540"/>
        <w:jc w:val="both"/>
      </w:pPr>
      <w:r>
        <w:t xml:space="preserve">25. Образцы пропусков согласовываются с уполномоченными подразделениями органов федеральной службы безопасности, органов внутренних дел и Федеральным агентством морского и речного транспорта в целях их соответствия положениям </w:t>
      </w:r>
      <w:hyperlink w:anchor="P524" w:history="1">
        <w:r>
          <w:rPr>
            <w:color w:val="0000FF"/>
          </w:rPr>
          <w:t>пунктов 3</w:t>
        </w:r>
      </w:hyperlink>
      <w:r>
        <w:t xml:space="preserve">, </w:t>
      </w:r>
      <w:hyperlink w:anchor="P530" w:history="1">
        <w:r>
          <w:rPr>
            <w:color w:val="0000FF"/>
          </w:rPr>
          <w:t>4</w:t>
        </w:r>
      </w:hyperlink>
      <w:r>
        <w:t xml:space="preserve"> и </w:t>
      </w:r>
      <w:hyperlink w:anchor="P538" w:history="1">
        <w:r>
          <w:rPr>
            <w:color w:val="0000FF"/>
          </w:rPr>
          <w:t>6</w:t>
        </w:r>
      </w:hyperlink>
      <w:r>
        <w:t xml:space="preserve"> настоящих Правил и прилагаются к положению (инструкции) о пропускном и внутриобъектовом режимах на объекте транспортной инфраструктуры.</w:t>
      </w:r>
    </w:p>
    <w:p w:rsidR="00EE0C35" w:rsidRDefault="00EE0C35">
      <w:pPr>
        <w:pStyle w:val="ConsPlusNormal"/>
        <w:spacing w:before="220"/>
        <w:ind w:firstLine="540"/>
        <w:jc w:val="both"/>
      </w:pPr>
      <w:r>
        <w:t>26. Для прохода в зону транспортной безопасности объекта транспортной инфраструктуры физических лиц, следующих на транспортное средство, с которым объект транспортной инфраструктуры осуществляет технологическое взаимодействие (за исключением пассажиров и членов экипажей), оформляются разовые пропуска на основании списка физических лиц, следующих на такое транспортное средство, заверенного подписью капитана этого транспортного средства или лица командного состава транспортного средства, надлежащим образом уполномоченного на то капитаном транспортного средства, с которым объект транспортной инфраструктуры осуществляет технологическое взаимодействие, и судовой печатью, а также документов, удостоверяющих личность этих физических лиц. Для оформления указанных пропусков капитан или лицо командного состава транспортного средства, надлежащим образом уполномоченное капитаном транспортного средства, с которым объект транспортной инфраструктуры осуществляет технологическое взаимодействие, или лицо, уполномоченное судовладельцем, передает список физических лиц, следующих на это транспортное средство, лицу, ответственному за обеспечение транспортной безопасности объекта транспортной инфраструктуры.</w:t>
      </w:r>
    </w:p>
    <w:p w:rsidR="00EE0C35" w:rsidRDefault="00EE0C35">
      <w:pPr>
        <w:pStyle w:val="ConsPlusNormal"/>
        <w:spacing w:before="220"/>
        <w:ind w:firstLine="540"/>
        <w:jc w:val="both"/>
      </w:pPr>
      <w:r>
        <w:t xml:space="preserve">27. Для членов экипажей транспортных средств, с которыми объект транспортной инфраструктуры осуществляет технологическое взаимодействие, и пассажиров, следующих на такие транспортные средства, субъект транспортной инфраструктуры организовывает пропускной и внутриобъектовый режимы на объекте транспортной инфраструктуры в соответствии с организационно-распорядительными документами субъекта транспортной инфраструктуры, </w:t>
      </w:r>
      <w:r>
        <w:lastRenderedPageBreak/>
        <w:t>направленными на реализацию мер по обеспечению транспортной безопасности объекта транспортной инфраструктуры, и утвержденным планом обеспечения транспортной безопасности объекта транспортной инфраструктуры, которые предусматривают следующий порядок допуска в перевозочный и (или) технологический сектора зоны транспортной безопасности объекта транспортной инфраструктуры:</w:t>
      </w:r>
    </w:p>
    <w:p w:rsidR="00EE0C35" w:rsidRDefault="00EE0C35">
      <w:pPr>
        <w:pStyle w:val="ConsPlusNormal"/>
        <w:spacing w:before="220"/>
        <w:ind w:firstLine="540"/>
        <w:jc w:val="both"/>
      </w:pPr>
      <w:r>
        <w:t>а) члены экипажей транспортных средств проходят на объект транспортной инфраструктуры на основании судовой роли, заверенной подписью капитана транспортного средства или лица командного состава транспортного средства, надлежащим образом уполномоченного на то капитаном транспортного средства, и судовой печатью, а также документов, удостоверяющих личность члена экипажа;</w:t>
      </w:r>
    </w:p>
    <w:p w:rsidR="00EE0C35" w:rsidRDefault="00EE0C35">
      <w:pPr>
        <w:pStyle w:val="ConsPlusNormal"/>
        <w:spacing w:before="220"/>
        <w:ind w:firstLine="540"/>
        <w:jc w:val="both"/>
      </w:pPr>
      <w:r>
        <w:t>б) для прохода на объект транспортной инфраструктуры членов экипажа транспортного средства капитан транспортного средства или лицо командного состава транспортного средства, надлежащим образом уполномоченное капитаном транспортного средства, либо лицо, уполномоченное судовладельцем, передает судовую роль лицу, ответственному за обеспечение транспортной безопасности объекта транспортной инфраструктуры;</w:t>
      </w:r>
    </w:p>
    <w:p w:rsidR="00EE0C35" w:rsidRDefault="00EE0C35">
      <w:pPr>
        <w:pStyle w:val="ConsPlusNormal"/>
        <w:spacing w:before="220"/>
        <w:ind w:firstLine="540"/>
        <w:jc w:val="both"/>
      </w:pPr>
      <w:r>
        <w:t>в) пассажиры проходят на объект транспортной инфраструктуры на основании проездных, перевозочных и удостоверяющих личность документов.</w:t>
      </w:r>
    </w:p>
    <w:p w:rsidR="00EE0C35" w:rsidRDefault="00EE0C35">
      <w:pPr>
        <w:pStyle w:val="ConsPlusNormal"/>
        <w:jc w:val="both"/>
      </w:pPr>
    </w:p>
    <w:p w:rsidR="00EE0C35" w:rsidRDefault="00EE0C35">
      <w:pPr>
        <w:pStyle w:val="ConsPlusNormal"/>
        <w:jc w:val="both"/>
      </w:pPr>
    </w:p>
    <w:p w:rsidR="00EE0C35" w:rsidRDefault="00EE0C35">
      <w:pPr>
        <w:pStyle w:val="ConsPlusNormal"/>
        <w:jc w:val="both"/>
      </w:pPr>
    </w:p>
    <w:p w:rsidR="00EE0C35" w:rsidRDefault="00EE0C35">
      <w:pPr>
        <w:pStyle w:val="ConsPlusNormal"/>
        <w:jc w:val="both"/>
      </w:pPr>
    </w:p>
    <w:p w:rsidR="00EE0C35" w:rsidRDefault="00EE0C35">
      <w:pPr>
        <w:pStyle w:val="ConsPlusNormal"/>
        <w:jc w:val="both"/>
      </w:pPr>
    </w:p>
    <w:p w:rsidR="00EE0C35" w:rsidRDefault="00EE0C35">
      <w:pPr>
        <w:pStyle w:val="ConsPlusNormal"/>
        <w:jc w:val="right"/>
        <w:outlineLvl w:val="0"/>
      </w:pPr>
      <w:r>
        <w:t>Утверждены</w:t>
      </w:r>
    </w:p>
    <w:p w:rsidR="00EE0C35" w:rsidRDefault="00EE0C35">
      <w:pPr>
        <w:pStyle w:val="ConsPlusNormal"/>
        <w:jc w:val="right"/>
      </w:pPr>
      <w:r>
        <w:t>постановлением Правительства</w:t>
      </w:r>
    </w:p>
    <w:p w:rsidR="00EE0C35" w:rsidRDefault="00EE0C35">
      <w:pPr>
        <w:pStyle w:val="ConsPlusNormal"/>
        <w:jc w:val="right"/>
      </w:pPr>
      <w:r>
        <w:t>Российской Федерации</w:t>
      </w:r>
    </w:p>
    <w:p w:rsidR="00EE0C35" w:rsidRDefault="00EE0C35">
      <w:pPr>
        <w:pStyle w:val="ConsPlusNormal"/>
        <w:jc w:val="right"/>
      </w:pPr>
      <w:r>
        <w:t>от 16 июля 2016 г. N 678</w:t>
      </w:r>
    </w:p>
    <w:p w:rsidR="00EE0C35" w:rsidRDefault="00EE0C35">
      <w:pPr>
        <w:pStyle w:val="ConsPlusNormal"/>
        <w:jc w:val="both"/>
      </w:pPr>
    </w:p>
    <w:p w:rsidR="00EE0C35" w:rsidRDefault="00EE0C35">
      <w:pPr>
        <w:pStyle w:val="ConsPlusTitle"/>
        <w:jc w:val="center"/>
      </w:pPr>
      <w:bookmarkStart w:id="27" w:name="P582"/>
      <w:bookmarkEnd w:id="27"/>
      <w:r>
        <w:t>ОСОБЕННОСТИ</w:t>
      </w:r>
    </w:p>
    <w:p w:rsidR="00EE0C35" w:rsidRDefault="00EE0C35">
      <w:pPr>
        <w:pStyle w:val="ConsPlusTitle"/>
        <w:jc w:val="center"/>
      </w:pPr>
      <w:r>
        <w:t>ИСПОЛНЕНИЯ ТРЕБОВАНИЙ ПО ОБЕСПЕЧЕНИЮ ТРАНСПОРТНОЙ</w:t>
      </w:r>
    </w:p>
    <w:p w:rsidR="00EE0C35" w:rsidRDefault="00EE0C35">
      <w:pPr>
        <w:pStyle w:val="ConsPlusTitle"/>
        <w:jc w:val="center"/>
      </w:pPr>
      <w:r>
        <w:t>БЕЗОПАСНОСТИ, УЧИТЫВАЮЩИХ УРОВНИ БЕЗОПАСНОСТИ ДЛЯ РАЗЛИЧНЫХ</w:t>
      </w:r>
    </w:p>
    <w:p w:rsidR="00EE0C35" w:rsidRDefault="00EE0C35">
      <w:pPr>
        <w:pStyle w:val="ConsPlusTitle"/>
        <w:jc w:val="center"/>
      </w:pPr>
      <w:r>
        <w:t>КАТЕГОРИЙ ОБЪЕКТОВ ТРАНСПОРТНОЙ ИНФРАСТРУКТУРЫ МОРСКОГО</w:t>
      </w:r>
    </w:p>
    <w:p w:rsidR="00EE0C35" w:rsidRDefault="00EE0C35">
      <w:pPr>
        <w:pStyle w:val="ConsPlusTitle"/>
        <w:jc w:val="center"/>
      </w:pPr>
      <w:r>
        <w:t>ТРАНСПОРТА, ПРИ СОЗДАНИИ, ЭКСПЛУАТАЦИИ И ИСПОЛЬЗОВАНИИ</w:t>
      </w:r>
    </w:p>
    <w:p w:rsidR="00EE0C35" w:rsidRDefault="00EE0C35">
      <w:pPr>
        <w:pStyle w:val="ConsPlusTitle"/>
        <w:jc w:val="center"/>
      </w:pPr>
      <w:r>
        <w:t>ВО ВНУТРЕННИХ МОРСКИХ ВОДАХ, В ТЕРРИТОРИАЛЬНОМ МОРЕ,</w:t>
      </w:r>
    </w:p>
    <w:p w:rsidR="00EE0C35" w:rsidRDefault="00EE0C35">
      <w:pPr>
        <w:pStyle w:val="ConsPlusTitle"/>
        <w:jc w:val="center"/>
      </w:pPr>
      <w:r>
        <w:t>ИСКЛЮЧИТЕЛЬНОЙ ЭКОНОМИЧЕСКОЙ ЗОНЕ, НА КОНТИНЕНТАЛЬНОМ</w:t>
      </w:r>
    </w:p>
    <w:p w:rsidR="00EE0C35" w:rsidRDefault="00EE0C35">
      <w:pPr>
        <w:pStyle w:val="ConsPlusTitle"/>
        <w:jc w:val="center"/>
      </w:pPr>
      <w:r>
        <w:t>ШЕЛЬФЕ РОССИЙСКОЙ ФЕДЕРАЦИИ УСТАНОВОК И СООРУЖЕНИЙ,</w:t>
      </w:r>
    </w:p>
    <w:p w:rsidR="00EE0C35" w:rsidRDefault="00EE0C35">
      <w:pPr>
        <w:pStyle w:val="ConsPlusTitle"/>
        <w:jc w:val="center"/>
      </w:pPr>
      <w:r>
        <w:t>СОЗДАВАЕМЫХ НА ОСНОВЕ МОРСКОЙ ПЛАВУЧЕЙ</w:t>
      </w:r>
    </w:p>
    <w:p w:rsidR="00EE0C35" w:rsidRDefault="00EE0C35">
      <w:pPr>
        <w:pStyle w:val="ConsPlusTitle"/>
        <w:jc w:val="center"/>
      </w:pPr>
      <w:r>
        <w:t>(ПЕРЕДВИЖНОЙ) ПЛАТФОРМЫ</w:t>
      </w:r>
    </w:p>
    <w:p w:rsidR="00EE0C35" w:rsidRDefault="00EE0C35">
      <w:pPr>
        <w:pStyle w:val="ConsPlusNormal"/>
        <w:jc w:val="both"/>
      </w:pPr>
    </w:p>
    <w:p w:rsidR="00EE0C35" w:rsidRDefault="00EE0C35">
      <w:pPr>
        <w:pStyle w:val="ConsPlusNormal"/>
        <w:ind w:firstLine="540"/>
        <w:jc w:val="both"/>
      </w:pPr>
      <w:r>
        <w:t xml:space="preserve">1. Обеспечение транспортной безопасности установок и сооружений, созданных на основе морских плавучих (передвижных) платформ, в том числе на основе плавучих (подвижных) буровых установок (платформ), эксплуатируемых и используемых во внутренних морских водах, в территориальном море, исключительной экономической зоне, на континентальном шельфе Российской Федерации (далее - установки), осуществляется в соответствии с </w:t>
      </w:r>
      <w:hyperlink w:anchor="P57" w:history="1">
        <w:r>
          <w:rPr>
            <w:color w:val="0000FF"/>
          </w:rPr>
          <w:t>пунктами 5</w:t>
        </w:r>
      </w:hyperlink>
      <w:r>
        <w:t xml:space="preserve">, </w:t>
      </w:r>
      <w:hyperlink w:anchor="P224" w:history="1">
        <w:r>
          <w:rPr>
            <w:color w:val="0000FF"/>
          </w:rPr>
          <w:t>7</w:t>
        </w:r>
      </w:hyperlink>
      <w:r>
        <w:t xml:space="preserve"> - </w:t>
      </w:r>
      <w:hyperlink w:anchor="P398" w:history="1">
        <w:r>
          <w:rPr>
            <w:color w:val="0000FF"/>
          </w:rPr>
          <w:t>18</w:t>
        </w:r>
      </w:hyperlink>
      <w:r>
        <w:t xml:space="preserve"> требований по обеспечению транспортной безопасности, в том числе требований к антитеррористической защищенности объектов (территорий), учитывающих уровни безопасности для различных категорий объектов транспортной инфраструктуры и транспортных средств морского и речного транспорта, утвержденных постановлением Правительства Российской Федерации от 16 июля 2016 г. N 678 "О требованиях по обеспечению транспортной безопасности, в том числе требованиях к антитеррористической защищенности объектов (территорий), учитывающих уровни безопасности для различных категорий объектов транспортной инфраструктуры и транспортных средств морского и речного транспорта", и настоящим </w:t>
      </w:r>
      <w:r>
        <w:lastRenderedPageBreak/>
        <w:t>документом.</w:t>
      </w:r>
    </w:p>
    <w:p w:rsidR="00EE0C35" w:rsidRDefault="00EE0C35">
      <w:pPr>
        <w:pStyle w:val="ConsPlusNormal"/>
        <w:spacing w:before="220"/>
        <w:ind w:firstLine="540"/>
        <w:jc w:val="both"/>
      </w:pPr>
      <w:r>
        <w:t>2. В случае если установка находится под флагом иностранного государства:</w:t>
      </w:r>
    </w:p>
    <w:p w:rsidR="00EE0C35" w:rsidRDefault="00EE0C35">
      <w:pPr>
        <w:pStyle w:val="ConsPlusNormal"/>
        <w:spacing w:before="220"/>
        <w:ind w:firstLine="540"/>
        <w:jc w:val="both"/>
      </w:pPr>
      <w:r>
        <w:t>а) защита установки от актов незаконного вмешательства в деятельность установки осуществляется силами привлекаемого подразделения транспортной безопасности;</w:t>
      </w:r>
    </w:p>
    <w:p w:rsidR="00EE0C35" w:rsidRDefault="00EE0C35">
      <w:pPr>
        <w:pStyle w:val="ConsPlusNormal"/>
        <w:spacing w:before="220"/>
        <w:ind w:firstLine="540"/>
        <w:jc w:val="both"/>
      </w:pPr>
      <w:r>
        <w:t>б) лицо, ответственное за обеспечение транспортной безопасности в отношении субъекта транспортной инфраструктуры, и лицо, ответственное за обеспечение транспортной безопасности одной или нескольких установок, назначаются из числа граждан Российской Федерации.</w:t>
      </w:r>
    </w:p>
    <w:p w:rsidR="00EE0C35" w:rsidRDefault="00EE0C35">
      <w:pPr>
        <w:pStyle w:val="ConsPlusNormal"/>
        <w:spacing w:before="220"/>
        <w:ind w:firstLine="540"/>
        <w:jc w:val="both"/>
      </w:pPr>
      <w:r>
        <w:t>3. План обеспечения транспортной безопасности установки включает в себя в том числе план охраны судна, предусмотренный международными договорами Российской Федерации.</w:t>
      </w:r>
    </w:p>
    <w:p w:rsidR="00EE0C35" w:rsidRDefault="00EE0C35">
      <w:pPr>
        <w:pStyle w:val="ConsPlusNormal"/>
        <w:spacing w:before="220"/>
        <w:ind w:firstLine="540"/>
        <w:jc w:val="both"/>
      </w:pPr>
      <w:r>
        <w:t>4. Лицо, ответственное за обеспечение транспортной безопасности установки, обязано незамедлительно информировать морской спасательно-координационный центр о подготовке совершения или совершении актов незаконного вмешательства в деятельность установки.</w:t>
      </w:r>
    </w:p>
    <w:p w:rsidR="00EE0C35" w:rsidRDefault="00EE0C35">
      <w:pPr>
        <w:pStyle w:val="ConsPlusNormal"/>
        <w:spacing w:before="220"/>
        <w:ind w:firstLine="540"/>
        <w:jc w:val="both"/>
      </w:pPr>
      <w:r>
        <w:t xml:space="preserve">5. Допускается размещение сил обеспечения транспортной безопасности или подразделения транспортной безопасности установки на вспомогательном судне (судах) в непосредственной близости от установки в границах зоны ее безопасности (зона вокруг установки, которая простирается не более чем на 500 метров от каждой точки внешнего края установки и в отношении которой субъекты транспортной инфраструктуры осуществляют меры, предусмотренные настоящим документом и </w:t>
      </w:r>
      <w:hyperlink w:anchor="P34" w:history="1">
        <w:r>
          <w:rPr>
            <w:color w:val="0000FF"/>
          </w:rPr>
          <w:t>требованиями</w:t>
        </w:r>
      </w:hyperlink>
      <w:r>
        <w:t xml:space="preserve">, указанными в </w:t>
      </w:r>
      <w:hyperlink w:anchor="P15" w:history="1">
        <w:r>
          <w:rPr>
            <w:color w:val="0000FF"/>
          </w:rPr>
          <w:t>пункте 1</w:t>
        </w:r>
      </w:hyperlink>
      <w:r>
        <w:t xml:space="preserve"> настоящего документа).</w:t>
      </w:r>
    </w:p>
    <w:p w:rsidR="00EE0C35" w:rsidRDefault="00EE0C35">
      <w:pPr>
        <w:pStyle w:val="ConsPlusNormal"/>
        <w:spacing w:before="220"/>
        <w:ind w:firstLine="540"/>
        <w:jc w:val="both"/>
      </w:pPr>
      <w:bookmarkStart w:id="28" w:name="P600"/>
      <w:bookmarkEnd w:id="28"/>
      <w:r>
        <w:t xml:space="preserve">6. В случае невозможности организации проведения на установке предусмотренных </w:t>
      </w:r>
      <w:hyperlink r:id="rId40" w:history="1">
        <w:r>
          <w:rPr>
            <w:color w:val="0000FF"/>
          </w:rPr>
          <w:t>статьей 12.2</w:t>
        </w:r>
      </w:hyperlink>
      <w:r>
        <w:t xml:space="preserve"> Федерального закона "О транспортной безопасности" досмотра, дополнительного досмотра, повторного досмотра физических лиц, транспортных средств, грузов, багажа, ручной клади и личных вещей, находящихся у физических лиц, и иных материально-технических объектов в связи конструктивными и (или) техническими особенностями установки допускается проведение досмотра, дополнительного досмотра, повторного досмотра указанных объектов на территории российского порта при их перемещении (посадке, погрузке) на судно, обеспечивающее функционирование установки и следующее к ней.</w:t>
      </w:r>
    </w:p>
    <w:p w:rsidR="00EE0C35" w:rsidRDefault="00EE0C35">
      <w:pPr>
        <w:pStyle w:val="ConsPlusNormal"/>
        <w:spacing w:before="220"/>
        <w:ind w:firstLine="540"/>
        <w:jc w:val="both"/>
      </w:pPr>
      <w:r>
        <w:t xml:space="preserve">7. После проведения досмотра, дополнительного досмотра, повторного досмотра объектов в соответствии с </w:t>
      </w:r>
      <w:hyperlink w:anchor="P600" w:history="1">
        <w:r>
          <w:rPr>
            <w:color w:val="0000FF"/>
          </w:rPr>
          <w:t>пунктом 6</w:t>
        </w:r>
      </w:hyperlink>
      <w:r>
        <w:t xml:space="preserve"> настоящего документа на территории российского порта перемещение объектов, следующих на установку, осуществляется только судном, обеспечивающим функционирование установки и следующим к ней, при этом контакты с лицами, не прошедшими досмотр и не являющимися членами экипажа судна и (или) силами обеспечения транспортной безопасности, не допускаются.</w:t>
      </w:r>
    </w:p>
    <w:p w:rsidR="00EE0C35" w:rsidRDefault="00EE0C35">
      <w:pPr>
        <w:pStyle w:val="ConsPlusNormal"/>
        <w:jc w:val="both"/>
      </w:pPr>
    </w:p>
    <w:p w:rsidR="00EE0C35" w:rsidRDefault="00EE0C35">
      <w:pPr>
        <w:pStyle w:val="ConsPlusNormal"/>
        <w:jc w:val="both"/>
      </w:pPr>
    </w:p>
    <w:p w:rsidR="00EE0C35" w:rsidRDefault="00EE0C35">
      <w:pPr>
        <w:pStyle w:val="ConsPlusNormal"/>
        <w:pBdr>
          <w:top w:val="single" w:sz="6" w:space="0" w:color="auto"/>
        </w:pBdr>
        <w:spacing w:before="100" w:after="100"/>
        <w:jc w:val="both"/>
        <w:rPr>
          <w:sz w:val="2"/>
          <w:szCs w:val="2"/>
        </w:rPr>
      </w:pPr>
    </w:p>
    <w:p w:rsidR="00C97230" w:rsidRDefault="00C97230">
      <w:bookmarkStart w:id="29" w:name="_GoBack"/>
      <w:bookmarkEnd w:id="29"/>
    </w:p>
    <w:sectPr w:rsidR="00C97230" w:rsidSect="001F38B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21002A87" w:usb1="00000000" w:usb2="00000000"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C35"/>
    <w:rsid w:val="00C97230"/>
    <w:rsid w:val="00EE0C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42BC77-9FB2-4DDD-B18A-30A4D633F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E0C3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E0C3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E0C3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EE0C3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EE0C3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EE0C3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E0C35"/>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EE0C35"/>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8BD6069CEB4AF3D1CB4418DF72DF90029AD513575C4ACD54D77F3CE5BFE188139905661106BEFB5F6C455D7C17E978990A2B86A2D126118JDp4G" TargetMode="External"/><Relationship Id="rId18" Type="http://schemas.openxmlformats.org/officeDocument/2006/relationships/hyperlink" Target="consultantplus://offline/ref=A8BD6069CEB4AF3D1CB4418DF72DF90029AD513575C4ACD54D77F3CE5BFE188139905661106BEFB5F2C455D7C17E978990A2B86A2D126118JDp4G" TargetMode="External"/><Relationship Id="rId26" Type="http://schemas.openxmlformats.org/officeDocument/2006/relationships/hyperlink" Target="consultantplus://offline/ref=A8BD6069CEB4AF3D1CB44482F42DF90028AB57397AC7F1DF452EFFCC5CF147963ED95A60106BEFB7F89B50C2D0269A8087BCBC70311060J1p0G" TargetMode="External"/><Relationship Id="rId39" Type="http://schemas.openxmlformats.org/officeDocument/2006/relationships/hyperlink" Target="consultantplus://offline/ref=A8BD6069CEB4AF3D1CB4418DF72DF90029AD513575C4ACD54D77F3CE5BFE188139905661106BECB2F5C455D7C17E978990A2B86A2D126118JDp4G" TargetMode="External"/><Relationship Id="rId21" Type="http://schemas.openxmlformats.org/officeDocument/2006/relationships/hyperlink" Target="consultantplus://offline/ref=A8BD6069CEB4AF3D1CB4418DF72DF90029AD513575C4ACD54D77F3CE5BFE188139905661106BEFB6FAC455D7C17E978990A2B86A2D126118JDp4G" TargetMode="External"/><Relationship Id="rId34" Type="http://schemas.openxmlformats.org/officeDocument/2006/relationships/hyperlink" Target="consultantplus://offline/ref=A8BD6069CEB4AF3D1CB4418DF72DF90029AD513575C4ACD54D77F3CE5BFE188139905661106BECB0F6C455D7C17E978990A2B86A2D126118JDp4G" TargetMode="External"/><Relationship Id="rId42" Type="http://schemas.openxmlformats.org/officeDocument/2006/relationships/theme" Target="theme/theme1.xml"/><Relationship Id="rId7" Type="http://schemas.openxmlformats.org/officeDocument/2006/relationships/hyperlink" Target="consultantplus://offline/ref=A8BD6069CEB4AF3D1CB4418DF72DF90029AD513575C4ACD54D77F3CE5BFE18812B900E6D1062F0B0F7D1038684J2p2G" TargetMode="External"/><Relationship Id="rId2" Type="http://schemas.openxmlformats.org/officeDocument/2006/relationships/settings" Target="settings.xml"/><Relationship Id="rId16" Type="http://schemas.openxmlformats.org/officeDocument/2006/relationships/hyperlink" Target="consultantplus://offline/ref=A8BD6069CEB4AF3D1CB4418DF72DF90029AD513575C4ACD54D77F3CE5BFE188139905661106BEFB5F0C455D7C17E978990A2B86A2D126118JDp4G" TargetMode="External"/><Relationship Id="rId20" Type="http://schemas.openxmlformats.org/officeDocument/2006/relationships/hyperlink" Target="consultantplus://offline/ref=A8BD6069CEB4AF3D1CB4418DF72DF90029AD513575C4ACD54D77F3CE5BFE188139905661106BEFB6FAC455D7C17E978990A2B86A2D126118JDp4G" TargetMode="External"/><Relationship Id="rId29" Type="http://schemas.openxmlformats.org/officeDocument/2006/relationships/hyperlink" Target="consultantplus://offline/ref=A8BD6069CEB4AF3D1CB4418DF72DF90029AD513575C4ACD54D77F3CE5BFE188139905661106BEFB5F2C455D7C17E978990A2B86A2D126118JDp4G"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A8BD6069CEB4AF3D1CB4418DF72DF90028A4583A7ACEACD54D77F3CE5BFE188139905661106BEEB1F2C455D7C17E978990A2B86A2D126118JDp4G" TargetMode="External"/><Relationship Id="rId11" Type="http://schemas.openxmlformats.org/officeDocument/2006/relationships/hyperlink" Target="consultantplus://offline/ref=A8BD6069CEB4AF3D1CB4418DF72DF90029AD513575C4ACD54D77F3CE5BFE18812B900E6D1062F0B0F7D1038684J2p2G" TargetMode="External"/><Relationship Id="rId24" Type="http://schemas.openxmlformats.org/officeDocument/2006/relationships/hyperlink" Target="consultantplus://offline/ref=A8BD6069CEB4AF3D1CB44482F42DF90028AB57397AC7F1DF452EFFCC5CF147963ED95A60106BEFB7F89B50C2D0269A8087BCBC70311060J1p0G" TargetMode="External"/><Relationship Id="rId32" Type="http://schemas.openxmlformats.org/officeDocument/2006/relationships/hyperlink" Target="consultantplus://offline/ref=A8BD6069CEB4AF3D1CB4418DF72DF90029AD513575C4ACD54D77F3CE5BFE188139905661106BEFB6FAC455D7C17E978990A2B86A2D126118JDp4G" TargetMode="External"/><Relationship Id="rId37" Type="http://schemas.openxmlformats.org/officeDocument/2006/relationships/hyperlink" Target="consultantplus://offline/ref=A8BD6069CEB4AF3D1CB44482F42DF90028AB57397AC7F1DF452EFFCC5CF147963ED95A60106BEFB7F89B50C2D0269A8087BCBC70311060J1p0G" TargetMode="External"/><Relationship Id="rId40" Type="http://schemas.openxmlformats.org/officeDocument/2006/relationships/hyperlink" Target="consultantplus://offline/ref=A8BD6069CEB4AF3D1CB4418DF72DF90029AD513575C4ACD54D77F3CE5BFE188139905661106BECB1F5C455D7C17E978990A2B86A2D126118JDp4G" TargetMode="External"/><Relationship Id="rId5" Type="http://schemas.openxmlformats.org/officeDocument/2006/relationships/hyperlink" Target="consultantplus://offline/ref=A8BD6069CEB4AF3D1CB4418DF72DF90029AD513575C4ACD54D77F3CE5BFE1881399056641460BAE1B79A0C868C359A8D87BEB86FJ3pAG" TargetMode="External"/><Relationship Id="rId15" Type="http://schemas.openxmlformats.org/officeDocument/2006/relationships/hyperlink" Target="consultantplus://offline/ref=A8BD6069CEB4AF3D1CB4418DF72DF90029AD513575C4ACD54D77F3CE5BFE188139905661106BEFB5FBC455D7C17E978990A2B86A2D126118JDp4G" TargetMode="External"/><Relationship Id="rId23" Type="http://schemas.openxmlformats.org/officeDocument/2006/relationships/hyperlink" Target="consultantplus://offline/ref=A8BD6069CEB4AF3D1CB4418DF72DF90029AD513575C4ACD54D77F3CE5BFE188139905661106BECB0F6C455D7C17E978990A2B86A2D126118JDp4G" TargetMode="External"/><Relationship Id="rId28" Type="http://schemas.openxmlformats.org/officeDocument/2006/relationships/hyperlink" Target="consultantplus://offline/ref=A8BD6069CEB4AF3D1CB4418DF72DF90029AD513575C4ACD54D77F3CE5BFE188139905661106BECB2F5C455D7C17E978990A2B86A2D126118JDp4G" TargetMode="External"/><Relationship Id="rId36" Type="http://schemas.openxmlformats.org/officeDocument/2006/relationships/hyperlink" Target="consultantplus://offline/ref=A8BD6069CEB4AF3D1CB4418DF72DF90029AD513575C4ACD54D77F3CE5BFE188139905661106BECB2F7C455D7C17E978990A2B86A2D126118JDp4G" TargetMode="External"/><Relationship Id="rId10" Type="http://schemas.openxmlformats.org/officeDocument/2006/relationships/hyperlink" Target="consultantplus://offline/ref=A8BD6069CEB4AF3D1CB4418DF72DF90029AD513575C4ACD54D77F3CE5BFE188139905661106BECB3F2C455D7C17E978990A2B86A2D126118JDp4G" TargetMode="External"/><Relationship Id="rId19" Type="http://schemas.openxmlformats.org/officeDocument/2006/relationships/hyperlink" Target="consultantplus://offline/ref=A8BD6069CEB4AF3D1CB4418DF72DF90029AD513575C4ACD54D77F3CE5BFE188139905661106BECB2FAC455D7C17E978990A2B86A2D126118JDp4G" TargetMode="External"/><Relationship Id="rId31" Type="http://schemas.openxmlformats.org/officeDocument/2006/relationships/hyperlink" Target="consultantplus://offline/ref=A8BD6069CEB4AF3D1CB4418DF72DF90029AD513575C4ACD54D77F3CE5BFE188139905661106BEFB6FAC455D7C17E978990A2B86A2D126118JDp4G" TargetMode="External"/><Relationship Id="rId4" Type="http://schemas.openxmlformats.org/officeDocument/2006/relationships/hyperlink" Target="http://www.consultant.ru" TargetMode="External"/><Relationship Id="rId9" Type="http://schemas.openxmlformats.org/officeDocument/2006/relationships/hyperlink" Target="consultantplus://offline/ref=A8BD6069CEB4AF3D1CB4418DF72DF90029AD513575C4ACD54D77F3CE5BFE188139905661106BEFB5FBC455D7C17E978990A2B86A2D126118JDp4G" TargetMode="External"/><Relationship Id="rId14" Type="http://schemas.openxmlformats.org/officeDocument/2006/relationships/hyperlink" Target="consultantplus://offline/ref=A8BD6069CEB4AF3D1CB4418DF72DF90029AD513575C4ACD54D77F3CE5BFE18812B900E6D1062F0B0F7D1038684J2p2G" TargetMode="External"/><Relationship Id="rId22" Type="http://schemas.openxmlformats.org/officeDocument/2006/relationships/hyperlink" Target="consultantplus://offline/ref=A8BD6069CEB4AF3D1CB4418DF72DF90029AD513575C4ACD54D77F3CE5BFE188139905661106BECB0F6C455D7C17E978990A2B86A2D126118JDp4G" TargetMode="External"/><Relationship Id="rId27" Type="http://schemas.openxmlformats.org/officeDocument/2006/relationships/hyperlink" Target="consultantplus://offline/ref=A8BD6069CEB4AF3D1CB4418DF72DF90029AD513575C4ACD54D77F3CE5BFE188139905661106BECB2F5C455D7C17E978990A2B86A2D126118JDp4G" TargetMode="External"/><Relationship Id="rId30" Type="http://schemas.openxmlformats.org/officeDocument/2006/relationships/hyperlink" Target="consultantplus://offline/ref=A8BD6069CEB4AF3D1CB44482F42DF9002BA8593B7DC7F1DF452EFFCC5CF147843E8156601975EEB4EDCD0187J8pCG" TargetMode="External"/><Relationship Id="rId35" Type="http://schemas.openxmlformats.org/officeDocument/2006/relationships/hyperlink" Target="consultantplus://offline/ref=A8BD6069CEB4AF3D1CB44482F42DF9002BA857347EC7F1DF452EFFCC5CF147843E8156601975EEB4EDCD0187J8pCG" TargetMode="External"/><Relationship Id="rId8" Type="http://schemas.openxmlformats.org/officeDocument/2006/relationships/hyperlink" Target="consultantplus://offline/ref=A8BD6069CEB4AF3D1CB4418DF72DF90029AD513575C4ACD54D77F3CE5BFE18812B900E6D1062F0B0F7D1038684J2p2G" TargetMode="External"/><Relationship Id="rId3" Type="http://schemas.openxmlformats.org/officeDocument/2006/relationships/webSettings" Target="webSettings.xml"/><Relationship Id="rId12" Type="http://schemas.openxmlformats.org/officeDocument/2006/relationships/hyperlink" Target="consultantplus://offline/ref=A8BD6069CEB4AF3D1CB4418DF72DF90029AD513575C4ACD54D77F3CE5BFE188139905661106BEEB5FBC455D7C17E978990A2B86A2D126118JDp4G" TargetMode="External"/><Relationship Id="rId17" Type="http://schemas.openxmlformats.org/officeDocument/2006/relationships/hyperlink" Target="consultantplus://offline/ref=A8BD6069CEB4AF3D1CB4418DF72DF90028A4583A7ACEACD54D77F3CE5BFE188139905661106BEEB1F2C455D7C17E978990A2B86A2D126118JDp4G" TargetMode="External"/><Relationship Id="rId25" Type="http://schemas.openxmlformats.org/officeDocument/2006/relationships/hyperlink" Target="consultantplus://offline/ref=A8BD6069CEB4AF3D1CB4418DF72DF90029AD513575C4ACD54D77F3CE5BFE188139905661106BECB2F7C455D7C17E978990A2B86A2D126118JDp4G" TargetMode="External"/><Relationship Id="rId33" Type="http://schemas.openxmlformats.org/officeDocument/2006/relationships/hyperlink" Target="consultantplus://offline/ref=A8BD6069CEB4AF3D1CB4418DF72DF90029AD513575C4ACD54D77F3CE5BFE188139905661106BECB0F6C455D7C17E978990A2B86A2D126118JDp4G" TargetMode="External"/><Relationship Id="rId38" Type="http://schemas.openxmlformats.org/officeDocument/2006/relationships/hyperlink" Target="consultantplus://offline/ref=A8BD6069CEB4AF3D1CB4418DF72DF90029AD513575C4ACD54D77F3CE5BFE188139905661106BECB2F5C455D7C17E978990A2B86A2D126118JDp4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47</Pages>
  <Words>24089</Words>
  <Characters>137312</Characters>
  <Application>Microsoft Office Word</Application>
  <DocSecurity>0</DocSecurity>
  <Lines>1144</Lines>
  <Paragraphs>322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2019-04-09T06:41:00Z</dcterms:created>
  <dcterms:modified xsi:type="dcterms:W3CDTF">2019-04-09T06:41:00Z</dcterms:modified>
</cp:coreProperties>
</file>