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ОПРОСНЫЙ ЛИСТ</w:t>
      </w: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для проведения публичных консультаций</w:t>
      </w: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по проекту муниципального нормативного правового акта</w:t>
      </w:r>
    </w:p>
    <w:p w:rsidR="004F0907" w:rsidRPr="00C45122" w:rsidRDefault="004F0907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</w:p>
    <w:p w:rsidR="009B66CB" w:rsidRPr="00C45122" w:rsidRDefault="00C45122" w:rsidP="00C451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Courier New"/>
          <w:sz w:val="24"/>
          <w:szCs w:val="24"/>
          <w:u w:val="single"/>
        </w:rPr>
      </w:pPr>
      <w:r>
        <w:rPr>
          <w:rFonts w:ascii="Liberation Serif" w:hAnsi="Liberation Serif" w:cs="Courier New"/>
          <w:sz w:val="24"/>
          <w:szCs w:val="24"/>
          <w:u w:val="single"/>
        </w:rPr>
        <w:t>П</w:t>
      </w:r>
      <w:r w:rsidRPr="00C45122">
        <w:rPr>
          <w:rFonts w:ascii="Liberation Serif" w:hAnsi="Liberation Serif" w:cs="Courier New"/>
          <w:sz w:val="24"/>
          <w:szCs w:val="24"/>
          <w:u w:val="single"/>
        </w:rPr>
        <w:t>роект постановления главы Малышевского городского о</w:t>
      </w:r>
      <w:r w:rsidR="00AA1920">
        <w:rPr>
          <w:rFonts w:ascii="Liberation Serif" w:hAnsi="Liberation Serif" w:cs="Courier New"/>
          <w:sz w:val="24"/>
          <w:szCs w:val="24"/>
          <w:u w:val="single"/>
        </w:rPr>
        <w:t xml:space="preserve">круга </w:t>
      </w:r>
      <w:r w:rsidR="0070630D">
        <w:rPr>
          <w:rFonts w:ascii="Liberation Serif" w:hAnsi="Liberation Serif" w:cs="Courier New"/>
          <w:sz w:val="24"/>
          <w:szCs w:val="24"/>
          <w:u w:val="single"/>
        </w:rPr>
        <w:t xml:space="preserve">«О внесении изменений в постановление главы Малышевского городского округа от 24.12.2019 № 713-ПГ </w:t>
      </w:r>
      <w:r w:rsidR="008227D2" w:rsidRPr="0048751F">
        <w:rPr>
          <w:rFonts w:ascii="Liberation Serif" w:hAnsi="Liberation Serif"/>
          <w:color w:val="000000"/>
          <w:sz w:val="24"/>
          <w:szCs w:val="24"/>
          <w:u w:val="single"/>
        </w:rPr>
        <w:t>«</w:t>
      </w:r>
      <w:r w:rsidR="008227D2">
        <w:rPr>
          <w:rFonts w:ascii="Liberation Serif" w:hAnsi="Liberation Serif"/>
          <w:color w:val="000000"/>
          <w:sz w:val="24"/>
          <w:szCs w:val="24"/>
          <w:u w:val="single"/>
        </w:rPr>
        <w:t xml:space="preserve">Об </w:t>
      </w:r>
      <w:r w:rsidR="0070630D">
        <w:rPr>
          <w:rFonts w:ascii="Liberation Serif" w:hAnsi="Liberation Serif"/>
          <w:color w:val="000000"/>
          <w:sz w:val="24"/>
          <w:szCs w:val="24"/>
          <w:u w:val="single"/>
        </w:rPr>
        <w:t>утверждении плана организации и проведения ярмарок</w:t>
      </w:r>
      <w:r w:rsidR="008227D2">
        <w:rPr>
          <w:rFonts w:ascii="Liberation Serif" w:hAnsi="Liberation Serif"/>
          <w:color w:val="000000"/>
          <w:sz w:val="24"/>
          <w:szCs w:val="24"/>
          <w:u w:val="single"/>
        </w:rPr>
        <w:t xml:space="preserve"> на территории Малышевского городского округа</w:t>
      </w:r>
      <w:r w:rsidR="0070630D">
        <w:rPr>
          <w:rFonts w:ascii="Liberation Serif" w:hAnsi="Liberation Serif"/>
          <w:color w:val="000000"/>
          <w:sz w:val="24"/>
          <w:szCs w:val="24"/>
          <w:u w:val="single"/>
        </w:rPr>
        <w:t xml:space="preserve"> на 2020 год</w:t>
      </w:r>
      <w:bookmarkStart w:id="0" w:name="_GoBack"/>
      <w:bookmarkEnd w:id="0"/>
      <w:r w:rsidR="008227D2">
        <w:rPr>
          <w:rFonts w:ascii="Liberation Serif" w:hAnsi="Liberation Serif"/>
          <w:color w:val="000000"/>
          <w:sz w:val="24"/>
          <w:szCs w:val="24"/>
          <w:u w:val="single"/>
        </w:rPr>
        <w:t>»</w:t>
      </w:r>
      <w:r w:rsidRPr="00C45122">
        <w:rPr>
          <w:rFonts w:ascii="Liberation Serif" w:hAnsi="Liberation Serif" w:cs="Courier New"/>
          <w:sz w:val="24"/>
          <w:szCs w:val="24"/>
        </w:rPr>
        <w:t xml:space="preserve">, </w:t>
      </w:r>
      <w:r w:rsidR="004F0907" w:rsidRPr="00C45122">
        <w:rPr>
          <w:rFonts w:ascii="Liberation Serif" w:hAnsi="Liberation Serif"/>
          <w:sz w:val="24"/>
          <w:szCs w:val="24"/>
        </w:rPr>
        <w:t xml:space="preserve">разработанного </w:t>
      </w:r>
      <w:r w:rsidR="00AA1920">
        <w:rPr>
          <w:rFonts w:ascii="Liberation Serif" w:hAnsi="Liberation Serif"/>
          <w:sz w:val="24"/>
          <w:szCs w:val="24"/>
        </w:rPr>
        <w:t xml:space="preserve">организационно правовым отделом </w:t>
      </w:r>
      <w:r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="003C6159" w:rsidRPr="00C45122">
        <w:rPr>
          <w:rFonts w:ascii="Liberation Serif" w:hAnsi="Liberation Serif"/>
          <w:sz w:val="24"/>
          <w:szCs w:val="24"/>
        </w:rPr>
        <w:t>.</w:t>
      </w:r>
    </w:p>
    <w:p w:rsidR="009B66CB" w:rsidRPr="00C45122" w:rsidRDefault="009B66CB" w:rsidP="009B66CB">
      <w:pPr>
        <w:pStyle w:val="ConsPlusNonformat"/>
        <w:ind w:firstLine="709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Контактная информация об участнике публичных консультаций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Наименование участника: 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Сфера деятельности участника: 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Фамилия, имя, отчество контактного лица: 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Номер контактного телефона: 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Адрес электронной почты: 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Перечень вопросов, обсуждаемых в ходе проведения</w:t>
      </w:r>
    </w:p>
    <w:p w:rsidR="009B66CB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публичных консультаций</w:t>
      </w:r>
    </w:p>
    <w:p w:rsidR="00C45122" w:rsidRPr="00C45122" w:rsidRDefault="00C45122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1. Достигнет ли, на Ваш взгляд, предлагаемое правовое регулирование тех целей, на которое оно направлено? 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2. Какие риски и негативные последствия могут возникнуть в случае принятия предлагаемого правового регулирования? _____________</w:t>
      </w:r>
      <w:r w:rsidR="00C45122">
        <w:rPr>
          <w:rFonts w:ascii="Liberation Serif" w:hAnsi="Liberation Serif" w:cs="Times New Roman"/>
          <w:sz w:val="24"/>
          <w:szCs w:val="24"/>
        </w:rPr>
        <w:t>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3. Какие выгоды и преимущества могут возникнуть в случае принятия предлагаемого правового регулирования? 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4. Существует ли какое-либо правовое регулирование в </w:t>
      </w:r>
      <w:r w:rsidR="00C45122">
        <w:rPr>
          <w:rFonts w:ascii="Liberation Serif" w:hAnsi="Liberation Serif" w:cs="Times New Roman"/>
          <w:sz w:val="24"/>
          <w:szCs w:val="24"/>
        </w:rPr>
        <w:t>Свердловской области</w:t>
      </w:r>
      <w:r w:rsidRPr="00C45122">
        <w:rPr>
          <w:rFonts w:ascii="Liberation Serif" w:hAnsi="Liberation Serif" w:cs="Times New Roman"/>
          <w:sz w:val="24"/>
          <w:szCs w:val="24"/>
        </w:rPr>
        <w:t xml:space="preserve"> в данной сфере? Если оно неэффективно, то почему? ____</w:t>
      </w:r>
      <w:r w:rsidR="00C45122">
        <w:rPr>
          <w:rFonts w:ascii="Liberation Serif" w:hAnsi="Liberation Serif" w:cs="Times New Roman"/>
          <w:sz w:val="24"/>
          <w:szCs w:val="24"/>
        </w:rPr>
        <w:t>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5. Существуют ли альтернативные (менее затратные и (или) более эффективные) варианты достижения заявленных целей предлагаемого правового регулирования?</w:t>
      </w:r>
      <w:r w:rsidR="00C45122">
        <w:rPr>
          <w:rFonts w:ascii="Liberation Serif" w:hAnsi="Liberation Serif" w:cs="Times New Roman"/>
          <w:sz w:val="24"/>
          <w:szCs w:val="24"/>
        </w:rPr>
        <w:t xml:space="preserve"> 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 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6. Какие, по Вашей оценке, субъекты предпринимательской и (или) инвестиционной деятельности будут затронуты предложенным правовым регулированием (если возможно, по видам субъектов, по отраслям)?</w:t>
      </w:r>
      <w:r w:rsidR="00C45122">
        <w:rPr>
          <w:rFonts w:ascii="Liberation Serif" w:hAnsi="Liberation Serif" w:cs="Times New Roman"/>
          <w:sz w:val="24"/>
          <w:szCs w:val="24"/>
        </w:rPr>
        <w:t xml:space="preserve"> 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7. Повлияет ли введение предлагаемого правового регулирования на конкурентную среду в отрасли? 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</w:t>
      </w:r>
      <w:r w:rsidRPr="00C45122">
        <w:rPr>
          <w:rFonts w:ascii="Liberation Serif" w:hAnsi="Liberation Serif" w:cs="Times New Roman"/>
          <w:sz w:val="24"/>
          <w:szCs w:val="24"/>
        </w:rPr>
        <w:t>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8. Оцените, насколько полно и точно отражены обязанности, ответственность субъектов правового регулирования: _____</w:t>
      </w:r>
      <w:r w:rsidR="00C45122">
        <w:rPr>
          <w:rFonts w:ascii="Liberation Serif" w:hAnsi="Liberation Serif" w:cs="Times New Roman"/>
          <w:sz w:val="24"/>
          <w:szCs w:val="24"/>
        </w:rPr>
        <w:t>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9.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lastRenderedPageBreak/>
        <w:t>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10. Существуют ли в предлагаемом правовом регулировании положения, которые необоснованно затрудняют ведение предпринимательской и инвестиционной деятельности? 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11.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</w:t>
      </w:r>
      <w:r w:rsidR="00C45122">
        <w:rPr>
          <w:rFonts w:ascii="Liberation Serif" w:hAnsi="Liberation Serif" w:cs="Times New Roman"/>
          <w:sz w:val="24"/>
          <w:szCs w:val="24"/>
        </w:rPr>
        <w:t xml:space="preserve"> 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12. Какие, на Ваш взгляд, исключения по введению предлагаемого правового регулирования в отношении отдельных групп лиц целесообразно применить? 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13. Что произойдет, если данный проект нормативного правового акта не будет принят? 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14. Иные предложения и замечания, которые, по Вашему мнению, целесообразно учесть в рамках оценки регулирующего воздействия. _________________</w:t>
      </w:r>
      <w:r w:rsidR="00C45122">
        <w:rPr>
          <w:rFonts w:ascii="Liberation Serif" w:hAnsi="Liberation Serif" w:cs="Times New Roman"/>
          <w:sz w:val="24"/>
          <w:szCs w:val="24"/>
        </w:rPr>
        <w:t>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</w:t>
      </w:r>
    </w:p>
    <w:p w:rsidR="009B66CB" w:rsidRPr="00C45122" w:rsidRDefault="009B66CB" w:rsidP="009B66CB">
      <w:pPr>
        <w:pStyle w:val="ConsPlusNormal"/>
        <w:ind w:firstLine="709"/>
        <w:jc w:val="both"/>
        <w:rPr>
          <w:rFonts w:ascii="Liberation Serif" w:hAnsi="Liberation Serif"/>
          <w:i w:val="0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Arial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both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38578C" w:rsidRPr="00C45122" w:rsidRDefault="0038578C">
      <w:pPr>
        <w:rPr>
          <w:rFonts w:ascii="Liberation Serif" w:hAnsi="Liberation Serif"/>
          <w:sz w:val="24"/>
          <w:szCs w:val="24"/>
        </w:rPr>
      </w:pPr>
    </w:p>
    <w:sectPr w:rsidR="0038578C" w:rsidRPr="00C45122" w:rsidSect="00AC151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36B44"/>
    <w:rsid w:val="00031A9A"/>
    <w:rsid w:val="000A19C5"/>
    <w:rsid w:val="00153BA9"/>
    <w:rsid w:val="002709DD"/>
    <w:rsid w:val="002E6C64"/>
    <w:rsid w:val="00326DA8"/>
    <w:rsid w:val="0038578C"/>
    <w:rsid w:val="003C6159"/>
    <w:rsid w:val="004B3392"/>
    <w:rsid w:val="004F0907"/>
    <w:rsid w:val="00614708"/>
    <w:rsid w:val="00644FD7"/>
    <w:rsid w:val="00674170"/>
    <w:rsid w:val="00704F0C"/>
    <w:rsid w:val="0070630D"/>
    <w:rsid w:val="00717F05"/>
    <w:rsid w:val="008227D2"/>
    <w:rsid w:val="009B66CB"/>
    <w:rsid w:val="00AA1920"/>
    <w:rsid w:val="00AC1513"/>
    <w:rsid w:val="00B36B44"/>
    <w:rsid w:val="00C41255"/>
    <w:rsid w:val="00C45122"/>
    <w:rsid w:val="00EA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44C9D-8962-4B8A-9296-4E49A3EF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6C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66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Title">
    <w:name w:val="ConsPlusTitle"/>
    <w:rsid w:val="009B6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B66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6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A4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46D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1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Лидия А. Холопова</cp:lastModifiedBy>
  <cp:revision>14</cp:revision>
  <cp:lastPrinted>2020-07-20T09:04:00Z</cp:lastPrinted>
  <dcterms:created xsi:type="dcterms:W3CDTF">2018-12-26T11:09:00Z</dcterms:created>
  <dcterms:modified xsi:type="dcterms:W3CDTF">2020-08-03T08:00:00Z</dcterms:modified>
</cp:coreProperties>
</file>