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657D" w:rsidRPr="00CA622E" w:rsidRDefault="00FB657D" w:rsidP="00FB657D">
      <w:pPr>
        <w:tabs>
          <w:tab w:val="left" w:pos="10490"/>
        </w:tabs>
        <w:ind w:right="-2"/>
        <w:jc w:val="center"/>
        <w:rPr>
          <w:color w:val="auto"/>
          <w:szCs w:val="28"/>
        </w:rPr>
      </w:pPr>
      <w:r>
        <w:rPr>
          <w:noProof/>
          <w:szCs w:val="28"/>
        </w:rPr>
        <w:drawing>
          <wp:inline distT="0" distB="0" distL="0" distR="0">
            <wp:extent cx="552450" cy="876300"/>
            <wp:effectExtent l="19050" t="0" r="0" b="0"/>
            <wp:docPr id="1" name="Рисунок 1" descr="mlsh-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sh-sch"/>
                    <pic:cNvPicPr>
                      <a:picLocks noChangeAspect="1" noChangeArrowheads="1"/>
                    </pic:cNvPicPr>
                  </pic:nvPicPr>
                  <pic:blipFill>
                    <a:blip r:embed="rId7" cstate="print"/>
                    <a:srcRect/>
                    <a:stretch>
                      <a:fillRect/>
                    </a:stretch>
                  </pic:blipFill>
                  <pic:spPr bwMode="auto">
                    <a:xfrm>
                      <a:off x="0" y="0"/>
                      <a:ext cx="552450" cy="876300"/>
                    </a:xfrm>
                    <a:prstGeom prst="rect">
                      <a:avLst/>
                    </a:prstGeom>
                    <a:noFill/>
                    <a:ln w="9525">
                      <a:noFill/>
                      <a:miter lim="800000"/>
                      <a:headEnd/>
                      <a:tailEnd/>
                    </a:ln>
                  </pic:spPr>
                </pic:pic>
              </a:graphicData>
            </a:graphic>
          </wp:inline>
        </w:drawing>
      </w:r>
    </w:p>
    <w:p w:rsidR="00FB657D" w:rsidRPr="00CA622E" w:rsidRDefault="00FB657D" w:rsidP="00FB657D">
      <w:pPr>
        <w:pStyle w:val="a3"/>
        <w:ind w:left="0"/>
        <w:jc w:val="center"/>
        <w:rPr>
          <w:rFonts w:ascii="Times New Roman" w:hAnsi="Times New Roman"/>
          <w:sz w:val="28"/>
          <w:szCs w:val="28"/>
        </w:rPr>
      </w:pPr>
      <w:r w:rsidRPr="00CA622E">
        <w:rPr>
          <w:rFonts w:ascii="Times New Roman" w:hAnsi="Times New Roman"/>
          <w:sz w:val="28"/>
          <w:szCs w:val="28"/>
        </w:rPr>
        <w:t>ГЛАВА  МАЛЫШЕВСКОГО ГОРОДСКОГО ОКРУГА</w:t>
      </w:r>
    </w:p>
    <w:p w:rsidR="00FB657D" w:rsidRPr="00CA622E" w:rsidRDefault="00FB657D" w:rsidP="00FB657D">
      <w:pPr>
        <w:pStyle w:val="2"/>
        <w:rPr>
          <w:szCs w:val="28"/>
        </w:rPr>
      </w:pPr>
      <w:r w:rsidRPr="00CA622E">
        <w:rPr>
          <w:szCs w:val="28"/>
        </w:rPr>
        <w:t xml:space="preserve"> </w:t>
      </w:r>
    </w:p>
    <w:p w:rsidR="00FB657D" w:rsidRPr="00CA622E" w:rsidRDefault="00FB657D" w:rsidP="00FB657D">
      <w:pPr>
        <w:pStyle w:val="2"/>
        <w:rPr>
          <w:szCs w:val="28"/>
        </w:rPr>
      </w:pPr>
      <w:proofErr w:type="gramStart"/>
      <w:r w:rsidRPr="00CA622E">
        <w:rPr>
          <w:szCs w:val="28"/>
        </w:rPr>
        <w:t>П</w:t>
      </w:r>
      <w:proofErr w:type="gramEnd"/>
      <w:r w:rsidRPr="00CA622E">
        <w:rPr>
          <w:szCs w:val="28"/>
        </w:rPr>
        <w:t xml:space="preserve"> О С Т А Н О В Л Е Н И Е</w:t>
      </w:r>
    </w:p>
    <w:p w:rsidR="00FB657D" w:rsidRPr="00CA622E" w:rsidRDefault="00FB657D" w:rsidP="00FB657D">
      <w:pPr>
        <w:rPr>
          <w:szCs w:val="28"/>
        </w:rPr>
      </w:pPr>
    </w:p>
    <w:tbl>
      <w:tblPr>
        <w:tblW w:w="0" w:type="auto"/>
        <w:jc w:val="center"/>
        <w:tblInd w:w="-1142" w:type="dxa"/>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000"/>
      </w:tblPr>
      <w:tblGrid>
        <w:gridCol w:w="10406"/>
      </w:tblGrid>
      <w:tr w:rsidR="00FB657D" w:rsidRPr="00CA622E" w:rsidTr="006B3CA9">
        <w:trPr>
          <w:trHeight w:val="42"/>
          <w:jc w:val="center"/>
        </w:trPr>
        <w:tc>
          <w:tcPr>
            <w:tcW w:w="10406" w:type="dxa"/>
            <w:tcBorders>
              <w:left w:val="nil"/>
              <w:bottom w:val="nil"/>
              <w:right w:val="nil"/>
            </w:tcBorders>
          </w:tcPr>
          <w:p w:rsidR="00FB657D" w:rsidRPr="00CA622E" w:rsidRDefault="00FB657D" w:rsidP="006B3CA9">
            <w:pPr>
              <w:rPr>
                <w:szCs w:val="28"/>
              </w:rPr>
            </w:pPr>
          </w:p>
        </w:tc>
      </w:tr>
    </w:tbl>
    <w:p w:rsidR="00FB657D" w:rsidRPr="00CA622E" w:rsidRDefault="00FB657D" w:rsidP="00FB657D">
      <w:pPr>
        <w:shd w:val="clear" w:color="auto" w:fill="FFFFFF"/>
        <w:tabs>
          <w:tab w:val="left" w:pos="0"/>
        </w:tabs>
        <w:ind w:left="-993" w:right="1208"/>
        <w:rPr>
          <w:spacing w:val="3"/>
          <w:szCs w:val="28"/>
        </w:rPr>
      </w:pPr>
      <w:r w:rsidRPr="00CA622E">
        <w:rPr>
          <w:spacing w:val="3"/>
          <w:szCs w:val="28"/>
        </w:rPr>
        <w:t xml:space="preserve"> </w:t>
      </w:r>
      <w:r w:rsidRPr="00CA622E">
        <w:rPr>
          <w:spacing w:val="3"/>
          <w:szCs w:val="28"/>
        </w:rPr>
        <w:tab/>
        <w:t xml:space="preserve">    </w:t>
      </w:r>
    </w:p>
    <w:p w:rsidR="00FB657D" w:rsidRPr="00CA622E" w:rsidRDefault="00FB657D" w:rsidP="00FB657D">
      <w:pPr>
        <w:shd w:val="clear" w:color="auto" w:fill="FFFFFF"/>
        <w:tabs>
          <w:tab w:val="left" w:pos="0"/>
        </w:tabs>
        <w:ind w:left="-993" w:right="1208"/>
        <w:rPr>
          <w:spacing w:val="3"/>
          <w:szCs w:val="28"/>
        </w:rPr>
      </w:pPr>
      <w:r w:rsidRPr="00CA622E">
        <w:rPr>
          <w:spacing w:val="3"/>
          <w:szCs w:val="28"/>
        </w:rPr>
        <w:t xml:space="preserve">               от </w:t>
      </w:r>
      <w:r>
        <w:rPr>
          <w:spacing w:val="3"/>
          <w:szCs w:val="28"/>
        </w:rPr>
        <w:t>18</w:t>
      </w:r>
      <w:r w:rsidRPr="00CA622E">
        <w:rPr>
          <w:spacing w:val="3"/>
          <w:szCs w:val="28"/>
        </w:rPr>
        <w:t>.</w:t>
      </w:r>
      <w:r>
        <w:rPr>
          <w:spacing w:val="3"/>
          <w:szCs w:val="28"/>
        </w:rPr>
        <w:t>05</w:t>
      </w:r>
      <w:r w:rsidRPr="00CA622E">
        <w:rPr>
          <w:spacing w:val="3"/>
          <w:szCs w:val="28"/>
        </w:rPr>
        <w:t>.201</w:t>
      </w:r>
      <w:r>
        <w:rPr>
          <w:spacing w:val="3"/>
          <w:szCs w:val="28"/>
        </w:rPr>
        <w:t>8</w:t>
      </w:r>
      <w:r w:rsidRPr="00CA622E">
        <w:rPr>
          <w:spacing w:val="3"/>
          <w:szCs w:val="28"/>
        </w:rPr>
        <w:t xml:space="preserve"> г. № </w:t>
      </w:r>
      <w:r w:rsidR="008270CD">
        <w:rPr>
          <w:spacing w:val="3"/>
          <w:szCs w:val="28"/>
        </w:rPr>
        <w:t>324</w:t>
      </w:r>
      <w:r w:rsidRPr="00CA622E">
        <w:rPr>
          <w:spacing w:val="3"/>
          <w:szCs w:val="28"/>
        </w:rPr>
        <w:t>-ПГ</w:t>
      </w:r>
    </w:p>
    <w:p w:rsidR="00FB657D" w:rsidRPr="00CA622E" w:rsidRDefault="00FB657D" w:rsidP="00FB657D">
      <w:pPr>
        <w:pStyle w:val="a4"/>
        <w:rPr>
          <w:spacing w:val="3"/>
          <w:szCs w:val="28"/>
        </w:rPr>
      </w:pPr>
      <w:r w:rsidRPr="00CA622E">
        <w:rPr>
          <w:spacing w:val="3"/>
          <w:szCs w:val="28"/>
        </w:rPr>
        <w:t xml:space="preserve"> </w:t>
      </w:r>
      <w:proofErr w:type="spellStart"/>
      <w:r w:rsidRPr="00CA622E">
        <w:rPr>
          <w:spacing w:val="3"/>
          <w:szCs w:val="28"/>
        </w:rPr>
        <w:t>пгт</w:t>
      </w:r>
      <w:proofErr w:type="spellEnd"/>
      <w:r w:rsidRPr="00CA622E">
        <w:rPr>
          <w:spacing w:val="3"/>
          <w:szCs w:val="28"/>
        </w:rPr>
        <w:t xml:space="preserve"> Малышева </w:t>
      </w:r>
      <w:r w:rsidRPr="00CA622E">
        <w:rPr>
          <w:spacing w:val="3"/>
          <w:szCs w:val="28"/>
        </w:rPr>
        <w:tab/>
      </w:r>
    </w:p>
    <w:p w:rsidR="00530A3E" w:rsidRPr="0008217A" w:rsidRDefault="00FB657D" w:rsidP="00FB657D">
      <w:pPr>
        <w:jc w:val="both"/>
        <w:rPr>
          <w:szCs w:val="28"/>
        </w:rPr>
      </w:pPr>
      <w:r w:rsidRPr="00CA622E">
        <w:rPr>
          <w:szCs w:val="28"/>
        </w:rPr>
        <w:t xml:space="preserve">  </w:t>
      </w:r>
    </w:p>
    <w:p w:rsidR="00530A3E" w:rsidRPr="0008217A" w:rsidRDefault="00530A3E">
      <w:pPr>
        <w:pStyle w:val="ConsPlusTitle"/>
        <w:jc w:val="center"/>
        <w:rPr>
          <w:rFonts w:ascii="Times New Roman" w:hAnsi="Times New Roman" w:cs="Times New Roman"/>
          <w:sz w:val="28"/>
          <w:szCs w:val="28"/>
        </w:rPr>
      </w:pPr>
      <w:r w:rsidRPr="0008217A">
        <w:rPr>
          <w:rFonts w:ascii="Times New Roman" w:hAnsi="Times New Roman" w:cs="Times New Roman"/>
          <w:sz w:val="28"/>
          <w:szCs w:val="28"/>
        </w:rPr>
        <w:t>ОБ УТВЕРЖДЕНИИ ПОЛОЖЕНИЯ ОБ ОБЩЕСТВЕННОМ СОВЕТЕ</w:t>
      </w:r>
    </w:p>
    <w:p w:rsidR="00530A3E" w:rsidRPr="0008217A" w:rsidRDefault="00530A3E">
      <w:pPr>
        <w:pStyle w:val="ConsPlusTitle"/>
        <w:jc w:val="center"/>
        <w:rPr>
          <w:rFonts w:ascii="Times New Roman" w:hAnsi="Times New Roman" w:cs="Times New Roman"/>
          <w:sz w:val="28"/>
          <w:szCs w:val="28"/>
        </w:rPr>
      </w:pPr>
      <w:r w:rsidRPr="0008217A">
        <w:rPr>
          <w:rFonts w:ascii="Times New Roman" w:hAnsi="Times New Roman" w:cs="Times New Roman"/>
          <w:sz w:val="28"/>
          <w:szCs w:val="28"/>
        </w:rPr>
        <w:t xml:space="preserve">ПРИ </w:t>
      </w:r>
      <w:r w:rsidR="008270CD">
        <w:rPr>
          <w:rFonts w:ascii="Times New Roman" w:hAnsi="Times New Roman" w:cs="Times New Roman"/>
          <w:sz w:val="28"/>
          <w:szCs w:val="28"/>
        </w:rPr>
        <w:t>ГЛАВЕ</w:t>
      </w:r>
      <w:r w:rsidRPr="0008217A">
        <w:rPr>
          <w:rFonts w:ascii="Times New Roman" w:hAnsi="Times New Roman" w:cs="Times New Roman"/>
          <w:sz w:val="28"/>
          <w:szCs w:val="28"/>
        </w:rPr>
        <w:t xml:space="preserve"> </w:t>
      </w:r>
      <w:r w:rsidR="0008217A">
        <w:rPr>
          <w:rFonts w:ascii="Times New Roman" w:hAnsi="Times New Roman" w:cs="Times New Roman"/>
          <w:sz w:val="28"/>
          <w:szCs w:val="28"/>
        </w:rPr>
        <w:t>МАЛЫШЕВСКОГО</w:t>
      </w:r>
      <w:r w:rsidRPr="0008217A">
        <w:rPr>
          <w:rFonts w:ascii="Times New Roman" w:hAnsi="Times New Roman" w:cs="Times New Roman"/>
          <w:sz w:val="28"/>
          <w:szCs w:val="28"/>
        </w:rPr>
        <w:t xml:space="preserve"> ГОРОДСКОГО ОКРУГА</w:t>
      </w:r>
    </w:p>
    <w:p w:rsidR="00530A3E" w:rsidRPr="0008217A" w:rsidRDefault="00530A3E">
      <w:pPr>
        <w:pStyle w:val="ConsPlusNormal"/>
        <w:rPr>
          <w:rFonts w:ascii="Times New Roman" w:hAnsi="Times New Roman" w:cs="Times New Roman"/>
          <w:sz w:val="28"/>
          <w:szCs w:val="28"/>
        </w:rPr>
      </w:pPr>
    </w:p>
    <w:p w:rsidR="00530A3E" w:rsidRPr="0008217A" w:rsidRDefault="000C2D8F" w:rsidP="000C2D8F">
      <w:pPr>
        <w:autoSpaceDE w:val="0"/>
        <w:autoSpaceDN w:val="0"/>
        <w:adjustRightInd w:val="0"/>
        <w:jc w:val="both"/>
        <w:rPr>
          <w:szCs w:val="28"/>
        </w:rPr>
      </w:pPr>
      <w:r>
        <w:rPr>
          <w:szCs w:val="28"/>
        </w:rPr>
        <w:t xml:space="preserve">        </w:t>
      </w:r>
      <w:proofErr w:type="gramStart"/>
      <w:r w:rsidR="0074460E">
        <w:rPr>
          <w:szCs w:val="28"/>
        </w:rPr>
        <w:t xml:space="preserve">Руководствуясь Федеральным законом от 21.07.2014 г. № 212-ФЗ «Об основах общественного контроля в Российской Федерации», </w:t>
      </w:r>
      <w:r>
        <w:rPr>
          <w:szCs w:val="28"/>
        </w:rPr>
        <w:t xml:space="preserve">Законом Свердловской области от 21.12.2015 года «О стратегии социально-экономического развития Свердловской области на 2016-20130 годы»,  </w:t>
      </w:r>
      <w:r>
        <w:rPr>
          <w:rFonts w:eastAsiaTheme="minorHAnsi"/>
          <w:color w:val="auto"/>
          <w:szCs w:val="28"/>
          <w:lang w:eastAsia="en-US"/>
        </w:rPr>
        <w:t xml:space="preserve">Федеральным </w:t>
      </w:r>
      <w:r w:rsidRPr="000C2D8F">
        <w:rPr>
          <w:rFonts w:eastAsiaTheme="minorHAnsi"/>
          <w:color w:val="auto"/>
          <w:szCs w:val="28"/>
          <w:lang w:eastAsia="en-US"/>
        </w:rPr>
        <w:t>закон</w:t>
      </w:r>
      <w:r>
        <w:rPr>
          <w:rFonts w:eastAsiaTheme="minorHAnsi"/>
          <w:color w:val="auto"/>
          <w:szCs w:val="28"/>
          <w:lang w:eastAsia="en-US"/>
        </w:rPr>
        <w:t xml:space="preserve">ом </w:t>
      </w:r>
      <w:r w:rsidRPr="000C2D8F">
        <w:rPr>
          <w:rFonts w:eastAsiaTheme="minorHAnsi"/>
          <w:color w:val="auto"/>
          <w:szCs w:val="28"/>
          <w:lang w:eastAsia="en-US"/>
        </w:rPr>
        <w:t>от</w:t>
      </w:r>
      <w:r>
        <w:rPr>
          <w:rFonts w:eastAsiaTheme="minorHAnsi"/>
          <w:color w:val="auto"/>
          <w:szCs w:val="28"/>
          <w:lang w:eastAsia="en-US"/>
        </w:rPr>
        <w:t xml:space="preserve"> </w:t>
      </w:r>
      <w:r w:rsidRPr="000C2D8F">
        <w:rPr>
          <w:rFonts w:eastAsiaTheme="minorHAnsi"/>
          <w:color w:val="auto"/>
          <w:szCs w:val="28"/>
          <w:lang w:eastAsia="en-US"/>
        </w:rPr>
        <w:t>06.10.1999</w:t>
      </w:r>
      <w:r>
        <w:rPr>
          <w:rFonts w:eastAsiaTheme="minorHAnsi"/>
          <w:color w:val="auto"/>
          <w:szCs w:val="28"/>
          <w:lang w:eastAsia="en-US"/>
        </w:rPr>
        <w:t xml:space="preserve"> </w:t>
      </w:r>
      <w:r w:rsidRPr="000C2D8F">
        <w:rPr>
          <w:rFonts w:eastAsiaTheme="minorHAnsi"/>
          <w:color w:val="auto"/>
          <w:szCs w:val="28"/>
          <w:lang w:eastAsia="en-US"/>
        </w:rPr>
        <w:t>N184-ФЗ</w:t>
      </w:r>
      <w:r>
        <w:rPr>
          <w:rFonts w:eastAsiaTheme="minorHAnsi"/>
          <w:color w:val="auto"/>
          <w:szCs w:val="28"/>
          <w:lang w:eastAsia="en-US"/>
        </w:rPr>
        <w:t xml:space="preserve"> </w:t>
      </w:r>
      <w:r w:rsidRPr="000C2D8F">
        <w:rPr>
          <w:rFonts w:eastAsiaTheme="minorHAnsi"/>
          <w:color w:val="auto"/>
          <w:szCs w:val="28"/>
          <w:lang w:eastAsia="en-US"/>
        </w:rPr>
        <w:t>"Об общих принципах организации законодательных (представительных) и исполнительных органов государственной власти субъектов Российской Федерации"</w:t>
      </w:r>
      <w:r>
        <w:rPr>
          <w:rFonts w:eastAsiaTheme="minorHAnsi"/>
          <w:color w:val="auto"/>
          <w:szCs w:val="28"/>
          <w:lang w:eastAsia="en-US"/>
        </w:rPr>
        <w:t xml:space="preserve"> </w:t>
      </w:r>
      <w:r w:rsidRPr="000C2D8F">
        <w:rPr>
          <w:rFonts w:eastAsiaTheme="minorHAnsi"/>
          <w:color w:val="auto"/>
          <w:szCs w:val="28"/>
          <w:lang w:eastAsia="en-US"/>
        </w:rPr>
        <w:t xml:space="preserve">(с </w:t>
      </w:r>
      <w:proofErr w:type="spellStart"/>
      <w:r w:rsidRPr="000C2D8F">
        <w:rPr>
          <w:rFonts w:eastAsiaTheme="minorHAnsi"/>
          <w:color w:val="auto"/>
          <w:szCs w:val="28"/>
          <w:lang w:eastAsia="en-US"/>
        </w:rPr>
        <w:t>изм</w:t>
      </w:r>
      <w:proofErr w:type="spellEnd"/>
      <w:r w:rsidRPr="000C2D8F">
        <w:rPr>
          <w:rFonts w:eastAsiaTheme="minorHAnsi"/>
          <w:color w:val="auto"/>
          <w:szCs w:val="28"/>
          <w:lang w:eastAsia="en-US"/>
        </w:rPr>
        <w:t>.</w:t>
      </w:r>
      <w:r>
        <w:rPr>
          <w:rFonts w:eastAsiaTheme="minorHAnsi"/>
          <w:color w:val="auto"/>
          <w:szCs w:val="28"/>
          <w:lang w:eastAsia="en-US"/>
        </w:rPr>
        <w:t>,</w:t>
      </w:r>
      <w:r w:rsidRPr="000C2D8F">
        <w:rPr>
          <w:rFonts w:eastAsiaTheme="minorHAnsi"/>
          <w:color w:val="auto"/>
          <w:szCs w:val="28"/>
          <w:lang w:eastAsia="en-US"/>
        </w:rPr>
        <w:t xml:space="preserve"> </w:t>
      </w:r>
      <w:r>
        <w:rPr>
          <w:rFonts w:eastAsiaTheme="minorHAnsi"/>
          <w:color w:val="auto"/>
          <w:szCs w:val="28"/>
          <w:lang w:eastAsia="en-US"/>
        </w:rPr>
        <w:t xml:space="preserve">вступившими в </w:t>
      </w:r>
      <w:r w:rsidRPr="000C2D8F">
        <w:rPr>
          <w:rFonts w:eastAsiaTheme="minorHAnsi"/>
          <w:color w:val="auto"/>
          <w:szCs w:val="28"/>
          <w:lang w:eastAsia="en-US"/>
        </w:rPr>
        <w:t>силу с 01.05.2018)</w:t>
      </w:r>
      <w:r w:rsidR="00530A3E" w:rsidRPr="0008217A">
        <w:rPr>
          <w:szCs w:val="28"/>
        </w:rPr>
        <w:t xml:space="preserve">, руководствуясь Федеральным </w:t>
      </w:r>
      <w:hyperlink r:id="rId8" w:history="1">
        <w:r w:rsidR="00530A3E" w:rsidRPr="0008217A">
          <w:rPr>
            <w:color w:val="0000FF"/>
            <w:szCs w:val="28"/>
          </w:rPr>
          <w:t>законом</w:t>
        </w:r>
      </w:hyperlink>
      <w:r w:rsidR="00530A3E" w:rsidRPr="0008217A">
        <w:rPr>
          <w:szCs w:val="28"/>
        </w:rPr>
        <w:t xml:space="preserve"> от 06</w:t>
      </w:r>
      <w:proofErr w:type="gramEnd"/>
      <w:r w:rsidR="00530A3E" w:rsidRPr="0008217A">
        <w:rPr>
          <w:szCs w:val="28"/>
        </w:rPr>
        <w:t xml:space="preserve"> октября 2003 года N 131-ФЗ "Об общих принципах организации местного самоуправления в Российской Федерации", </w:t>
      </w:r>
      <w:hyperlink r:id="rId9" w:history="1">
        <w:r w:rsidR="00530A3E" w:rsidRPr="0008217A">
          <w:rPr>
            <w:color w:val="0000FF"/>
            <w:szCs w:val="28"/>
          </w:rPr>
          <w:t>Уставом</w:t>
        </w:r>
      </w:hyperlink>
      <w:r w:rsidR="00530A3E" w:rsidRPr="0008217A">
        <w:rPr>
          <w:szCs w:val="28"/>
        </w:rPr>
        <w:t xml:space="preserve"> </w:t>
      </w:r>
      <w:r w:rsidR="0008217A">
        <w:rPr>
          <w:szCs w:val="28"/>
        </w:rPr>
        <w:t>Малышевского</w:t>
      </w:r>
      <w:r w:rsidR="00530A3E" w:rsidRPr="0008217A">
        <w:rPr>
          <w:szCs w:val="28"/>
        </w:rPr>
        <w:t xml:space="preserve"> городского округа, постановля</w:t>
      </w:r>
      <w:r>
        <w:rPr>
          <w:szCs w:val="28"/>
        </w:rPr>
        <w:t>ю</w:t>
      </w:r>
      <w:r w:rsidR="00530A3E" w:rsidRPr="0008217A">
        <w:rPr>
          <w:szCs w:val="28"/>
        </w:rPr>
        <w:t>:</w:t>
      </w:r>
    </w:p>
    <w:p w:rsidR="00530A3E" w:rsidRPr="0008217A" w:rsidRDefault="00530A3E">
      <w:pPr>
        <w:pStyle w:val="ConsPlusNormal"/>
        <w:spacing w:before="220"/>
        <w:ind w:firstLine="540"/>
        <w:jc w:val="both"/>
        <w:rPr>
          <w:rFonts w:ascii="Times New Roman" w:hAnsi="Times New Roman" w:cs="Times New Roman"/>
          <w:sz w:val="28"/>
          <w:szCs w:val="28"/>
        </w:rPr>
      </w:pPr>
      <w:r w:rsidRPr="0008217A">
        <w:rPr>
          <w:rFonts w:ascii="Times New Roman" w:hAnsi="Times New Roman" w:cs="Times New Roman"/>
          <w:sz w:val="28"/>
          <w:szCs w:val="28"/>
        </w:rPr>
        <w:t xml:space="preserve">1. Утвердить </w:t>
      </w:r>
      <w:hyperlink w:anchor="P28" w:history="1">
        <w:r w:rsidRPr="0008217A">
          <w:rPr>
            <w:rFonts w:ascii="Times New Roman" w:hAnsi="Times New Roman" w:cs="Times New Roman"/>
            <w:color w:val="0000FF"/>
            <w:sz w:val="28"/>
            <w:szCs w:val="28"/>
          </w:rPr>
          <w:t>Положение</w:t>
        </w:r>
      </w:hyperlink>
      <w:r w:rsidRPr="0008217A">
        <w:rPr>
          <w:rFonts w:ascii="Times New Roman" w:hAnsi="Times New Roman" w:cs="Times New Roman"/>
          <w:sz w:val="28"/>
          <w:szCs w:val="28"/>
        </w:rPr>
        <w:t xml:space="preserve"> об Общественном Совете при </w:t>
      </w:r>
      <w:r w:rsidR="008270CD">
        <w:rPr>
          <w:rFonts w:ascii="Times New Roman" w:hAnsi="Times New Roman" w:cs="Times New Roman"/>
          <w:sz w:val="28"/>
          <w:szCs w:val="28"/>
        </w:rPr>
        <w:t>главе</w:t>
      </w:r>
      <w:r w:rsidRPr="0008217A">
        <w:rPr>
          <w:rFonts w:ascii="Times New Roman" w:hAnsi="Times New Roman" w:cs="Times New Roman"/>
          <w:sz w:val="28"/>
          <w:szCs w:val="28"/>
        </w:rPr>
        <w:t xml:space="preserve"> </w:t>
      </w:r>
      <w:r w:rsidR="0008217A">
        <w:rPr>
          <w:rFonts w:ascii="Times New Roman" w:hAnsi="Times New Roman" w:cs="Times New Roman"/>
          <w:sz w:val="28"/>
          <w:szCs w:val="28"/>
        </w:rPr>
        <w:t>Малышевского</w:t>
      </w:r>
      <w:r w:rsidRPr="0008217A">
        <w:rPr>
          <w:rFonts w:ascii="Times New Roman" w:hAnsi="Times New Roman" w:cs="Times New Roman"/>
          <w:sz w:val="28"/>
          <w:szCs w:val="28"/>
        </w:rPr>
        <w:t xml:space="preserve"> городского округа.</w:t>
      </w:r>
    </w:p>
    <w:p w:rsidR="00530A3E" w:rsidRPr="0008217A" w:rsidRDefault="00530A3E">
      <w:pPr>
        <w:pStyle w:val="ConsPlusNormal"/>
        <w:spacing w:before="220"/>
        <w:ind w:firstLine="540"/>
        <w:jc w:val="both"/>
        <w:rPr>
          <w:rFonts w:ascii="Times New Roman" w:hAnsi="Times New Roman" w:cs="Times New Roman"/>
          <w:sz w:val="28"/>
          <w:szCs w:val="28"/>
        </w:rPr>
      </w:pPr>
      <w:r w:rsidRPr="0008217A">
        <w:rPr>
          <w:rFonts w:ascii="Times New Roman" w:hAnsi="Times New Roman" w:cs="Times New Roman"/>
          <w:sz w:val="28"/>
          <w:szCs w:val="28"/>
        </w:rPr>
        <w:t xml:space="preserve">2. Опубликовать настоящее </w:t>
      </w:r>
      <w:r w:rsidR="001E0A0F">
        <w:rPr>
          <w:rFonts w:ascii="Times New Roman" w:hAnsi="Times New Roman" w:cs="Times New Roman"/>
          <w:sz w:val="28"/>
          <w:szCs w:val="28"/>
        </w:rPr>
        <w:t>п</w:t>
      </w:r>
      <w:r w:rsidRPr="0008217A">
        <w:rPr>
          <w:rFonts w:ascii="Times New Roman" w:hAnsi="Times New Roman" w:cs="Times New Roman"/>
          <w:sz w:val="28"/>
          <w:szCs w:val="28"/>
        </w:rPr>
        <w:t xml:space="preserve">остановление в </w:t>
      </w:r>
      <w:r w:rsidR="001E0A0F">
        <w:rPr>
          <w:rFonts w:ascii="Times New Roman" w:hAnsi="Times New Roman" w:cs="Times New Roman"/>
          <w:sz w:val="28"/>
          <w:szCs w:val="28"/>
        </w:rPr>
        <w:t xml:space="preserve">специальном выпуске </w:t>
      </w:r>
      <w:r w:rsidRPr="0008217A">
        <w:rPr>
          <w:rFonts w:ascii="Times New Roman" w:hAnsi="Times New Roman" w:cs="Times New Roman"/>
          <w:sz w:val="28"/>
          <w:szCs w:val="28"/>
        </w:rPr>
        <w:t>газет</w:t>
      </w:r>
      <w:r w:rsidR="001E0A0F">
        <w:rPr>
          <w:rFonts w:ascii="Times New Roman" w:hAnsi="Times New Roman" w:cs="Times New Roman"/>
          <w:sz w:val="28"/>
          <w:szCs w:val="28"/>
        </w:rPr>
        <w:t>ы</w:t>
      </w:r>
      <w:r w:rsidRPr="0008217A">
        <w:rPr>
          <w:rFonts w:ascii="Times New Roman" w:hAnsi="Times New Roman" w:cs="Times New Roman"/>
          <w:sz w:val="28"/>
          <w:szCs w:val="28"/>
        </w:rPr>
        <w:t xml:space="preserve"> "</w:t>
      </w:r>
      <w:proofErr w:type="spellStart"/>
      <w:r w:rsidR="001E0A0F">
        <w:rPr>
          <w:rFonts w:ascii="Times New Roman" w:hAnsi="Times New Roman" w:cs="Times New Roman"/>
          <w:sz w:val="28"/>
          <w:szCs w:val="28"/>
        </w:rPr>
        <w:t>Асбестовский</w:t>
      </w:r>
      <w:proofErr w:type="spellEnd"/>
      <w:r w:rsidR="001E0A0F">
        <w:rPr>
          <w:rFonts w:ascii="Times New Roman" w:hAnsi="Times New Roman" w:cs="Times New Roman"/>
          <w:sz w:val="28"/>
          <w:szCs w:val="28"/>
        </w:rPr>
        <w:t xml:space="preserve"> рабочий</w:t>
      </w:r>
      <w:r w:rsidRPr="0008217A">
        <w:rPr>
          <w:rFonts w:ascii="Times New Roman" w:hAnsi="Times New Roman" w:cs="Times New Roman"/>
          <w:sz w:val="28"/>
          <w:szCs w:val="28"/>
        </w:rPr>
        <w:t>"</w:t>
      </w:r>
      <w:r w:rsidR="001E0A0F">
        <w:rPr>
          <w:rFonts w:ascii="Times New Roman" w:hAnsi="Times New Roman" w:cs="Times New Roman"/>
          <w:sz w:val="28"/>
          <w:szCs w:val="28"/>
        </w:rPr>
        <w:t xml:space="preserve"> «Малышевский вестник»</w:t>
      </w:r>
      <w:r w:rsidRPr="0008217A">
        <w:rPr>
          <w:rFonts w:ascii="Times New Roman" w:hAnsi="Times New Roman" w:cs="Times New Roman"/>
          <w:sz w:val="28"/>
          <w:szCs w:val="28"/>
        </w:rPr>
        <w:t xml:space="preserve"> и разместить на официальном сайте </w:t>
      </w:r>
      <w:r w:rsidR="001E0A0F">
        <w:rPr>
          <w:rFonts w:ascii="Times New Roman" w:hAnsi="Times New Roman" w:cs="Times New Roman"/>
          <w:sz w:val="28"/>
          <w:szCs w:val="28"/>
        </w:rPr>
        <w:t xml:space="preserve">администрации </w:t>
      </w:r>
      <w:r w:rsidR="0008217A">
        <w:rPr>
          <w:rFonts w:ascii="Times New Roman" w:hAnsi="Times New Roman" w:cs="Times New Roman"/>
          <w:sz w:val="28"/>
          <w:szCs w:val="28"/>
        </w:rPr>
        <w:t>Малышевского</w:t>
      </w:r>
      <w:r w:rsidRPr="0008217A">
        <w:rPr>
          <w:rFonts w:ascii="Times New Roman" w:hAnsi="Times New Roman" w:cs="Times New Roman"/>
          <w:sz w:val="28"/>
          <w:szCs w:val="28"/>
        </w:rPr>
        <w:t xml:space="preserve"> городского округа в сети Интернет.</w:t>
      </w:r>
    </w:p>
    <w:p w:rsidR="00530A3E" w:rsidRPr="0008217A" w:rsidRDefault="00530A3E">
      <w:pPr>
        <w:pStyle w:val="ConsPlusNormal"/>
        <w:spacing w:before="220"/>
        <w:ind w:firstLine="540"/>
        <w:jc w:val="both"/>
        <w:rPr>
          <w:rFonts w:ascii="Times New Roman" w:hAnsi="Times New Roman" w:cs="Times New Roman"/>
          <w:sz w:val="28"/>
          <w:szCs w:val="28"/>
        </w:rPr>
      </w:pPr>
      <w:r w:rsidRPr="0008217A">
        <w:rPr>
          <w:rFonts w:ascii="Times New Roman" w:hAnsi="Times New Roman" w:cs="Times New Roman"/>
          <w:sz w:val="28"/>
          <w:szCs w:val="28"/>
        </w:rPr>
        <w:t xml:space="preserve">3. Настоящее </w:t>
      </w:r>
      <w:r w:rsidR="001E0A0F">
        <w:rPr>
          <w:rFonts w:ascii="Times New Roman" w:hAnsi="Times New Roman" w:cs="Times New Roman"/>
          <w:sz w:val="28"/>
          <w:szCs w:val="28"/>
        </w:rPr>
        <w:t>п</w:t>
      </w:r>
      <w:r w:rsidRPr="0008217A">
        <w:rPr>
          <w:rFonts w:ascii="Times New Roman" w:hAnsi="Times New Roman" w:cs="Times New Roman"/>
          <w:sz w:val="28"/>
          <w:szCs w:val="28"/>
        </w:rPr>
        <w:t>остановление вступает в силу с момента его официального опубликования.</w:t>
      </w:r>
    </w:p>
    <w:p w:rsidR="00530A3E" w:rsidRPr="0008217A" w:rsidRDefault="00530A3E">
      <w:pPr>
        <w:pStyle w:val="ConsPlusNormal"/>
        <w:spacing w:before="220"/>
        <w:ind w:firstLine="540"/>
        <w:jc w:val="both"/>
        <w:rPr>
          <w:rFonts w:ascii="Times New Roman" w:hAnsi="Times New Roman" w:cs="Times New Roman"/>
          <w:sz w:val="28"/>
          <w:szCs w:val="28"/>
        </w:rPr>
      </w:pPr>
      <w:r w:rsidRPr="0008217A">
        <w:rPr>
          <w:rFonts w:ascii="Times New Roman" w:hAnsi="Times New Roman" w:cs="Times New Roman"/>
          <w:sz w:val="28"/>
          <w:szCs w:val="28"/>
        </w:rPr>
        <w:t xml:space="preserve">4. Контроль исполнения настоящего </w:t>
      </w:r>
      <w:r w:rsidR="001E0A0F">
        <w:rPr>
          <w:rFonts w:ascii="Times New Roman" w:hAnsi="Times New Roman" w:cs="Times New Roman"/>
          <w:sz w:val="28"/>
          <w:szCs w:val="28"/>
        </w:rPr>
        <w:t>п</w:t>
      </w:r>
      <w:r w:rsidRPr="0008217A">
        <w:rPr>
          <w:rFonts w:ascii="Times New Roman" w:hAnsi="Times New Roman" w:cs="Times New Roman"/>
          <w:sz w:val="28"/>
          <w:szCs w:val="28"/>
        </w:rPr>
        <w:t>остановления оставляю за собой.</w:t>
      </w:r>
    </w:p>
    <w:p w:rsidR="00530A3E" w:rsidRPr="0008217A" w:rsidRDefault="00530A3E">
      <w:pPr>
        <w:pStyle w:val="ConsPlusNormal"/>
        <w:jc w:val="both"/>
        <w:rPr>
          <w:rFonts w:ascii="Times New Roman" w:hAnsi="Times New Roman" w:cs="Times New Roman"/>
          <w:sz w:val="28"/>
          <w:szCs w:val="28"/>
        </w:rPr>
      </w:pPr>
    </w:p>
    <w:p w:rsidR="00530A3E" w:rsidRDefault="00530A3E">
      <w:pPr>
        <w:pStyle w:val="ConsPlusNormal"/>
        <w:jc w:val="both"/>
        <w:rPr>
          <w:rFonts w:ascii="Times New Roman" w:hAnsi="Times New Roman" w:cs="Times New Roman"/>
          <w:sz w:val="28"/>
          <w:szCs w:val="28"/>
        </w:rPr>
      </w:pPr>
    </w:p>
    <w:p w:rsidR="001E0A0F" w:rsidRDefault="001E0A0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И.о. главы Малышевского городского округа      </w:t>
      </w:r>
      <w:r w:rsidR="000C2D8F">
        <w:rPr>
          <w:rFonts w:ascii="Times New Roman" w:hAnsi="Times New Roman" w:cs="Times New Roman"/>
          <w:sz w:val="28"/>
          <w:szCs w:val="28"/>
        </w:rPr>
        <w:t xml:space="preserve">     </w:t>
      </w:r>
      <w:r>
        <w:rPr>
          <w:rFonts w:ascii="Times New Roman" w:hAnsi="Times New Roman" w:cs="Times New Roman"/>
          <w:sz w:val="28"/>
          <w:szCs w:val="28"/>
        </w:rPr>
        <w:t xml:space="preserve">             А.К. </w:t>
      </w:r>
      <w:proofErr w:type="gramStart"/>
      <w:r>
        <w:rPr>
          <w:rFonts w:ascii="Times New Roman" w:hAnsi="Times New Roman" w:cs="Times New Roman"/>
          <w:sz w:val="28"/>
          <w:szCs w:val="28"/>
        </w:rPr>
        <w:t>Рудный</w:t>
      </w:r>
      <w:proofErr w:type="gramEnd"/>
    </w:p>
    <w:p w:rsidR="001E0A0F" w:rsidRDefault="000C2D8F">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  </w:t>
      </w:r>
    </w:p>
    <w:p w:rsidR="001E0A0F" w:rsidRDefault="001E0A0F">
      <w:pPr>
        <w:pStyle w:val="ConsPlusNormal"/>
        <w:jc w:val="both"/>
        <w:rPr>
          <w:rFonts w:ascii="Times New Roman" w:hAnsi="Times New Roman" w:cs="Times New Roman"/>
          <w:sz w:val="28"/>
          <w:szCs w:val="28"/>
        </w:rPr>
      </w:pPr>
    </w:p>
    <w:p w:rsidR="001E0A0F" w:rsidRDefault="001E0A0F">
      <w:pPr>
        <w:pStyle w:val="ConsPlusNormal"/>
        <w:jc w:val="both"/>
        <w:rPr>
          <w:rFonts w:ascii="Times New Roman" w:hAnsi="Times New Roman" w:cs="Times New Roman"/>
          <w:sz w:val="28"/>
          <w:szCs w:val="28"/>
        </w:rPr>
      </w:pPr>
    </w:p>
    <w:p w:rsidR="00530A3E" w:rsidRPr="0008217A" w:rsidRDefault="00530A3E">
      <w:pPr>
        <w:pStyle w:val="ConsPlusNormal"/>
        <w:jc w:val="right"/>
        <w:outlineLvl w:val="0"/>
        <w:rPr>
          <w:rFonts w:ascii="Times New Roman" w:hAnsi="Times New Roman" w:cs="Times New Roman"/>
          <w:sz w:val="28"/>
          <w:szCs w:val="28"/>
        </w:rPr>
      </w:pPr>
      <w:r w:rsidRPr="0008217A">
        <w:rPr>
          <w:rFonts w:ascii="Times New Roman" w:hAnsi="Times New Roman" w:cs="Times New Roman"/>
          <w:sz w:val="28"/>
          <w:szCs w:val="28"/>
        </w:rPr>
        <w:t>Утверждено</w:t>
      </w:r>
    </w:p>
    <w:p w:rsidR="00530A3E" w:rsidRPr="0008217A" w:rsidRDefault="00FB657D">
      <w:pPr>
        <w:pStyle w:val="ConsPlusNormal"/>
        <w:jc w:val="right"/>
        <w:rPr>
          <w:rFonts w:ascii="Times New Roman" w:hAnsi="Times New Roman" w:cs="Times New Roman"/>
          <w:sz w:val="28"/>
          <w:szCs w:val="28"/>
        </w:rPr>
      </w:pPr>
      <w:r>
        <w:rPr>
          <w:rFonts w:ascii="Times New Roman" w:hAnsi="Times New Roman" w:cs="Times New Roman"/>
          <w:sz w:val="28"/>
          <w:szCs w:val="28"/>
        </w:rPr>
        <w:t>п</w:t>
      </w:r>
      <w:r w:rsidR="00530A3E" w:rsidRPr="0008217A">
        <w:rPr>
          <w:rFonts w:ascii="Times New Roman" w:hAnsi="Times New Roman" w:cs="Times New Roman"/>
          <w:sz w:val="28"/>
          <w:szCs w:val="28"/>
        </w:rPr>
        <w:t xml:space="preserve">остановлением </w:t>
      </w:r>
      <w:r w:rsidR="00CE251D">
        <w:rPr>
          <w:rFonts w:ascii="Times New Roman" w:hAnsi="Times New Roman" w:cs="Times New Roman"/>
          <w:sz w:val="28"/>
          <w:szCs w:val="28"/>
        </w:rPr>
        <w:t>главы</w:t>
      </w:r>
    </w:p>
    <w:p w:rsidR="00530A3E" w:rsidRPr="0008217A" w:rsidRDefault="0008217A">
      <w:pPr>
        <w:pStyle w:val="ConsPlusNormal"/>
        <w:jc w:val="right"/>
        <w:rPr>
          <w:rFonts w:ascii="Times New Roman" w:hAnsi="Times New Roman" w:cs="Times New Roman"/>
          <w:sz w:val="28"/>
          <w:szCs w:val="28"/>
        </w:rPr>
      </w:pPr>
      <w:r>
        <w:rPr>
          <w:rFonts w:ascii="Times New Roman" w:hAnsi="Times New Roman" w:cs="Times New Roman"/>
          <w:sz w:val="28"/>
          <w:szCs w:val="28"/>
        </w:rPr>
        <w:t>Малышевского</w:t>
      </w:r>
      <w:r w:rsidR="00530A3E" w:rsidRPr="0008217A">
        <w:rPr>
          <w:rFonts w:ascii="Times New Roman" w:hAnsi="Times New Roman" w:cs="Times New Roman"/>
          <w:sz w:val="28"/>
          <w:szCs w:val="28"/>
        </w:rPr>
        <w:t xml:space="preserve"> </w:t>
      </w:r>
      <w:r w:rsidR="001E0A0F">
        <w:rPr>
          <w:rFonts w:ascii="Times New Roman" w:hAnsi="Times New Roman" w:cs="Times New Roman"/>
          <w:sz w:val="28"/>
          <w:szCs w:val="28"/>
        </w:rPr>
        <w:t>городского</w:t>
      </w:r>
      <w:r w:rsidR="00530A3E" w:rsidRPr="0008217A">
        <w:rPr>
          <w:rFonts w:ascii="Times New Roman" w:hAnsi="Times New Roman" w:cs="Times New Roman"/>
          <w:sz w:val="28"/>
          <w:szCs w:val="28"/>
        </w:rPr>
        <w:t xml:space="preserve"> округа</w:t>
      </w:r>
    </w:p>
    <w:p w:rsidR="00530A3E" w:rsidRPr="0008217A" w:rsidRDefault="00530A3E">
      <w:pPr>
        <w:pStyle w:val="ConsPlusNormal"/>
        <w:jc w:val="right"/>
        <w:rPr>
          <w:rFonts w:ascii="Times New Roman" w:hAnsi="Times New Roman" w:cs="Times New Roman"/>
          <w:sz w:val="28"/>
          <w:szCs w:val="28"/>
        </w:rPr>
      </w:pPr>
      <w:r w:rsidRPr="0008217A">
        <w:rPr>
          <w:rFonts w:ascii="Times New Roman" w:hAnsi="Times New Roman" w:cs="Times New Roman"/>
          <w:sz w:val="28"/>
          <w:szCs w:val="28"/>
        </w:rPr>
        <w:t xml:space="preserve">от </w:t>
      </w:r>
      <w:r w:rsidR="00FB657D">
        <w:rPr>
          <w:rFonts w:ascii="Times New Roman" w:hAnsi="Times New Roman" w:cs="Times New Roman"/>
          <w:sz w:val="28"/>
          <w:szCs w:val="28"/>
        </w:rPr>
        <w:t>18.05.</w:t>
      </w:r>
      <w:r w:rsidRPr="0008217A">
        <w:rPr>
          <w:rFonts w:ascii="Times New Roman" w:hAnsi="Times New Roman" w:cs="Times New Roman"/>
          <w:sz w:val="28"/>
          <w:szCs w:val="28"/>
        </w:rPr>
        <w:t>201</w:t>
      </w:r>
      <w:r w:rsidR="001E0A0F">
        <w:rPr>
          <w:rFonts w:ascii="Times New Roman" w:hAnsi="Times New Roman" w:cs="Times New Roman"/>
          <w:sz w:val="28"/>
          <w:szCs w:val="28"/>
        </w:rPr>
        <w:t>8</w:t>
      </w:r>
      <w:r w:rsidRPr="0008217A">
        <w:rPr>
          <w:rFonts w:ascii="Times New Roman" w:hAnsi="Times New Roman" w:cs="Times New Roman"/>
          <w:sz w:val="28"/>
          <w:szCs w:val="28"/>
        </w:rPr>
        <w:t xml:space="preserve"> г. N </w:t>
      </w:r>
      <w:r w:rsidR="00CE251D">
        <w:rPr>
          <w:rFonts w:ascii="Times New Roman" w:hAnsi="Times New Roman" w:cs="Times New Roman"/>
          <w:sz w:val="28"/>
          <w:szCs w:val="28"/>
        </w:rPr>
        <w:t>324-ПГ</w:t>
      </w:r>
    </w:p>
    <w:p w:rsidR="00530A3E" w:rsidRPr="0008217A" w:rsidRDefault="00530A3E">
      <w:pPr>
        <w:pStyle w:val="ConsPlusNormal"/>
        <w:rPr>
          <w:rFonts w:ascii="Times New Roman" w:hAnsi="Times New Roman" w:cs="Times New Roman"/>
          <w:sz w:val="28"/>
          <w:szCs w:val="28"/>
        </w:rPr>
      </w:pPr>
    </w:p>
    <w:p w:rsidR="00530A3E" w:rsidRPr="0008217A" w:rsidRDefault="00530A3E" w:rsidP="0093659B">
      <w:pPr>
        <w:pStyle w:val="ConsPlusTitle"/>
        <w:jc w:val="center"/>
        <w:rPr>
          <w:rFonts w:ascii="Times New Roman" w:hAnsi="Times New Roman" w:cs="Times New Roman"/>
          <w:sz w:val="28"/>
          <w:szCs w:val="28"/>
        </w:rPr>
      </w:pPr>
      <w:bookmarkStart w:id="0" w:name="P28"/>
      <w:bookmarkEnd w:id="0"/>
      <w:r w:rsidRPr="0008217A">
        <w:rPr>
          <w:rFonts w:ascii="Times New Roman" w:hAnsi="Times New Roman" w:cs="Times New Roman"/>
          <w:sz w:val="28"/>
          <w:szCs w:val="28"/>
        </w:rPr>
        <w:t>ПОЛОЖЕНИЕ</w:t>
      </w:r>
    </w:p>
    <w:p w:rsidR="00530A3E" w:rsidRPr="0008217A" w:rsidRDefault="00530A3E" w:rsidP="0093659B">
      <w:pPr>
        <w:pStyle w:val="ConsPlusTitle"/>
        <w:jc w:val="center"/>
        <w:rPr>
          <w:rFonts w:ascii="Times New Roman" w:hAnsi="Times New Roman" w:cs="Times New Roman"/>
          <w:sz w:val="28"/>
          <w:szCs w:val="28"/>
        </w:rPr>
      </w:pPr>
      <w:r w:rsidRPr="0008217A">
        <w:rPr>
          <w:rFonts w:ascii="Times New Roman" w:hAnsi="Times New Roman" w:cs="Times New Roman"/>
          <w:sz w:val="28"/>
          <w:szCs w:val="28"/>
        </w:rPr>
        <w:t xml:space="preserve">ОБ ОБЩЕСТВЕННОМ СОВЕТЕ ПРИ </w:t>
      </w:r>
      <w:r w:rsidR="008270CD">
        <w:rPr>
          <w:rFonts w:ascii="Times New Roman" w:hAnsi="Times New Roman" w:cs="Times New Roman"/>
          <w:sz w:val="28"/>
          <w:szCs w:val="28"/>
        </w:rPr>
        <w:t>ГЛАВЕ</w:t>
      </w:r>
    </w:p>
    <w:p w:rsidR="00530A3E" w:rsidRPr="0008217A" w:rsidRDefault="0008217A" w:rsidP="0093659B">
      <w:pPr>
        <w:pStyle w:val="ConsPlusTitle"/>
        <w:jc w:val="center"/>
        <w:rPr>
          <w:rFonts w:ascii="Times New Roman" w:hAnsi="Times New Roman" w:cs="Times New Roman"/>
          <w:sz w:val="28"/>
          <w:szCs w:val="28"/>
        </w:rPr>
      </w:pPr>
      <w:r>
        <w:rPr>
          <w:rFonts w:ascii="Times New Roman" w:hAnsi="Times New Roman" w:cs="Times New Roman"/>
          <w:sz w:val="28"/>
          <w:szCs w:val="28"/>
        </w:rPr>
        <w:t>МАЛЫШЕВСКОГО</w:t>
      </w:r>
      <w:r w:rsidR="00530A3E" w:rsidRPr="0008217A">
        <w:rPr>
          <w:rFonts w:ascii="Times New Roman" w:hAnsi="Times New Roman" w:cs="Times New Roman"/>
          <w:sz w:val="28"/>
          <w:szCs w:val="28"/>
        </w:rPr>
        <w:t xml:space="preserve"> ГОРОДСКОГО ОКРУГА</w:t>
      </w:r>
    </w:p>
    <w:p w:rsidR="00530A3E" w:rsidRPr="0008217A" w:rsidRDefault="00530A3E" w:rsidP="0093659B">
      <w:pPr>
        <w:pStyle w:val="ConsPlusNormal"/>
        <w:jc w:val="center"/>
        <w:rPr>
          <w:rFonts w:ascii="Times New Roman" w:hAnsi="Times New Roman" w:cs="Times New Roman"/>
          <w:sz w:val="28"/>
          <w:szCs w:val="28"/>
        </w:rPr>
      </w:pPr>
    </w:p>
    <w:p w:rsidR="00530A3E" w:rsidRPr="0093659B" w:rsidRDefault="0093659B" w:rsidP="0093659B">
      <w:pPr>
        <w:pStyle w:val="ConsPlusNormal"/>
        <w:jc w:val="center"/>
        <w:rPr>
          <w:rFonts w:ascii="Times New Roman" w:hAnsi="Times New Roman" w:cs="Times New Roman"/>
          <w:b/>
          <w:sz w:val="28"/>
          <w:szCs w:val="28"/>
        </w:rPr>
      </w:pPr>
      <w:r>
        <w:rPr>
          <w:rFonts w:ascii="Times New Roman" w:hAnsi="Times New Roman" w:cs="Times New Roman"/>
          <w:b/>
          <w:sz w:val="28"/>
          <w:szCs w:val="28"/>
        </w:rPr>
        <w:t>Глава 1. Общие положения</w:t>
      </w:r>
    </w:p>
    <w:p w:rsidR="0093659B" w:rsidRPr="0008217A" w:rsidRDefault="0093659B" w:rsidP="0093659B">
      <w:pPr>
        <w:pStyle w:val="ConsPlusNormal"/>
        <w:jc w:val="center"/>
        <w:rPr>
          <w:rFonts w:ascii="Times New Roman" w:hAnsi="Times New Roman" w:cs="Times New Roman"/>
          <w:sz w:val="28"/>
          <w:szCs w:val="28"/>
        </w:rPr>
      </w:pPr>
    </w:p>
    <w:p w:rsidR="0093659B" w:rsidRPr="001E474F" w:rsidRDefault="0093659B" w:rsidP="0093659B">
      <w:pPr>
        <w:ind w:firstLine="709"/>
        <w:jc w:val="both"/>
        <w:rPr>
          <w:szCs w:val="28"/>
        </w:rPr>
      </w:pPr>
      <w:r w:rsidRPr="001E474F">
        <w:rPr>
          <w:szCs w:val="28"/>
        </w:rPr>
        <w:t xml:space="preserve">1. Настоящее </w:t>
      </w:r>
      <w:r>
        <w:rPr>
          <w:szCs w:val="28"/>
        </w:rPr>
        <w:t>П</w:t>
      </w:r>
      <w:r w:rsidRPr="001E474F">
        <w:rPr>
          <w:szCs w:val="28"/>
        </w:rPr>
        <w:t>оложение определяет задачи, функции, срок полномочий</w:t>
      </w:r>
      <w:r>
        <w:rPr>
          <w:szCs w:val="28"/>
        </w:rPr>
        <w:t xml:space="preserve"> и п</w:t>
      </w:r>
      <w:r w:rsidRPr="001E474F">
        <w:rPr>
          <w:szCs w:val="28"/>
        </w:rPr>
        <w:t>орядок</w:t>
      </w:r>
      <w:r>
        <w:rPr>
          <w:szCs w:val="28"/>
        </w:rPr>
        <w:t xml:space="preserve"> </w:t>
      </w:r>
      <w:r w:rsidRPr="001E474F">
        <w:rPr>
          <w:szCs w:val="28"/>
        </w:rPr>
        <w:t xml:space="preserve">деятельности общественного совета при </w:t>
      </w:r>
      <w:r w:rsidR="008270CD">
        <w:rPr>
          <w:szCs w:val="28"/>
        </w:rPr>
        <w:t>главе</w:t>
      </w:r>
      <w:r>
        <w:rPr>
          <w:szCs w:val="28"/>
        </w:rPr>
        <w:t xml:space="preserve"> Малышевского городского округа </w:t>
      </w:r>
      <w:r w:rsidRPr="001E474F">
        <w:rPr>
          <w:szCs w:val="28"/>
        </w:rPr>
        <w:t>(далее – общественный совет).</w:t>
      </w:r>
    </w:p>
    <w:p w:rsidR="0093659B" w:rsidRPr="001E474F" w:rsidRDefault="0093659B" w:rsidP="0093659B">
      <w:pPr>
        <w:ind w:firstLine="709"/>
        <w:jc w:val="both"/>
        <w:rPr>
          <w:szCs w:val="28"/>
        </w:rPr>
      </w:pPr>
      <w:r w:rsidRPr="001E474F">
        <w:rPr>
          <w:szCs w:val="28"/>
        </w:rPr>
        <w:t xml:space="preserve">2. Общественный совет является постоянно действующим консультативно-совещательным органом. </w:t>
      </w:r>
    </w:p>
    <w:p w:rsidR="0093659B" w:rsidRPr="001E474F" w:rsidRDefault="0093659B" w:rsidP="0093659B">
      <w:pPr>
        <w:ind w:firstLine="709"/>
        <w:jc w:val="both"/>
        <w:rPr>
          <w:szCs w:val="28"/>
        </w:rPr>
      </w:pPr>
      <w:r w:rsidRPr="001E474F">
        <w:rPr>
          <w:szCs w:val="28"/>
        </w:rPr>
        <w:t xml:space="preserve">3. Общественный совет в своей деятельности руководствуется Конституцией Российской Федерации, федеральными конституционными законами, федеральными законами, иными нормативными правовыми актами Российской Федерации, законами </w:t>
      </w:r>
      <w:r>
        <w:rPr>
          <w:szCs w:val="28"/>
        </w:rPr>
        <w:t>Свердловской</w:t>
      </w:r>
      <w:r w:rsidRPr="001E474F">
        <w:rPr>
          <w:szCs w:val="28"/>
        </w:rPr>
        <w:t xml:space="preserve"> области, иными нормативными правовыми актами </w:t>
      </w:r>
      <w:r>
        <w:rPr>
          <w:szCs w:val="28"/>
        </w:rPr>
        <w:t>Свердловской</w:t>
      </w:r>
      <w:r w:rsidRPr="001E474F">
        <w:rPr>
          <w:szCs w:val="28"/>
        </w:rPr>
        <w:t xml:space="preserve"> области</w:t>
      </w:r>
      <w:r>
        <w:rPr>
          <w:szCs w:val="28"/>
        </w:rPr>
        <w:t xml:space="preserve">, Уставом муниципального образования </w:t>
      </w:r>
      <w:r w:rsidR="00352CFD">
        <w:rPr>
          <w:szCs w:val="28"/>
        </w:rPr>
        <w:t>Малышевского городского округа</w:t>
      </w:r>
      <w:r>
        <w:rPr>
          <w:i/>
          <w:szCs w:val="28"/>
        </w:rPr>
        <w:t xml:space="preserve"> </w:t>
      </w:r>
      <w:r w:rsidRPr="00E02759">
        <w:rPr>
          <w:szCs w:val="28"/>
        </w:rPr>
        <w:t xml:space="preserve">и </w:t>
      </w:r>
      <w:r>
        <w:rPr>
          <w:szCs w:val="28"/>
        </w:rPr>
        <w:t xml:space="preserve">иными нормативными правовыми актами муниципального образования Малышевского городского округа </w:t>
      </w:r>
      <w:r w:rsidRPr="001E474F">
        <w:rPr>
          <w:szCs w:val="28"/>
        </w:rPr>
        <w:t>и настоящим Положением.</w:t>
      </w:r>
    </w:p>
    <w:p w:rsidR="0093659B" w:rsidRPr="001E474F" w:rsidRDefault="0093659B" w:rsidP="0093659B">
      <w:pPr>
        <w:ind w:firstLine="709"/>
        <w:jc w:val="both"/>
        <w:rPr>
          <w:szCs w:val="28"/>
        </w:rPr>
      </w:pPr>
      <w:r w:rsidRPr="001E474F">
        <w:rPr>
          <w:szCs w:val="28"/>
        </w:rPr>
        <w:t xml:space="preserve">4. Решения общественного совета носят рекомендательный характер. </w:t>
      </w:r>
    </w:p>
    <w:p w:rsidR="0093659B" w:rsidRPr="001E474F" w:rsidRDefault="0093659B" w:rsidP="0093659B">
      <w:pPr>
        <w:ind w:firstLine="709"/>
        <w:jc w:val="both"/>
        <w:rPr>
          <w:szCs w:val="28"/>
        </w:rPr>
      </w:pPr>
      <w:r w:rsidRPr="001E474F">
        <w:rPr>
          <w:szCs w:val="28"/>
        </w:rPr>
        <w:t>5. Члены общественного совета осуществляют свою деятельность на общественных началах.</w:t>
      </w:r>
    </w:p>
    <w:p w:rsidR="0093659B" w:rsidRPr="001E474F" w:rsidRDefault="0093659B" w:rsidP="0093659B">
      <w:pPr>
        <w:ind w:firstLine="709"/>
        <w:jc w:val="both"/>
        <w:rPr>
          <w:szCs w:val="28"/>
        </w:rPr>
      </w:pPr>
    </w:p>
    <w:p w:rsidR="0093659B" w:rsidRPr="001E474F" w:rsidRDefault="0093659B" w:rsidP="0093659B">
      <w:pPr>
        <w:jc w:val="center"/>
        <w:rPr>
          <w:b/>
          <w:szCs w:val="28"/>
        </w:rPr>
      </w:pPr>
      <w:r w:rsidRPr="001E474F">
        <w:rPr>
          <w:b/>
          <w:szCs w:val="28"/>
        </w:rPr>
        <w:t>Глава 2. Задачи и функции общественного совета</w:t>
      </w:r>
    </w:p>
    <w:p w:rsidR="0093659B" w:rsidRPr="001E474F" w:rsidRDefault="0093659B" w:rsidP="0093659B">
      <w:pPr>
        <w:ind w:firstLine="709"/>
        <w:jc w:val="both"/>
        <w:rPr>
          <w:szCs w:val="28"/>
        </w:rPr>
      </w:pPr>
    </w:p>
    <w:p w:rsidR="0093659B" w:rsidRPr="001E474F" w:rsidRDefault="0093659B" w:rsidP="0093659B">
      <w:pPr>
        <w:ind w:firstLine="709"/>
        <w:jc w:val="both"/>
        <w:rPr>
          <w:szCs w:val="28"/>
        </w:rPr>
      </w:pPr>
      <w:r w:rsidRPr="001E474F">
        <w:rPr>
          <w:szCs w:val="28"/>
        </w:rPr>
        <w:t>6. Основными задачами общественного совета являются:</w:t>
      </w:r>
    </w:p>
    <w:p w:rsidR="0093659B" w:rsidRDefault="0093659B" w:rsidP="0093659B">
      <w:pPr>
        <w:ind w:firstLine="709"/>
        <w:jc w:val="both"/>
        <w:rPr>
          <w:szCs w:val="28"/>
        </w:rPr>
      </w:pPr>
      <w:r w:rsidRPr="001E474F">
        <w:rPr>
          <w:szCs w:val="28"/>
        </w:rPr>
        <w:t xml:space="preserve">1) обеспечение взаимодействия </w:t>
      </w:r>
      <w:r>
        <w:rPr>
          <w:szCs w:val="28"/>
        </w:rPr>
        <w:t xml:space="preserve">администрации муниципального образования Малышевского городского округа </w:t>
      </w:r>
      <w:r w:rsidRPr="001E474F">
        <w:rPr>
          <w:szCs w:val="28"/>
        </w:rPr>
        <w:t>(далее –</w:t>
      </w:r>
      <w:r>
        <w:rPr>
          <w:szCs w:val="28"/>
        </w:rPr>
        <w:t xml:space="preserve"> местная администрация</w:t>
      </w:r>
      <w:r w:rsidRPr="001E474F">
        <w:rPr>
          <w:szCs w:val="28"/>
        </w:rPr>
        <w:t>)</w:t>
      </w:r>
      <w:r>
        <w:rPr>
          <w:szCs w:val="28"/>
        </w:rPr>
        <w:t xml:space="preserve"> с</w:t>
      </w:r>
      <w:r w:rsidRPr="001E474F">
        <w:rPr>
          <w:szCs w:val="28"/>
        </w:rPr>
        <w:t xml:space="preserve"> общественными объединениями </w:t>
      </w:r>
      <w:r w:rsidRPr="00E4540E">
        <w:rPr>
          <w:szCs w:val="28"/>
        </w:rPr>
        <w:t>(за исключением политических партий)</w:t>
      </w:r>
      <w:r w:rsidRPr="001E474F">
        <w:rPr>
          <w:szCs w:val="28"/>
        </w:rPr>
        <w:t xml:space="preserve"> и иными некоммерческими организациями, осуществляющими деятельность на территории </w:t>
      </w:r>
      <w:r>
        <w:rPr>
          <w:szCs w:val="28"/>
        </w:rPr>
        <w:t xml:space="preserve">муниципального образования Малышевского городского округа </w:t>
      </w:r>
      <w:r w:rsidRPr="001E474F">
        <w:rPr>
          <w:szCs w:val="28"/>
        </w:rPr>
        <w:t xml:space="preserve">(далее – общественные объединения), </w:t>
      </w:r>
      <w:r>
        <w:rPr>
          <w:szCs w:val="28"/>
        </w:rPr>
        <w:t>жителями муниципального образования Малышевского городского округа  (далее – жители);</w:t>
      </w:r>
    </w:p>
    <w:p w:rsidR="0093659B" w:rsidRDefault="0093659B" w:rsidP="0093659B">
      <w:pPr>
        <w:ind w:firstLine="709"/>
        <w:jc w:val="both"/>
        <w:rPr>
          <w:szCs w:val="28"/>
        </w:rPr>
      </w:pPr>
      <w:r w:rsidRPr="001E474F">
        <w:rPr>
          <w:szCs w:val="28"/>
        </w:rPr>
        <w:t>2) учет потребностей и интересов</w:t>
      </w:r>
      <w:r>
        <w:rPr>
          <w:szCs w:val="28"/>
        </w:rPr>
        <w:t xml:space="preserve"> жителей</w:t>
      </w:r>
      <w:r w:rsidRPr="001E474F">
        <w:rPr>
          <w:szCs w:val="28"/>
        </w:rPr>
        <w:t xml:space="preserve">, общественных объединений при реализации </w:t>
      </w:r>
      <w:r>
        <w:rPr>
          <w:szCs w:val="28"/>
        </w:rPr>
        <w:t xml:space="preserve">полномочий местной администрации по решению вопросов местного значения, а также осуществлению </w:t>
      </w:r>
      <w:r w:rsidRPr="00815D9C">
        <w:rPr>
          <w:szCs w:val="28"/>
        </w:rPr>
        <w:t>отдельных государственных полномочий, переданных органам местного самоуправления федеральными законами и законами</w:t>
      </w:r>
      <w:r>
        <w:rPr>
          <w:szCs w:val="28"/>
        </w:rPr>
        <w:t xml:space="preserve"> Свердловской области</w:t>
      </w:r>
      <w:r w:rsidRPr="00815D9C">
        <w:rPr>
          <w:szCs w:val="28"/>
        </w:rPr>
        <w:t>;</w:t>
      </w:r>
      <w:r>
        <w:rPr>
          <w:szCs w:val="28"/>
        </w:rPr>
        <w:t xml:space="preserve"> </w:t>
      </w:r>
    </w:p>
    <w:p w:rsidR="0093659B" w:rsidRPr="001E474F" w:rsidRDefault="0093659B" w:rsidP="0093659B">
      <w:pPr>
        <w:ind w:firstLine="709"/>
        <w:jc w:val="both"/>
        <w:rPr>
          <w:szCs w:val="28"/>
        </w:rPr>
      </w:pPr>
      <w:r>
        <w:rPr>
          <w:szCs w:val="28"/>
        </w:rPr>
        <w:lastRenderedPageBreak/>
        <w:t>3) обеспечение учета общественного мнения, предложений и рекомендаций жителей, общественных объединений при принятии решений местной администрацией;</w:t>
      </w:r>
    </w:p>
    <w:p w:rsidR="0093659B" w:rsidRPr="001E474F" w:rsidRDefault="0093659B" w:rsidP="0093659B">
      <w:pPr>
        <w:ind w:firstLine="709"/>
        <w:jc w:val="both"/>
        <w:rPr>
          <w:szCs w:val="28"/>
        </w:rPr>
      </w:pPr>
      <w:r w:rsidRPr="00E4540E">
        <w:rPr>
          <w:szCs w:val="28"/>
        </w:rPr>
        <w:t>4) привлечение жителей и представителей общественных объединений к решению вопросов местного значения;</w:t>
      </w:r>
    </w:p>
    <w:p w:rsidR="0093659B" w:rsidRPr="001E474F" w:rsidRDefault="0093659B" w:rsidP="0093659B">
      <w:pPr>
        <w:ind w:firstLine="709"/>
        <w:jc w:val="both"/>
        <w:rPr>
          <w:szCs w:val="28"/>
        </w:rPr>
      </w:pPr>
      <w:r>
        <w:rPr>
          <w:szCs w:val="28"/>
        </w:rPr>
        <w:t>5</w:t>
      </w:r>
      <w:r w:rsidRPr="001E474F">
        <w:rPr>
          <w:szCs w:val="28"/>
        </w:rPr>
        <w:t xml:space="preserve">) осуществление общественного </w:t>
      </w:r>
      <w:proofErr w:type="gramStart"/>
      <w:r w:rsidRPr="001E474F">
        <w:rPr>
          <w:szCs w:val="28"/>
        </w:rPr>
        <w:t>контроля за</w:t>
      </w:r>
      <w:proofErr w:type="gramEnd"/>
      <w:r w:rsidRPr="001E474F">
        <w:rPr>
          <w:szCs w:val="28"/>
        </w:rPr>
        <w:t xml:space="preserve"> деятельностью</w:t>
      </w:r>
      <w:r>
        <w:rPr>
          <w:szCs w:val="28"/>
        </w:rPr>
        <w:t xml:space="preserve"> местной администрации</w:t>
      </w:r>
      <w:r w:rsidRPr="001E474F">
        <w:rPr>
          <w:szCs w:val="28"/>
        </w:rPr>
        <w:t>.</w:t>
      </w:r>
    </w:p>
    <w:p w:rsidR="0093659B" w:rsidRPr="001E474F" w:rsidRDefault="0093659B" w:rsidP="0093659B">
      <w:pPr>
        <w:ind w:firstLine="709"/>
        <w:jc w:val="both"/>
        <w:rPr>
          <w:szCs w:val="28"/>
        </w:rPr>
      </w:pPr>
      <w:r w:rsidRPr="001E474F">
        <w:rPr>
          <w:szCs w:val="28"/>
        </w:rPr>
        <w:t>7. Общественный совет в соответствии с возложенными на него задачами осуществляет следующие функции:</w:t>
      </w:r>
    </w:p>
    <w:p w:rsidR="0093659B" w:rsidRDefault="0093659B" w:rsidP="0093659B">
      <w:pPr>
        <w:ind w:firstLine="709"/>
        <w:jc w:val="both"/>
        <w:rPr>
          <w:szCs w:val="28"/>
        </w:rPr>
      </w:pPr>
      <w:r>
        <w:rPr>
          <w:szCs w:val="28"/>
        </w:rPr>
        <w:t>1</w:t>
      </w:r>
      <w:r w:rsidRPr="001E474F">
        <w:rPr>
          <w:szCs w:val="28"/>
        </w:rPr>
        <w:t xml:space="preserve">) </w:t>
      </w:r>
      <w:r>
        <w:rPr>
          <w:szCs w:val="28"/>
        </w:rPr>
        <w:t>выдвижение и поддержка гражданских инициатив, направленных на реализацию полномочий местной администрации по решению вопросов местного значения</w:t>
      </w:r>
      <w:r>
        <w:t>, а</w:t>
      </w:r>
      <w:r w:rsidRPr="00E17297">
        <w:t xml:space="preserve"> </w:t>
      </w:r>
      <w:r w:rsidRPr="00E17297">
        <w:rPr>
          <w:szCs w:val="28"/>
        </w:rPr>
        <w:t xml:space="preserve">также осуществлению отдельных государственных полномочий, переданных органам местного самоуправления федеральными законами и законами </w:t>
      </w:r>
      <w:r>
        <w:rPr>
          <w:szCs w:val="28"/>
        </w:rPr>
        <w:t>Свердловской</w:t>
      </w:r>
      <w:r w:rsidRPr="00E17297">
        <w:rPr>
          <w:szCs w:val="28"/>
        </w:rPr>
        <w:t xml:space="preserve"> области;</w:t>
      </w:r>
    </w:p>
    <w:p w:rsidR="0093659B" w:rsidRDefault="0093659B" w:rsidP="0093659B">
      <w:pPr>
        <w:ind w:firstLine="709"/>
        <w:jc w:val="both"/>
        <w:rPr>
          <w:szCs w:val="28"/>
        </w:rPr>
      </w:pPr>
      <w:r>
        <w:rPr>
          <w:szCs w:val="28"/>
        </w:rPr>
        <w:t>2</w:t>
      </w:r>
      <w:r w:rsidRPr="001E474F">
        <w:rPr>
          <w:szCs w:val="28"/>
        </w:rPr>
        <w:t xml:space="preserve">) подготовка предложений по совершенствованию </w:t>
      </w:r>
      <w:r>
        <w:rPr>
          <w:szCs w:val="28"/>
        </w:rPr>
        <w:t>деятельности местной администрации по решению вопросов местного самоуправления и реализации отдельных государственных полномочий</w:t>
      </w:r>
      <w:r w:rsidRPr="00E17297">
        <w:rPr>
          <w:szCs w:val="28"/>
        </w:rPr>
        <w:t xml:space="preserve">, переданных органам местного самоуправления федеральными законами и законами </w:t>
      </w:r>
      <w:r>
        <w:rPr>
          <w:szCs w:val="28"/>
        </w:rPr>
        <w:t>Свердловской</w:t>
      </w:r>
      <w:r w:rsidRPr="00E17297">
        <w:rPr>
          <w:szCs w:val="28"/>
        </w:rPr>
        <w:t xml:space="preserve"> области;</w:t>
      </w:r>
    </w:p>
    <w:p w:rsidR="0093659B" w:rsidRPr="001E474F" w:rsidRDefault="0093659B" w:rsidP="0093659B">
      <w:pPr>
        <w:ind w:firstLine="709"/>
        <w:jc w:val="both"/>
        <w:rPr>
          <w:i/>
          <w:szCs w:val="28"/>
        </w:rPr>
      </w:pPr>
      <w:r>
        <w:rPr>
          <w:szCs w:val="28"/>
        </w:rPr>
        <w:t>3</w:t>
      </w:r>
      <w:r w:rsidRPr="001E474F">
        <w:rPr>
          <w:szCs w:val="28"/>
        </w:rPr>
        <w:t>) обсуждение проектов общественно значимых нормативных правовых ак</w:t>
      </w:r>
      <w:r w:rsidRPr="00417810">
        <w:rPr>
          <w:szCs w:val="28"/>
        </w:rPr>
        <w:t>тов</w:t>
      </w:r>
      <w:r>
        <w:rPr>
          <w:szCs w:val="28"/>
        </w:rPr>
        <w:t xml:space="preserve"> местной администрации</w:t>
      </w:r>
      <w:r w:rsidRPr="001E474F">
        <w:rPr>
          <w:szCs w:val="28"/>
        </w:rPr>
        <w:t>;</w:t>
      </w:r>
    </w:p>
    <w:p w:rsidR="0093659B" w:rsidRPr="001E474F" w:rsidRDefault="0093659B" w:rsidP="0093659B">
      <w:pPr>
        <w:autoSpaceDE w:val="0"/>
        <w:autoSpaceDN w:val="0"/>
        <w:adjustRightInd w:val="0"/>
        <w:ind w:firstLine="709"/>
        <w:jc w:val="both"/>
        <w:rPr>
          <w:szCs w:val="28"/>
        </w:rPr>
      </w:pPr>
      <w:r>
        <w:rPr>
          <w:szCs w:val="28"/>
        </w:rPr>
        <w:t>4</w:t>
      </w:r>
      <w:r w:rsidRPr="001E474F">
        <w:rPr>
          <w:szCs w:val="28"/>
        </w:rPr>
        <w:t>) организация и проведение общественного мониторинга, общественной экспертизы, общественной проверки, общественного обсуждения, а также иных форм общественного контроля;</w:t>
      </w:r>
    </w:p>
    <w:p w:rsidR="0093659B" w:rsidRPr="002A144D" w:rsidRDefault="0093659B" w:rsidP="0093659B">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5</w:t>
      </w:r>
      <w:r w:rsidRPr="001E474F">
        <w:rPr>
          <w:rFonts w:ascii="Times New Roman" w:hAnsi="Times New Roman" w:cs="Times New Roman"/>
          <w:sz w:val="28"/>
          <w:szCs w:val="28"/>
        </w:rPr>
        <w:t>) участие членов общественного совета в работе аттестационной и конкурсной комиссий</w:t>
      </w:r>
      <w:r>
        <w:rPr>
          <w:rFonts w:ascii="Times New Roman" w:hAnsi="Times New Roman" w:cs="Times New Roman"/>
          <w:sz w:val="28"/>
          <w:szCs w:val="28"/>
        </w:rPr>
        <w:t xml:space="preserve"> местной администрации</w:t>
      </w:r>
      <w:r w:rsidRPr="001E474F">
        <w:rPr>
          <w:rFonts w:ascii="Times New Roman" w:hAnsi="Times New Roman" w:cs="Times New Roman"/>
          <w:sz w:val="28"/>
          <w:szCs w:val="28"/>
        </w:rPr>
        <w:t xml:space="preserve">, </w:t>
      </w:r>
      <w:r w:rsidRPr="002A144D">
        <w:rPr>
          <w:rFonts w:ascii="Times New Roman" w:hAnsi="Times New Roman" w:cs="Times New Roman"/>
          <w:color w:val="000000"/>
          <w:sz w:val="28"/>
          <w:szCs w:val="28"/>
        </w:rPr>
        <w:t>комиссии по соблюдению требований к служебному поведению муниципальных служащих и урегулированию конфликта интересов</w:t>
      </w:r>
      <w:r w:rsidRPr="002A144D">
        <w:rPr>
          <w:rStyle w:val="aa"/>
          <w:color w:val="000000"/>
          <w:szCs w:val="28"/>
        </w:rPr>
        <w:footnoteReference w:id="1"/>
      </w:r>
      <w:r w:rsidRPr="002A144D">
        <w:rPr>
          <w:rFonts w:ascii="Times New Roman" w:hAnsi="Times New Roman" w:cs="Times New Roman"/>
          <w:color w:val="000000"/>
          <w:sz w:val="28"/>
          <w:szCs w:val="28"/>
        </w:rPr>
        <w:t>.</w:t>
      </w:r>
    </w:p>
    <w:p w:rsidR="0093659B" w:rsidRPr="002A144D" w:rsidRDefault="0093659B" w:rsidP="0093659B">
      <w:pPr>
        <w:pStyle w:val="ConsPlusNormal"/>
        <w:ind w:firstLine="709"/>
        <w:jc w:val="both"/>
        <w:rPr>
          <w:rFonts w:ascii="Times New Roman" w:hAnsi="Times New Roman" w:cs="Times New Roman"/>
          <w:color w:val="000000"/>
          <w:sz w:val="28"/>
          <w:szCs w:val="28"/>
        </w:rPr>
      </w:pPr>
    </w:p>
    <w:p w:rsidR="0093659B" w:rsidRDefault="0093659B" w:rsidP="0093659B">
      <w:pPr>
        <w:pStyle w:val="ConsPlusNormal"/>
        <w:jc w:val="center"/>
        <w:rPr>
          <w:rFonts w:ascii="Times New Roman" w:hAnsi="Times New Roman" w:cs="Times New Roman"/>
          <w:b/>
          <w:sz w:val="28"/>
          <w:szCs w:val="28"/>
        </w:rPr>
      </w:pPr>
    </w:p>
    <w:p w:rsidR="0093659B" w:rsidRPr="001E474F" w:rsidRDefault="0093659B" w:rsidP="0093659B">
      <w:pPr>
        <w:pStyle w:val="ConsPlusNormal"/>
        <w:jc w:val="center"/>
        <w:rPr>
          <w:rFonts w:ascii="Times New Roman" w:hAnsi="Times New Roman" w:cs="Times New Roman"/>
          <w:b/>
          <w:sz w:val="28"/>
          <w:szCs w:val="28"/>
        </w:rPr>
      </w:pPr>
      <w:r w:rsidRPr="001E474F">
        <w:rPr>
          <w:rFonts w:ascii="Times New Roman" w:hAnsi="Times New Roman" w:cs="Times New Roman"/>
          <w:b/>
          <w:sz w:val="28"/>
          <w:szCs w:val="28"/>
        </w:rPr>
        <w:t>Глава 3. Права общественного совета</w:t>
      </w:r>
    </w:p>
    <w:p w:rsidR="0093659B" w:rsidRPr="001E474F" w:rsidRDefault="0093659B" w:rsidP="0093659B">
      <w:pPr>
        <w:pStyle w:val="ConsPlusNormal"/>
        <w:jc w:val="center"/>
        <w:rPr>
          <w:rFonts w:ascii="Times New Roman" w:hAnsi="Times New Roman" w:cs="Times New Roman"/>
          <w:b/>
          <w:sz w:val="28"/>
          <w:szCs w:val="28"/>
        </w:rPr>
      </w:pPr>
    </w:p>
    <w:p w:rsidR="0093659B" w:rsidRPr="001E474F" w:rsidRDefault="0093659B" w:rsidP="0093659B">
      <w:pPr>
        <w:pStyle w:val="ConsPlusNormal"/>
        <w:ind w:firstLine="709"/>
        <w:jc w:val="both"/>
        <w:rPr>
          <w:rFonts w:ascii="Times New Roman" w:hAnsi="Times New Roman" w:cs="Times New Roman"/>
          <w:sz w:val="28"/>
          <w:szCs w:val="28"/>
        </w:rPr>
      </w:pPr>
      <w:r w:rsidRPr="001E474F">
        <w:rPr>
          <w:rFonts w:ascii="Times New Roman" w:hAnsi="Times New Roman" w:cs="Times New Roman"/>
          <w:sz w:val="28"/>
          <w:szCs w:val="28"/>
        </w:rPr>
        <w:t>8. Общественный совет для решения возложенных на него задач вправе:</w:t>
      </w:r>
    </w:p>
    <w:p w:rsidR="0093659B" w:rsidRPr="001E474F" w:rsidRDefault="0093659B" w:rsidP="0093659B">
      <w:pPr>
        <w:autoSpaceDE w:val="0"/>
        <w:autoSpaceDN w:val="0"/>
        <w:adjustRightInd w:val="0"/>
        <w:ind w:firstLine="709"/>
        <w:jc w:val="both"/>
        <w:rPr>
          <w:szCs w:val="28"/>
        </w:rPr>
      </w:pPr>
      <w:r w:rsidRPr="001E474F">
        <w:rPr>
          <w:szCs w:val="28"/>
        </w:rPr>
        <w:t xml:space="preserve">1) по согласованию с </w:t>
      </w:r>
      <w:r>
        <w:rPr>
          <w:szCs w:val="28"/>
        </w:rPr>
        <w:t xml:space="preserve">главой муниципального образования Малышевского городского округа </w:t>
      </w:r>
      <w:r>
        <w:rPr>
          <w:i/>
          <w:szCs w:val="28"/>
        </w:rPr>
        <w:t xml:space="preserve">(далее – глава муниципального образования) </w:t>
      </w:r>
      <w:r w:rsidRPr="001E474F">
        <w:rPr>
          <w:szCs w:val="28"/>
        </w:rPr>
        <w:t xml:space="preserve">направлять членов общественного совета для участия в совещаниях, конференциях и семинарах, проводимых </w:t>
      </w:r>
      <w:r>
        <w:rPr>
          <w:szCs w:val="28"/>
        </w:rPr>
        <w:t xml:space="preserve">местной </w:t>
      </w:r>
      <w:r w:rsidRPr="00B11019">
        <w:rPr>
          <w:szCs w:val="28"/>
        </w:rPr>
        <w:t>администра</w:t>
      </w:r>
      <w:r>
        <w:rPr>
          <w:szCs w:val="28"/>
        </w:rPr>
        <w:t>цией</w:t>
      </w:r>
      <w:r w:rsidRPr="001E474F">
        <w:rPr>
          <w:szCs w:val="28"/>
        </w:rPr>
        <w:t>;</w:t>
      </w:r>
    </w:p>
    <w:p w:rsidR="0093659B" w:rsidRPr="001E474F" w:rsidRDefault="0093659B" w:rsidP="0093659B">
      <w:pPr>
        <w:autoSpaceDE w:val="0"/>
        <w:autoSpaceDN w:val="0"/>
        <w:adjustRightInd w:val="0"/>
        <w:ind w:firstLine="709"/>
        <w:jc w:val="both"/>
        <w:rPr>
          <w:szCs w:val="28"/>
        </w:rPr>
      </w:pPr>
      <w:r w:rsidRPr="001E474F">
        <w:rPr>
          <w:szCs w:val="28"/>
        </w:rPr>
        <w:t xml:space="preserve">2) привлекать к своей работе представителей общественных объединений, не имеющих своих представителей в общественном совете, </w:t>
      </w:r>
      <w:r>
        <w:rPr>
          <w:szCs w:val="28"/>
        </w:rPr>
        <w:t xml:space="preserve"> </w:t>
      </w:r>
      <w:r w:rsidRPr="001E474F">
        <w:rPr>
          <w:szCs w:val="28"/>
        </w:rPr>
        <w:t>представителей экспертных и научных организаций, а также отдельных специалистов и экспертов, обладающих знаниями в определенных отраслях;</w:t>
      </w:r>
    </w:p>
    <w:p w:rsidR="0093659B" w:rsidRPr="001E474F" w:rsidRDefault="0093659B" w:rsidP="0093659B">
      <w:pPr>
        <w:autoSpaceDE w:val="0"/>
        <w:autoSpaceDN w:val="0"/>
        <w:adjustRightInd w:val="0"/>
        <w:ind w:firstLine="709"/>
        <w:jc w:val="both"/>
        <w:rPr>
          <w:szCs w:val="28"/>
        </w:rPr>
      </w:pPr>
      <w:r w:rsidRPr="001E474F">
        <w:rPr>
          <w:szCs w:val="28"/>
        </w:rPr>
        <w:lastRenderedPageBreak/>
        <w:t>3) организовывать и проводить семинары, конференции, заседания «круглых столов» и другие мероприятия;</w:t>
      </w:r>
    </w:p>
    <w:p w:rsidR="0093659B" w:rsidRPr="001E474F" w:rsidRDefault="0093659B" w:rsidP="0093659B">
      <w:pPr>
        <w:autoSpaceDE w:val="0"/>
        <w:autoSpaceDN w:val="0"/>
        <w:adjustRightInd w:val="0"/>
        <w:ind w:firstLine="709"/>
        <w:jc w:val="both"/>
        <w:rPr>
          <w:szCs w:val="28"/>
        </w:rPr>
      </w:pPr>
      <w:r w:rsidRPr="001E474F">
        <w:rPr>
          <w:szCs w:val="28"/>
        </w:rPr>
        <w:t xml:space="preserve">4) получать в установленном порядке от органов </w:t>
      </w:r>
      <w:r>
        <w:rPr>
          <w:szCs w:val="28"/>
        </w:rPr>
        <w:t xml:space="preserve">местного самоуправления муниципального образования </w:t>
      </w:r>
      <w:r w:rsidR="00B11019">
        <w:rPr>
          <w:szCs w:val="28"/>
        </w:rPr>
        <w:t xml:space="preserve">Малышевского городского округа </w:t>
      </w:r>
      <w:r w:rsidRPr="001E474F">
        <w:rPr>
          <w:szCs w:val="28"/>
        </w:rPr>
        <w:t>информацию, необходимую для обеспечения деятельности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5) создавать постоянные и временные рабочие органы (комиссии, рабочие группы)</w:t>
      </w:r>
      <w:r w:rsidR="00B11019">
        <w:rPr>
          <w:szCs w:val="28"/>
        </w:rPr>
        <w:t>.</w:t>
      </w:r>
    </w:p>
    <w:p w:rsidR="0093659B" w:rsidRPr="001E474F" w:rsidRDefault="0093659B" w:rsidP="0093659B">
      <w:pPr>
        <w:autoSpaceDE w:val="0"/>
        <w:autoSpaceDN w:val="0"/>
        <w:adjustRightInd w:val="0"/>
        <w:ind w:firstLine="709"/>
        <w:jc w:val="both"/>
        <w:rPr>
          <w:szCs w:val="28"/>
        </w:rPr>
      </w:pPr>
    </w:p>
    <w:p w:rsidR="0093659B" w:rsidRPr="001E474F" w:rsidRDefault="0093659B" w:rsidP="0093659B">
      <w:pPr>
        <w:pStyle w:val="ConsPlusNormal"/>
        <w:jc w:val="center"/>
        <w:rPr>
          <w:rFonts w:ascii="Times New Roman" w:hAnsi="Times New Roman" w:cs="Times New Roman"/>
          <w:b/>
          <w:sz w:val="28"/>
          <w:szCs w:val="28"/>
        </w:rPr>
      </w:pPr>
      <w:r w:rsidRPr="001E474F">
        <w:rPr>
          <w:rFonts w:ascii="Times New Roman" w:hAnsi="Times New Roman" w:cs="Times New Roman"/>
          <w:b/>
          <w:sz w:val="28"/>
          <w:szCs w:val="28"/>
        </w:rPr>
        <w:t>Глава 4</w:t>
      </w:r>
      <w:r>
        <w:rPr>
          <w:rFonts w:ascii="Times New Roman" w:hAnsi="Times New Roman" w:cs="Times New Roman"/>
          <w:b/>
          <w:sz w:val="28"/>
          <w:szCs w:val="28"/>
        </w:rPr>
        <w:t>.</w:t>
      </w:r>
      <w:r w:rsidRPr="001E474F">
        <w:rPr>
          <w:rFonts w:ascii="Times New Roman" w:hAnsi="Times New Roman" w:cs="Times New Roman"/>
          <w:b/>
          <w:sz w:val="28"/>
          <w:szCs w:val="28"/>
        </w:rPr>
        <w:t xml:space="preserve"> Состав общественного совета</w:t>
      </w:r>
    </w:p>
    <w:p w:rsidR="0093659B" w:rsidRPr="001E474F" w:rsidRDefault="0093659B" w:rsidP="0093659B">
      <w:pPr>
        <w:pStyle w:val="ConsPlusNormal"/>
        <w:jc w:val="center"/>
        <w:rPr>
          <w:rFonts w:ascii="Times New Roman" w:hAnsi="Times New Roman" w:cs="Times New Roman"/>
          <w:b/>
          <w:sz w:val="28"/>
          <w:szCs w:val="28"/>
        </w:rPr>
      </w:pPr>
    </w:p>
    <w:p w:rsidR="0093659B" w:rsidRPr="001E474F" w:rsidRDefault="0093659B" w:rsidP="0093659B">
      <w:pPr>
        <w:pStyle w:val="ConsPlusNormal"/>
        <w:ind w:firstLine="709"/>
        <w:jc w:val="both"/>
        <w:rPr>
          <w:rFonts w:ascii="Times New Roman" w:hAnsi="Times New Roman" w:cs="Times New Roman"/>
          <w:sz w:val="28"/>
          <w:szCs w:val="28"/>
        </w:rPr>
      </w:pPr>
      <w:r w:rsidRPr="001E474F">
        <w:rPr>
          <w:rFonts w:ascii="Times New Roman" w:hAnsi="Times New Roman" w:cs="Times New Roman"/>
          <w:sz w:val="28"/>
          <w:szCs w:val="28"/>
        </w:rPr>
        <w:t xml:space="preserve">9. Общественный совет формируется </w:t>
      </w:r>
      <w:r w:rsidR="008270CD">
        <w:rPr>
          <w:rFonts w:ascii="Times New Roman" w:hAnsi="Times New Roman" w:cs="Times New Roman"/>
          <w:sz w:val="28"/>
          <w:szCs w:val="28"/>
        </w:rPr>
        <w:t xml:space="preserve">на </w:t>
      </w:r>
      <w:r w:rsidRPr="001E474F">
        <w:rPr>
          <w:rFonts w:ascii="Times New Roman" w:hAnsi="Times New Roman" w:cs="Times New Roman"/>
          <w:sz w:val="28"/>
          <w:szCs w:val="28"/>
        </w:rPr>
        <w:t>срок</w:t>
      </w:r>
      <w:r w:rsidR="008270CD">
        <w:rPr>
          <w:rFonts w:ascii="Times New Roman" w:hAnsi="Times New Roman" w:cs="Times New Roman"/>
          <w:sz w:val="28"/>
          <w:szCs w:val="28"/>
        </w:rPr>
        <w:t xml:space="preserve"> полномочий действующего главы Малышевского городского округа</w:t>
      </w:r>
      <w:r w:rsidRPr="001E474F">
        <w:rPr>
          <w:rFonts w:ascii="Times New Roman" w:hAnsi="Times New Roman" w:cs="Times New Roman"/>
          <w:sz w:val="28"/>
          <w:szCs w:val="28"/>
        </w:rPr>
        <w:t xml:space="preserve">  в количестве </w:t>
      </w:r>
      <w:r w:rsidR="008270CD">
        <w:rPr>
          <w:rFonts w:ascii="Times New Roman" w:hAnsi="Times New Roman" w:cs="Times New Roman"/>
          <w:sz w:val="28"/>
          <w:szCs w:val="28"/>
        </w:rPr>
        <w:t xml:space="preserve">15 </w:t>
      </w:r>
      <w:r w:rsidRPr="001E474F">
        <w:rPr>
          <w:rFonts w:ascii="Times New Roman" w:hAnsi="Times New Roman" w:cs="Times New Roman"/>
          <w:sz w:val="28"/>
          <w:szCs w:val="28"/>
        </w:rPr>
        <w:t xml:space="preserve"> членов.</w:t>
      </w:r>
    </w:p>
    <w:p w:rsidR="00CE251D" w:rsidRDefault="0093659B" w:rsidP="0093659B">
      <w:pPr>
        <w:pStyle w:val="ConsPlusNormal"/>
        <w:ind w:firstLine="709"/>
        <w:jc w:val="both"/>
        <w:rPr>
          <w:rFonts w:ascii="Times New Roman" w:hAnsi="Times New Roman" w:cs="Times New Roman"/>
          <w:sz w:val="28"/>
          <w:szCs w:val="28"/>
        </w:rPr>
      </w:pPr>
      <w:r w:rsidRPr="00CE251D">
        <w:rPr>
          <w:rFonts w:ascii="Times New Roman" w:hAnsi="Times New Roman" w:cs="Times New Roman"/>
          <w:sz w:val="28"/>
          <w:szCs w:val="28"/>
        </w:rPr>
        <w:t xml:space="preserve">10. </w:t>
      </w:r>
      <w:r w:rsidR="00CE251D" w:rsidRPr="00CE251D">
        <w:rPr>
          <w:rFonts w:ascii="Times New Roman" w:hAnsi="Times New Roman" w:cs="Times New Roman"/>
          <w:sz w:val="28"/>
          <w:szCs w:val="28"/>
        </w:rPr>
        <w:t xml:space="preserve">Совет формируется из числа </w:t>
      </w:r>
      <w:r w:rsidR="0036246A">
        <w:rPr>
          <w:rFonts w:ascii="Times New Roman" w:hAnsi="Times New Roman" w:cs="Times New Roman"/>
          <w:sz w:val="28"/>
          <w:szCs w:val="28"/>
        </w:rPr>
        <w:t>преимущественно</w:t>
      </w:r>
      <w:r w:rsidR="00CE251D" w:rsidRPr="00CE251D">
        <w:rPr>
          <w:rFonts w:ascii="Times New Roman" w:hAnsi="Times New Roman" w:cs="Times New Roman"/>
          <w:sz w:val="28"/>
          <w:szCs w:val="28"/>
        </w:rPr>
        <w:t xml:space="preserve"> проживающих на территории </w:t>
      </w:r>
      <w:r w:rsidR="00CE251D">
        <w:rPr>
          <w:rFonts w:ascii="Times New Roman" w:hAnsi="Times New Roman" w:cs="Times New Roman"/>
          <w:sz w:val="28"/>
          <w:szCs w:val="28"/>
        </w:rPr>
        <w:t>Малышевского городского округа</w:t>
      </w:r>
      <w:r w:rsidR="00CE251D" w:rsidRPr="00CE251D">
        <w:rPr>
          <w:rFonts w:ascii="Times New Roman" w:hAnsi="Times New Roman" w:cs="Times New Roman"/>
          <w:sz w:val="28"/>
          <w:szCs w:val="28"/>
        </w:rPr>
        <w:t xml:space="preserve"> граждан, представителей общественных объединений, действующих на территории </w:t>
      </w:r>
      <w:r w:rsidR="00CE251D">
        <w:rPr>
          <w:rFonts w:ascii="Times New Roman" w:hAnsi="Times New Roman" w:cs="Times New Roman"/>
          <w:sz w:val="28"/>
          <w:szCs w:val="28"/>
        </w:rPr>
        <w:t>Малышевского городского округа</w:t>
      </w:r>
      <w:r w:rsidR="0036246A">
        <w:rPr>
          <w:rFonts w:ascii="Times New Roman" w:hAnsi="Times New Roman" w:cs="Times New Roman"/>
          <w:sz w:val="28"/>
          <w:szCs w:val="28"/>
        </w:rPr>
        <w:t>, а также имеющих постоянное место работы в предприятиях и организациях, осуществляющих свою деятельность на территории Малышевского городского округа</w:t>
      </w:r>
      <w:r w:rsidR="00CE251D" w:rsidRPr="00CE251D">
        <w:rPr>
          <w:rFonts w:ascii="Times New Roman" w:hAnsi="Times New Roman" w:cs="Times New Roman"/>
          <w:sz w:val="28"/>
          <w:szCs w:val="28"/>
        </w:rPr>
        <w:t xml:space="preserve">. </w:t>
      </w:r>
    </w:p>
    <w:p w:rsidR="00CE251D" w:rsidRDefault="00CE251D" w:rsidP="0093659B">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 11</w:t>
      </w:r>
      <w:r w:rsidRPr="00CE251D">
        <w:rPr>
          <w:rFonts w:ascii="Times New Roman" w:hAnsi="Times New Roman" w:cs="Times New Roman"/>
          <w:sz w:val="28"/>
          <w:szCs w:val="28"/>
        </w:rPr>
        <w:t>.</w:t>
      </w:r>
      <w:r>
        <w:rPr>
          <w:rFonts w:ascii="Times New Roman" w:hAnsi="Times New Roman" w:cs="Times New Roman"/>
          <w:sz w:val="28"/>
          <w:szCs w:val="28"/>
        </w:rPr>
        <w:t xml:space="preserve"> Общественный с</w:t>
      </w:r>
      <w:r w:rsidRPr="00CE251D">
        <w:rPr>
          <w:rFonts w:ascii="Times New Roman" w:hAnsi="Times New Roman" w:cs="Times New Roman"/>
          <w:sz w:val="28"/>
          <w:szCs w:val="28"/>
        </w:rPr>
        <w:t xml:space="preserve">овет формируется на основе добровольного участия. Граждане, получившие предложение войти в состав Совета, в течение 30 (тридцати) дней письменно уведомляют </w:t>
      </w:r>
      <w:r>
        <w:rPr>
          <w:rFonts w:ascii="Times New Roman" w:hAnsi="Times New Roman" w:cs="Times New Roman"/>
          <w:sz w:val="28"/>
          <w:szCs w:val="28"/>
        </w:rPr>
        <w:t xml:space="preserve">главу Малышевского городского округа </w:t>
      </w:r>
      <w:r w:rsidRPr="00CE251D">
        <w:rPr>
          <w:rFonts w:ascii="Times New Roman" w:hAnsi="Times New Roman" w:cs="Times New Roman"/>
          <w:sz w:val="28"/>
          <w:szCs w:val="28"/>
        </w:rPr>
        <w:t xml:space="preserve"> о своем согласии либо об отказе войти в состав Совета. </w:t>
      </w:r>
      <w:r>
        <w:rPr>
          <w:rFonts w:ascii="Times New Roman" w:hAnsi="Times New Roman" w:cs="Times New Roman"/>
          <w:sz w:val="28"/>
          <w:szCs w:val="28"/>
        </w:rPr>
        <w:t xml:space="preserve">      </w:t>
      </w:r>
    </w:p>
    <w:p w:rsidR="0093659B" w:rsidRPr="00B10FC6" w:rsidRDefault="0093659B" w:rsidP="0093659B">
      <w:pPr>
        <w:pStyle w:val="ConsPlusNormal"/>
        <w:ind w:firstLine="709"/>
        <w:jc w:val="both"/>
        <w:rPr>
          <w:rFonts w:ascii="Times New Roman" w:hAnsi="Times New Roman" w:cs="Times New Roman"/>
          <w:i/>
          <w:sz w:val="28"/>
          <w:szCs w:val="28"/>
        </w:rPr>
      </w:pPr>
      <w:r w:rsidRPr="001E474F">
        <w:rPr>
          <w:rFonts w:ascii="Times New Roman" w:hAnsi="Times New Roman" w:cs="Times New Roman"/>
          <w:sz w:val="28"/>
          <w:szCs w:val="28"/>
        </w:rPr>
        <w:t>1</w:t>
      </w:r>
      <w:r w:rsidR="00CE251D">
        <w:rPr>
          <w:rFonts w:ascii="Times New Roman" w:hAnsi="Times New Roman" w:cs="Times New Roman"/>
          <w:sz w:val="28"/>
          <w:szCs w:val="28"/>
        </w:rPr>
        <w:t>2</w:t>
      </w:r>
      <w:r w:rsidRPr="001E474F">
        <w:rPr>
          <w:rFonts w:ascii="Times New Roman" w:hAnsi="Times New Roman" w:cs="Times New Roman"/>
          <w:sz w:val="28"/>
          <w:szCs w:val="28"/>
        </w:rPr>
        <w:t xml:space="preserve">. Персональный состав общественного совета утверждается </w:t>
      </w:r>
      <w:r w:rsidRPr="00B10FC6">
        <w:rPr>
          <w:rFonts w:ascii="Times New Roman" w:hAnsi="Times New Roman" w:cs="Times New Roman"/>
          <w:sz w:val="28"/>
          <w:szCs w:val="28"/>
        </w:rPr>
        <w:t>распоряжение</w:t>
      </w:r>
      <w:r>
        <w:rPr>
          <w:rFonts w:ascii="Times New Roman" w:hAnsi="Times New Roman" w:cs="Times New Roman"/>
          <w:sz w:val="28"/>
          <w:szCs w:val="28"/>
        </w:rPr>
        <w:t xml:space="preserve">м </w:t>
      </w:r>
      <w:r w:rsidR="00B11019">
        <w:rPr>
          <w:rFonts w:ascii="Times New Roman" w:hAnsi="Times New Roman" w:cs="Times New Roman"/>
          <w:sz w:val="28"/>
          <w:szCs w:val="28"/>
        </w:rPr>
        <w:t>главы Малышевского городского округа</w:t>
      </w:r>
      <w:r>
        <w:rPr>
          <w:rFonts w:ascii="Times New Roman" w:hAnsi="Times New Roman" w:cs="Times New Roman"/>
          <w:sz w:val="28"/>
          <w:szCs w:val="28"/>
        </w:rPr>
        <w:t>.</w:t>
      </w:r>
    </w:p>
    <w:p w:rsidR="0093659B" w:rsidRPr="001E474F" w:rsidRDefault="0093659B" w:rsidP="0093659B">
      <w:pPr>
        <w:ind w:firstLine="709"/>
        <w:jc w:val="both"/>
        <w:rPr>
          <w:szCs w:val="28"/>
        </w:rPr>
      </w:pPr>
      <w:r w:rsidRPr="001E474F">
        <w:rPr>
          <w:szCs w:val="28"/>
        </w:rPr>
        <w:t>1</w:t>
      </w:r>
      <w:r w:rsidR="00CE251D">
        <w:rPr>
          <w:szCs w:val="28"/>
        </w:rPr>
        <w:t>3</w:t>
      </w:r>
      <w:r w:rsidRPr="001E474F">
        <w:rPr>
          <w:szCs w:val="28"/>
        </w:rPr>
        <w:t>. Полномочия члена общественного совета прекращаются досрочно в случае:</w:t>
      </w:r>
    </w:p>
    <w:p w:rsidR="0093659B" w:rsidRPr="001E474F" w:rsidRDefault="0093659B" w:rsidP="0093659B">
      <w:pPr>
        <w:autoSpaceDE w:val="0"/>
        <w:autoSpaceDN w:val="0"/>
        <w:adjustRightInd w:val="0"/>
        <w:ind w:firstLine="709"/>
        <w:jc w:val="both"/>
        <w:rPr>
          <w:szCs w:val="28"/>
        </w:rPr>
      </w:pPr>
      <w:r w:rsidRPr="001E474F">
        <w:rPr>
          <w:szCs w:val="28"/>
        </w:rPr>
        <w:t>1) подачи им заявления о выходе из состава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2) признания его недееспособным, безвестно отсутствующим или объявления умершим на основании решения суда, вступившего в законную силу;</w:t>
      </w:r>
    </w:p>
    <w:p w:rsidR="0093659B" w:rsidRPr="001E474F" w:rsidRDefault="0093659B" w:rsidP="0093659B">
      <w:pPr>
        <w:autoSpaceDE w:val="0"/>
        <w:autoSpaceDN w:val="0"/>
        <w:adjustRightInd w:val="0"/>
        <w:ind w:firstLine="709"/>
        <w:jc w:val="both"/>
        <w:rPr>
          <w:szCs w:val="28"/>
        </w:rPr>
      </w:pPr>
      <w:r w:rsidRPr="001E474F">
        <w:rPr>
          <w:szCs w:val="28"/>
        </w:rPr>
        <w:t>3) смерти члена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4) вступления в законную силу вынесенного в отношении его обвинительного приговора суда;</w:t>
      </w:r>
    </w:p>
    <w:p w:rsidR="0093659B" w:rsidRPr="001E474F" w:rsidRDefault="0093659B" w:rsidP="0093659B">
      <w:pPr>
        <w:autoSpaceDE w:val="0"/>
        <w:autoSpaceDN w:val="0"/>
        <w:adjustRightInd w:val="0"/>
        <w:ind w:firstLine="709"/>
        <w:jc w:val="both"/>
        <w:rPr>
          <w:szCs w:val="28"/>
        </w:rPr>
      </w:pPr>
      <w:proofErr w:type="gramStart"/>
      <w:r w:rsidRPr="001E474F">
        <w:rPr>
          <w:szCs w:val="28"/>
        </w:rPr>
        <w:t>5) избрания депутатом Государственной Думы Федерального Собрания Российской Федерации, депутатом законодательного (представительного) органа государственной власти субъекта Российской Федерации, депутатом представительного органа муниципального образования, назначения его на государственную должность Российской Федерации, государственную должность субъекта Российской Федерации, муниципальную должность, должность федеральной государственной службы, должность государственной гражданской службы субъекта Российской Федерации, должность муниципальной службы;</w:t>
      </w:r>
      <w:proofErr w:type="gramEnd"/>
    </w:p>
    <w:p w:rsidR="0093659B" w:rsidRPr="001E474F" w:rsidRDefault="0093659B" w:rsidP="0093659B">
      <w:pPr>
        <w:autoSpaceDE w:val="0"/>
        <w:autoSpaceDN w:val="0"/>
        <w:adjustRightInd w:val="0"/>
        <w:ind w:firstLine="709"/>
        <w:jc w:val="both"/>
        <w:rPr>
          <w:szCs w:val="28"/>
        </w:rPr>
      </w:pPr>
      <w:r w:rsidRPr="001E474F">
        <w:rPr>
          <w:szCs w:val="28"/>
        </w:rPr>
        <w:lastRenderedPageBreak/>
        <w:t>6) прекращения гражданства Российской Федерации, приобретения гражданства иностранного государства;</w:t>
      </w:r>
    </w:p>
    <w:p w:rsidR="0093659B" w:rsidRPr="001E474F" w:rsidRDefault="0093659B" w:rsidP="0093659B">
      <w:pPr>
        <w:autoSpaceDE w:val="0"/>
        <w:autoSpaceDN w:val="0"/>
        <w:adjustRightInd w:val="0"/>
        <w:ind w:firstLine="709"/>
        <w:jc w:val="both"/>
        <w:rPr>
          <w:szCs w:val="28"/>
        </w:rPr>
      </w:pPr>
      <w:r w:rsidRPr="001E474F">
        <w:rPr>
          <w:szCs w:val="28"/>
        </w:rPr>
        <w:t xml:space="preserve">7) выезда на постоянное место жительства за пределы территории </w:t>
      </w:r>
      <w:r>
        <w:rPr>
          <w:szCs w:val="28"/>
        </w:rPr>
        <w:t>Свердловской</w:t>
      </w:r>
      <w:r w:rsidRPr="001E474F">
        <w:rPr>
          <w:szCs w:val="28"/>
        </w:rPr>
        <w:t xml:space="preserve"> области;</w:t>
      </w:r>
    </w:p>
    <w:p w:rsidR="0093659B" w:rsidRPr="001E474F" w:rsidRDefault="0093659B" w:rsidP="0093659B">
      <w:pPr>
        <w:autoSpaceDE w:val="0"/>
        <w:autoSpaceDN w:val="0"/>
        <w:adjustRightInd w:val="0"/>
        <w:ind w:firstLine="709"/>
        <w:jc w:val="both"/>
        <w:rPr>
          <w:szCs w:val="28"/>
        </w:rPr>
      </w:pPr>
      <w:r w:rsidRPr="001E474F">
        <w:rPr>
          <w:szCs w:val="28"/>
        </w:rPr>
        <w:t xml:space="preserve">8) грубого нарушения этических норм; </w:t>
      </w:r>
    </w:p>
    <w:p w:rsidR="0093659B" w:rsidRDefault="0093659B" w:rsidP="0093659B">
      <w:pPr>
        <w:autoSpaceDE w:val="0"/>
        <w:autoSpaceDN w:val="0"/>
        <w:adjustRightInd w:val="0"/>
        <w:ind w:firstLine="709"/>
        <w:jc w:val="both"/>
        <w:rPr>
          <w:szCs w:val="28"/>
        </w:rPr>
      </w:pPr>
      <w:r w:rsidRPr="001E474F">
        <w:rPr>
          <w:szCs w:val="28"/>
        </w:rPr>
        <w:t>9) систематического (более трех раз) неучастия без уважительной причины в заседаниях</w:t>
      </w:r>
      <w:r>
        <w:rPr>
          <w:szCs w:val="28"/>
        </w:rPr>
        <w:t xml:space="preserve"> общественного совета;</w:t>
      </w:r>
    </w:p>
    <w:p w:rsidR="0093659B" w:rsidRPr="001E474F" w:rsidRDefault="0093659B" w:rsidP="0093659B">
      <w:pPr>
        <w:autoSpaceDE w:val="0"/>
        <w:autoSpaceDN w:val="0"/>
        <w:adjustRightInd w:val="0"/>
        <w:ind w:firstLine="709"/>
        <w:jc w:val="both"/>
        <w:rPr>
          <w:szCs w:val="28"/>
        </w:rPr>
      </w:pPr>
      <w:r>
        <w:rPr>
          <w:szCs w:val="28"/>
        </w:rPr>
        <w:t>10)</w:t>
      </w:r>
      <w:r w:rsidRPr="00B10FC6">
        <w:t xml:space="preserve"> </w:t>
      </w:r>
      <w:r w:rsidRPr="00B10FC6">
        <w:rPr>
          <w:szCs w:val="28"/>
        </w:rPr>
        <w:t xml:space="preserve">систематического (более двух раз) неисполнения </w:t>
      </w:r>
      <w:r>
        <w:rPr>
          <w:szCs w:val="28"/>
        </w:rPr>
        <w:t xml:space="preserve">без </w:t>
      </w:r>
      <w:r w:rsidRPr="00B10FC6">
        <w:rPr>
          <w:szCs w:val="28"/>
        </w:rPr>
        <w:t>уважительной причин</w:t>
      </w:r>
      <w:r>
        <w:rPr>
          <w:szCs w:val="28"/>
        </w:rPr>
        <w:t>ы</w:t>
      </w:r>
      <w:r w:rsidRPr="00B10FC6">
        <w:rPr>
          <w:szCs w:val="28"/>
        </w:rPr>
        <w:t xml:space="preserve"> поручений председателя или заместителя председателя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1</w:t>
      </w:r>
      <w:r w:rsidR="00CE251D">
        <w:rPr>
          <w:szCs w:val="28"/>
        </w:rPr>
        <w:t>4</w:t>
      </w:r>
      <w:r w:rsidRPr="001E474F">
        <w:rPr>
          <w:szCs w:val="28"/>
        </w:rPr>
        <w:t>. Решение о досрочном прекращении полномочий члена общественного совета принимается</w:t>
      </w:r>
      <w:r>
        <w:rPr>
          <w:szCs w:val="28"/>
        </w:rPr>
        <w:t xml:space="preserve"> главой муниципального образования. </w:t>
      </w:r>
      <w:r w:rsidRPr="001E474F">
        <w:rPr>
          <w:szCs w:val="28"/>
        </w:rPr>
        <w:t>В случаях, предусмотренных пунктами 8</w:t>
      </w:r>
      <w:r>
        <w:rPr>
          <w:szCs w:val="28"/>
        </w:rPr>
        <w:t>, 9 и 10</w:t>
      </w:r>
      <w:r w:rsidRPr="001E474F">
        <w:rPr>
          <w:szCs w:val="28"/>
        </w:rPr>
        <w:t xml:space="preserve"> пункта</w:t>
      </w:r>
      <w:r>
        <w:rPr>
          <w:szCs w:val="28"/>
        </w:rPr>
        <w:t xml:space="preserve"> 12 настоящего Положения</w:t>
      </w:r>
      <w:r w:rsidRPr="001E474F">
        <w:rPr>
          <w:szCs w:val="28"/>
        </w:rPr>
        <w:t xml:space="preserve">, решение о досрочном прекращении полномочий члена общественного совета принимается </w:t>
      </w:r>
      <w:r>
        <w:rPr>
          <w:szCs w:val="28"/>
        </w:rPr>
        <w:t xml:space="preserve">главой </w:t>
      </w:r>
      <w:r w:rsidR="00CE251D">
        <w:rPr>
          <w:szCs w:val="28"/>
        </w:rPr>
        <w:t>муниципального образования</w:t>
      </w:r>
      <w:r>
        <w:rPr>
          <w:szCs w:val="28"/>
        </w:rPr>
        <w:t xml:space="preserve"> </w:t>
      </w:r>
      <w:r w:rsidRPr="001E474F">
        <w:rPr>
          <w:szCs w:val="28"/>
        </w:rPr>
        <w:t>на основании представления общественного совета.</w:t>
      </w:r>
    </w:p>
    <w:p w:rsidR="0093659B" w:rsidRPr="001E474F" w:rsidRDefault="0093659B" w:rsidP="0093659B">
      <w:pPr>
        <w:ind w:firstLine="709"/>
        <w:jc w:val="both"/>
        <w:rPr>
          <w:szCs w:val="28"/>
        </w:rPr>
      </w:pPr>
    </w:p>
    <w:p w:rsidR="0093659B" w:rsidRPr="001E474F" w:rsidRDefault="0093659B" w:rsidP="0093659B">
      <w:pPr>
        <w:jc w:val="center"/>
        <w:rPr>
          <w:b/>
          <w:szCs w:val="28"/>
        </w:rPr>
      </w:pPr>
      <w:r w:rsidRPr="001E474F">
        <w:rPr>
          <w:b/>
          <w:szCs w:val="28"/>
        </w:rPr>
        <w:t>Глава 5. Организация деятельности общественного совета</w:t>
      </w:r>
    </w:p>
    <w:p w:rsidR="0093659B" w:rsidRPr="001E474F" w:rsidRDefault="0093659B" w:rsidP="0093659B">
      <w:pPr>
        <w:jc w:val="center"/>
        <w:rPr>
          <w:b/>
          <w:szCs w:val="28"/>
        </w:rPr>
      </w:pPr>
    </w:p>
    <w:p w:rsidR="0093659B" w:rsidRPr="001E474F" w:rsidRDefault="0093659B" w:rsidP="0093659B">
      <w:pPr>
        <w:ind w:firstLine="709"/>
        <w:jc w:val="both"/>
        <w:rPr>
          <w:szCs w:val="28"/>
        </w:rPr>
      </w:pPr>
      <w:r w:rsidRPr="001E474F">
        <w:rPr>
          <w:szCs w:val="28"/>
        </w:rPr>
        <w:t xml:space="preserve">14. Общественный совет избирает из своего состава председателя общественного совета, заместителя председателя общественного совета и секретаря общественного совета. </w:t>
      </w:r>
    </w:p>
    <w:p w:rsidR="0093659B" w:rsidRPr="001E474F" w:rsidRDefault="0093659B" w:rsidP="0093659B">
      <w:pPr>
        <w:ind w:firstLine="709"/>
        <w:jc w:val="both"/>
        <w:rPr>
          <w:szCs w:val="28"/>
        </w:rPr>
      </w:pPr>
      <w:r w:rsidRPr="001E474F">
        <w:rPr>
          <w:szCs w:val="28"/>
        </w:rPr>
        <w:t xml:space="preserve">15. Решение об избрании председателя общественного совета, заместителя председателя общественного совета и секретаря общественного совета принимается на заседании общественного совета большинством голосов от общего числа членов общественного совета. </w:t>
      </w:r>
    </w:p>
    <w:p w:rsidR="0093659B" w:rsidRPr="001E474F" w:rsidRDefault="0093659B" w:rsidP="0093659B">
      <w:pPr>
        <w:autoSpaceDE w:val="0"/>
        <w:autoSpaceDN w:val="0"/>
        <w:adjustRightInd w:val="0"/>
        <w:ind w:firstLine="709"/>
        <w:jc w:val="both"/>
        <w:rPr>
          <w:szCs w:val="28"/>
        </w:rPr>
      </w:pPr>
      <w:r w:rsidRPr="001E474F">
        <w:rPr>
          <w:szCs w:val="28"/>
        </w:rPr>
        <w:t>16. Председатель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1) осуществляет общее руководство деятельностью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2) ведет заседания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3) на основе предложений членов общественного совета готовит планы работы общественного совета и представляет их на утверждение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4) организует подготовку заседаний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5) формирует повестку дня заседания общественного совета на основании предложений членов общественного совета и</w:t>
      </w:r>
      <w:r>
        <w:rPr>
          <w:szCs w:val="28"/>
        </w:rPr>
        <w:t xml:space="preserve"> главы муниципального образования</w:t>
      </w:r>
      <w:r w:rsidRPr="001E474F">
        <w:rPr>
          <w:szCs w:val="28"/>
        </w:rPr>
        <w:t>;</w:t>
      </w:r>
    </w:p>
    <w:p w:rsidR="0093659B" w:rsidRPr="001E474F" w:rsidRDefault="0093659B" w:rsidP="0093659B">
      <w:pPr>
        <w:autoSpaceDE w:val="0"/>
        <w:autoSpaceDN w:val="0"/>
        <w:adjustRightInd w:val="0"/>
        <w:ind w:firstLine="709"/>
        <w:jc w:val="both"/>
        <w:rPr>
          <w:szCs w:val="28"/>
        </w:rPr>
      </w:pPr>
      <w:r w:rsidRPr="001E474F">
        <w:rPr>
          <w:szCs w:val="28"/>
        </w:rPr>
        <w:t>6) подписывает протоколы заседаний общественного совета и иные документы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7) в рамках деятельности общественного совета дает поручения заместителю председателя, секретарю, членам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8) осуществляет иные функции, необходимые для обеспечения деятельности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17. Заместитель председателя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lastRenderedPageBreak/>
        <w:t>1) оказывает содействие председателю общественного совета в осуществлении возложенных на него функций;</w:t>
      </w:r>
    </w:p>
    <w:p w:rsidR="0093659B" w:rsidRPr="001E474F" w:rsidRDefault="0093659B" w:rsidP="0093659B">
      <w:pPr>
        <w:autoSpaceDE w:val="0"/>
        <w:autoSpaceDN w:val="0"/>
        <w:adjustRightInd w:val="0"/>
        <w:ind w:firstLine="709"/>
        <w:jc w:val="both"/>
        <w:rPr>
          <w:szCs w:val="28"/>
        </w:rPr>
      </w:pPr>
      <w:r w:rsidRPr="001E474F">
        <w:rPr>
          <w:szCs w:val="28"/>
        </w:rPr>
        <w:t xml:space="preserve">2) выполняет поручения председателя общественного совета; </w:t>
      </w:r>
    </w:p>
    <w:p w:rsidR="0093659B" w:rsidRPr="001E474F" w:rsidRDefault="0093659B" w:rsidP="0093659B">
      <w:pPr>
        <w:autoSpaceDE w:val="0"/>
        <w:autoSpaceDN w:val="0"/>
        <w:adjustRightInd w:val="0"/>
        <w:ind w:firstLine="709"/>
        <w:jc w:val="both"/>
        <w:rPr>
          <w:szCs w:val="28"/>
        </w:rPr>
      </w:pPr>
      <w:r w:rsidRPr="001E474F">
        <w:rPr>
          <w:szCs w:val="28"/>
        </w:rPr>
        <w:t>3) по поручению председателя общественного совета выполняет его функции в его отсутствие.</w:t>
      </w:r>
    </w:p>
    <w:p w:rsidR="0093659B" w:rsidRPr="001E474F" w:rsidRDefault="0093659B" w:rsidP="0093659B">
      <w:pPr>
        <w:autoSpaceDE w:val="0"/>
        <w:autoSpaceDN w:val="0"/>
        <w:adjustRightInd w:val="0"/>
        <w:ind w:firstLine="709"/>
        <w:jc w:val="both"/>
        <w:rPr>
          <w:szCs w:val="28"/>
        </w:rPr>
      </w:pPr>
      <w:r w:rsidRPr="001E474F">
        <w:rPr>
          <w:szCs w:val="28"/>
        </w:rPr>
        <w:t>18. Секретарь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1) организует подготовку материалов к заседаниям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2) информирует членов общественного совета о месте и времени проведения заседания общественного совета, повестке дня заседания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3) ведет протоколы заседаний общественного совета;</w:t>
      </w:r>
    </w:p>
    <w:p w:rsidR="0093659B" w:rsidRPr="001E474F" w:rsidRDefault="0093659B" w:rsidP="0093659B">
      <w:pPr>
        <w:autoSpaceDE w:val="0"/>
        <w:autoSpaceDN w:val="0"/>
        <w:adjustRightInd w:val="0"/>
        <w:ind w:firstLine="709"/>
        <w:jc w:val="both"/>
        <w:rPr>
          <w:szCs w:val="28"/>
        </w:rPr>
      </w:pPr>
      <w:r w:rsidRPr="001E474F">
        <w:rPr>
          <w:szCs w:val="28"/>
        </w:rPr>
        <w:t xml:space="preserve">4) осуществляет документально-техническое обеспечение деятельности общественного совета. </w:t>
      </w:r>
    </w:p>
    <w:p w:rsidR="0093659B" w:rsidRPr="001E474F" w:rsidRDefault="0093659B" w:rsidP="0093659B">
      <w:pPr>
        <w:ind w:firstLine="709"/>
        <w:jc w:val="both"/>
        <w:rPr>
          <w:szCs w:val="28"/>
        </w:rPr>
      </w:pPr>
      <w:r w:rsidRPr="001E474F">
        <w:rPr>
          <w:szCs w:val="28"/>
        </w:rPr>
        <w:t xml:space="preserve">19. Основной формой деятельности общественного совета являются заседания.  </w:t>
      </w:r>
    </w:p>
    <w:p w:rsidR="0093659B" w:rsidRPr="001E474F" w:rsidRDefault="0093659B" w:rsidP="0093659B">
      <w:pPr>
        <w:ind w:firstLine="709"/>
        <w:jc w:val="both"/>
        <w:rPr>
          <w:szCs w:val="28"/>
        </w:rPr>
      </w:pPr>
      <w:r w:rsidRPr="001E474F">
        <w:rPr>
          <w:szCs w:val="28"/>
        </w:rPr>
        <w:t>20. Заседания общественного совета проводятся по мере необходимости, но не реже одного раза в три месяца.</w:t>
      </w:r>
    </w:p>
    <w:p w:rsidR="0093659B" w:rsidRPr="001E474F" w:rsidRDefault="0093659B" w:rsidP="0093659B">
      <w:pPr>
        <w:ind w:firstLine="709"/>
        <w:jc w:val="both"/>
        <w:rPr>
          <w:szCs w:val="28"/>
        </w:rPr>
      </w:pPr>
      <w:r w:rsidRPr="001E474F">
        <w:rPr>
          <w:szCs w:val="28"/>
        </w:rPr>
        <w:t xml:space="preserve">21. Заседания общественного совета считаются правомочными, если на них присутствуют более половины членов общественного совета. </w:t>
      </w:r>
    </w:p>
    <w:p w:rsidR="0093659B" w:rsidRPr="001E474F" w:rsidRDefault="0093659B" w:rsidP="0093659B">
      <w:pPr>
        <w:ind w:firstLine="709"/>
        <w:jc w:val="both"/>
        <w:rPr>
          <w:szCs w:val="28"/>
        </w:rPr>
      </w:pPr>
      <w:r w:rsidRPr="001E474F">
        <w:rPr>
          <w:szCs w:val="28"/>
        </w:rPr>
        <w:t xml:space="preserve">22. Члены общественного совета обязаны лично участвовать в заседаниях общественного совета. </w:t>
      </w:r>
    </w:p>
    <w:p w:rsidR="0093659B" w:rsidRPr="001E474F" w:rsidRDefault="0093659B" w:rsidP="0093659B">
      <w:pPr>
        <w:ind w:firstLine="709"/>
        <w:jc w:val="both"/>
        <w:rPr>
          <w:szCs w:val="28"/>
        </w:rPr>
      </w:pPr>
      <w:r w:rsidRPr="001E474F">
        <w:rPr>
          <w:szCs w:val="28"/>
        </w:rPr>
        <w:t xml:space="preserve">23. В заседаниях общественного совета с правом совещательного голоса может участвовать </w:t>
      </w:r>
      <w:r>
        <w:rPr>
          <w:szCs w:val="28"/>
        </w:rPr>
        <w:t xml:space="preserve">глава муниципального образования </w:t>
      </w:r>
      <w:r w:rsidRPr="001E474F">
        <w:rPr>
          <w:szCs w:val="28"/>
        </w:rPr>
        <w:t>или уполномоченное им должностное лицо.</w:t>
      </w:r>
    </w:p>
    <w:p w:rsidR="0093659B" w:rsidRPr="001E474F" w:rsidRDefault="0093659B" w:rsidP="0093659B">
      <w:pPr>
        <w:ind w:firstLine="709"/>
        <w:jc w:val="both"/>
        <w:rPr>
          <w:szCs w:val="28"/>
        </w:rPr>
      </w:pPr>
      <w:r w:rsidRPr="001E474F">
        <w:rPr>
          <w:szCs w:val="28"/>
        </w:rPr>
        <w:t>24. В порядке, установленном общественным советом, в заседаниях общественного совета могут участвовать с правом совещательного голоса    представители общественных объединений, не имеющие своих представителей в общественном совете</w:t>
      </w:r>
      <w:r w:rsidR="00B11019">
        <w:rPr>
          <w:szCs w:val="28"/>
        </w:rPr>
        <w:t xml:space="preserve"> при</w:t>
      </w:r>
      <w:r w:rsidRPr="001E474F">
        <w:rPr>
          <w:szCs w:val="28"/>
        </w:rPr>
        <w:t xml:space="preserve"> </w:t>
      </w:r>
      <w:r w:rsidR="00CE251D">
        <w:rPr>
          <w:szCs w:val="28"/>
        </w:rPr>
        <w:t xml:space="preserve">главе </w:t>
      </w:r>
      <w:r w:rsidR="00B11019">
        <w:rPr>
          <w:szCs w:val="28"/>
        </w:rPr>
        <w:t xml:space="preserve">Малышевского городского округа </w:t>
      </w:r>
      <w:r w:rsidRPr="001E474F">
        <w:rPr>
          <w:szCs w:val="28"/>
        </w:rPr>
        <w:t>и иные лица.</w:t>
      </w:r>
    </w:p>
    <w:p w:rsidR="0093659B" w:rsidRPr="001E474F" w:rsidRDefault="0093659B" w:rsidP="0093659B">
      <w:pPr>
        <w:ind w:firstLine="709"/>
        <w:jc w:val="both"/>
        <w:rPr>
          <w:szCs w:val="28"/>
        </w:rPr>
      </w:pPr>
      <w:r w:rsidRPr="001E474F">
        <w:rPr>
          <w:szCs w:val="28"/>
        </w:rPr>
        <w:t>25. Решения общественного совета принимаются большинством голосов членов общественного совета, присутствующих на заседании общественного совета, если иное не предусмотрено настоящим Положением. При равенстве голосов решающим является голос председательствующего на заседании общественного совета. Член общественного совета, не согласный с решением общественного совета, вправе письменно изложить свое особое мнение. Особое мнение члена общественного совета прилагаются к протоколу заседания общественного совета.</w:t>
      </w:r>
    </w:p>
    <w:p w:rsidR="0093659B" w:rsidRPr="001E474F" w:rsidRDefault="0093659B" w:rsidP="0093659B">
      <w:pPr>
        <w:ind w:firstLine="709"/>
        <w:jc w:val="both"/>
        <w:rPr>
          <w:szCs w:val="28"/>
        </w:rPr>
      </w:pPr>
      <w:r w:rsidRPr="001E474F">
        <w:rPr>
          <w:szCs w:val="28"/>
        </w:rPr>
        <w:t>26. Решения общественного совета оформляются протокол</w:t>
      </w:r>
      <w:r w:rsidR="00B11019">
        <w:rPr>
          <w:szCs w:val="28"/>
        </w:rPr>
        <w:t>ом</w:t>
      </w:r>
      <w:r w:rsidRPr="001E474F">
        <w:rPr>
          <w:szCs w:val="28"/>
        </w:rPr>
        <w:t xml:space="preserve"> заседания общественного совета.  </w:t>
      </w:r>
    </w:p>
    <w:p w:rsidR="0093659B" w:rsidRPr="001E474F" w:rsidRDefault="0093659B" w:rsidP="0093659B">
      <w:pPr>
        <w:autoSpaceDE w:val="0"/>
        <w:autoSpaceDN w:val="0"/>
        <w:adjustRightInd w:val="0"/>
        <w:ind w:firstLine="709"/>
        <w:jc w:val="both"/>
        <w:rPr>
          <w:szCs w:val="28"/>
        </w:rPr>
      </w:pPr>
      <w:r w:rsidRPr="001E474F">
        <w:rPr>
          <w:szCs w:val="28"/>
        </w:rPr>
        <w:t xml:space="preserve">27. По решению общественного совета могут создаваться рабочие группы и комиссии с привлечением при необходимости специалистов различных направлений деятельности, представителей общественных объединений, не имеющие своих представителей в общественном совете, </w:t>
      </w:r>
      <w:r>
        <w:rPr>
          <w:szCs w:val="28"/>
        </w:rPr>
        <w:t xml:space="preserve">муниципального образования </w:t>
      </w:r>
      <w:r w:rsidR="00B11019">
        <w:rPr>
          <w:szCs w:val="28"/>
        </w:rPr>
        <w:t>Малышевского городского округа</w:t>
      </w:r>
      <w:r w:rsidRPr="00B93E4D">
        <w:rPr>
          <w:szCs w:val="28"/>
        </w:rPr>
        <w:t xml:space="preserve"> </w:t>
      </w:r>
      <w:r w:rsidRPr="001E474F">
        <w:rPr>
          <w:szCs w:val="28"/>
        </w:rPr>
        <w:t>и иных лиц.</w:t>
      </w:r>
    </w:p>
    <w:p w:rsidR="0093659B" w:rsidRPr="001E474F" w:rsidRDefault="0093659B" w:rsidP="0093659B">
      <w:pPr>
        <w:autoSpaceDE w:val="0"/>
        <w:autoSpaceDN w:val="0"/>
        <w:adjustRightInd w:val="0"/>
        <w:ind w:firstLine="709"/>
        <w:jc w:val="both"/>
        <w:rPr>
          <w:szCs w:val="28"/>
        </w:rPr>
      </w:pPr>
      <w:r w:rsidRPr="001E474F">
        <w:rPr>
          <w:szCs w:val="28"/>
        </w:rPr>
        <w:lastRenderedPageBreak/>
        <w:t>28. Общественный совет ежегодно готовит и направляет</w:t>
      </w:r>
      <w:r>
        <w:rPr>
          <w:szCs w:val="28"/>
        </w:rPr>
        <w:t xml:space="preserve"> главе муниципального образования сводную информацию об итогах своей деятельности.</w:t>
      </w:r>
    </w:p>
    <w:p w:rsidR="0093659B" w:rsidRPr="001E474F" w:rsidRDefault="0093659B" w:rsidP="0093659B">
      <w:pPr>
        <w:autoSpaceDE w:val="0"/>
        <w:autoSpaceDN w:val="0"/>
        <w:adjustRightInd w:val="0"/>
        <w:ind w:firstLine="709"/>
        <w:jc w:val="both"/>
        <w:rPr>
          <w:szCs w:val="28"/>
        </w:rPr>
      </w:pPr>
      <w:r w:rsidRPr="001E474F">
        <w:rPr>
          <w:szCs w:val="28"/>
        </w:rPr>
        <w:t xml:space="preserve">29. Информация о решениях общественного совета, а также ежегодная сводная информация об итогах деятельности общественного совета подлежат размещению на официальном </w:t>
      </w:r>
      <w:r>
        <w:rPr>
          <w:szCs w:val="28"/>
        </w:rPr>
        <w:t xml:space="preserve">сайте муниципального образования </w:t>
      </w:r>
      <w:r w:rsidR="00B11019">
        <w:rPr>
          <w:szCs w:val="28"/>
        </w:rPr>
        <w:t xml:space="preserve">Малышевский городской округ </w:t>
      </w:r>
      <w:r w:rsidRPr="001E474F">
        <w:rPr>
          <w:szCs w:val="28"/>
        </w:rPr>
        <w:t>в информационно-телекоммуникационной сети «Интернет».</w:t>
      </w:r>
    </w:p>
    <w:p w:rsidR="0093659B" w:rsidRPr="001E474F" w:rsidRDefault="0093659B" w:rsidP="0093659B">
      <w:pPr>
        <w:ind w:firstLine="709"/>
        <w:jc w:val="both"/>
        <w:rPr>
          <w:szCs w:val="28"/>
        </w:rPr>
      </w:pPr>
      <w:r w:rsidRPr="001E474F">
        <w:rPr>
          <w:szCs w:val="28"/>
        </w:rPr>
        <w:t xml:space="preserve">30. Организационно-техническое обеспечение деятельности общественного совета осуществляет </w:t>
      </w:r>
      <w:r>
        <w:rPr>
          <w:szCs w:val="28"/>
        </w:rPr>
        <w:t>администрация</w:t>
      </w:r>
      <w:r w:rsidR="00B11019">
        <w:rPr>
          <w:szCs w:val="28"/>
        </w:rPr>
        <w:t xml:space="preserve"> Малышевского городского округа</w:t>
      </w:r>
      <w:r>
        <w:rPr>
          <w:szCs w:val="28"/>
        </w:rPr>
        <w:t>.</w:t>
      </w: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p w:rsidR="00B11019" w:rsidRDefault="00B11019">
      <w:pPr>
        <w:pStyle w:val="ConsPlusNormal"/>
        <w:ind w:firstLine="540"/>
        <w:jc w:val="both"/>
        <w:rPr>
          <w:rFonts w:ascii="Times New Roman" w:hAnsi="Times New Roman" w:cs="Times New Roman"/>
          <w:sz w:val="28"/>
          <w:szCs w:val="28"/>
        </w:rPr>
      </w:pPr>
    </w:p>
    <w:sectPr w:rsidR="00B11019" w:rsidSect="0050119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784" w:rsidRDefault="00BF5784" w:rsidP="0093659B">
      <w:r>
        <w:separator/>
      </w:r>
    </w:p>
  </w:endnote>
  <w:endnote w:type="continuationSeparator" w:id="0">
    <w:p w:rsidR="00BF5784" w:rsidRDefault="00BF5784" w:rsidP="0093659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784" w:rsidRDefault="00BF5784" w:rsidP="0093659B">
      <w:r>
        <w:separator/>
      </w:r>
    </w:p>
  </w:footnote>
  <w:footnote w:type="continuationSeparator" w:id="0">
    <w:p w:rsidR="00BF5784" w:rsidRDefault="00BF5784" w:rsidP="0093659B">
      <w:r>
        <w:continuationSeparator/>
      </w:r>
    </w:p>
  </w:footnote>
  <w:footnote w:id="1">
    <w:p w:rsidR="0093659B" w:rsidRDefault="0093659B" w:rsidP="0093659B">
      <w:pPr>
        <w:pStyle w:val="a8"/>
      </w:pP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30A3E"/>
    <w:rsid w:val="0008217A"/>
    <w:rsid w:val="000C2D8F"/>
    <w:rsid w:val="001E0A0F"/>
    <w:rsid w:val="002D278E"/>
    <w:rsid w:val="00352CFD"/>
    <w:rsid w:val="0036246A"/>
    <w:rsid w:val="003F6307"/>
    <w:rsid w:val="004B4FFA"/>
    <w:rsid w:val="00530A3E"/>
    <w:rsid w:val="005A3CDA"/>
    <w:rsid w:val="006D5878"/>
    <w:rsid w:val="007228AC"/>
    <w:rsid w:val="0074460E"/>
    <w:rsid w:val="008047D3"/>
    <w:rsid w:val="008270CD"/>
    <w:rsid w:val="0093659B"/>
    <w:rsid w:val="00A20B0A"/>
    <w:rsid w:val="00A63A38"/>
    <w:rsid w:val="00B11019"/>
    <w:rsid w:val="00BF0592"/>
    <w:rsid w:val="00BF5784"/>
    <w:rsid w:val="00C15E7D"/>
    <w:rsid w:val="00CE251D"/>
    <w:rsid w:val="00D3458A"/>
    <w:rsid w:val="00DC3449"/>
    <w:rsid w:val="00E35D50"/>
    <w:rsid w:val="00FB65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657D"/>
    <w:pPr>
      <w:spacing w:after="0" w:line="240" w:lineRule="auto"/>
    </w:pPr>
    <w:rPr>
      <w:rFonts w:ascii="Times New Roman" w:eastAsia="Times New Roman" w:hAnsi="Times New Roman" w:cs="Times New Roman"/>
      <w:color w:val="000000"/>
      <w:sz w:val="28"/>
      <w:szCs w:val="20"/>
      <w:lang w:eastAsia="ru-RU"/>
    </w:rPr>
  </w:style>
  <w:style w:type="paragraph" w:styleId="2">
    <w:name w:val="heading 2"/>
    <w:basedOn w:val="a"/>
    <w:next w:val="a"/>
    <w:link w:val="20"/>
    <w:qFormat/>
    <w:rsid w:val="00FB657D"/>
    <w:pPr>
      <w:keepNext/>
      <w:widowControl w:val="0"/>
      <w:jc w:val="center"/>
      <w:outlineLvl w:val="1"/>
    </w:pPr>
    <w:rPr>
      <w:b/>
      <w:snapToGrid w:val="0"/>
      <w:color w:val="aut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0A3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30A3E"/>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30A3E"/>
    <w:pPr>
      <w:widowControl w:val="0"/>
      <w:autoSpaceDE w:val="0"/>
      <w:autoSpaceDN w:val="0"/>
      <w:spacing w:after="0" w:line="240" w:lineRule="auto"/>
    </w:pPr>
    <w:rPr>
      <w:rFonts w:ascii="Tahoma" w:eastAsia="Times New Roman" w:hAnsi="Tahoma" w:cs="Tahoma"/>
      <w:sz w:val="20"/>
      <w:szCs w:val="20"/>
      <w:lang w:eastAsia="ru-RU"/>
    </w:rPr>
  </w:style>
  <w:style w:type="character" w:customStyle="1" w:styleId="20">
    <w:name w:val="Заголовок 2 Знак"/>
    <w:basedOn w:val="a0"/>
    <w:link w:val="2"/>
    <w:rsid w:val="00FB657D"/>
    <w:rPr>
      <w:rFonts w:ascii="Times New Roman" w:eastAsia="Times New Roman" w:hAnsi="Times New Roman" w:cs="Times New Roman"/>
      <w:b/>
      <w:snapToGrid w:val="0"/>
      <w:sz w:val="28"/>
      <w:szCs w:val="20"/>
      <w:lang w:eastAsia="ru-RU"/>
    </w:rPr>
  </w:style>
  <w:style w:type="paragraph" w:styleId="a3">
    <w:name w:val="caption"/>
    <w:basedOn w:val="a"/>
    <w:next w:val="a"/>
    <w:qFormat/>
    <w:rsid w:val="00FB657D"/>
    <w:pPr>
      <w:widowControl w:val="0"/>
      <w:shd w:val="clear" w:color="auto" w:fill="FFFFFF"/>
      <w:tabs>
        <w:tab w:val="left" w:pos="4962"/>
      </w:tabs>
      <w:spacing w:before="173"/>
      <w:ind w:left="2390"/>
    </w:pPr>
    <w:rPr>
      <w:rFonts w:ascii="Arial" w:hAnsi="Arial"/>
      <w:b/>
      <w:snapToGrid w:val="0"/>
      <w:spacing w:val="-13"/>
      <w:sz w:val="36"/>
    </w:rPr>
  </w:style>
  <w:style w:type="paragraph" w:styleId="a4">
    <w:name w:val="Body Text"/>
    <w:basedOn w:val="a"/>
    <w:link w:val="a5"/>
    <w:rsid w:val="00FB657D"/>
    <w:pPr>
      <w:jc w:val="both"/>
    </w:pPr>
  </w:style>
  <w:style w:type="character" w:customStyle="1" w:styleId="a5">
    <w:name w:val="Основной текст Знак"/>
    <w:basedOn w:val="a0"/>
    <w:link w:val="a4"/>
    <w:rsid w:val="00FB657D"/>
    <w:rPr>
      <w:rFonts w:ascii="Times New Roman" w:eastAsia="Times New Roman" w:hAnsi="Times New Roman" w:cs="Times New Roman"/>
      <w:color w:val="000000"/>
      <w:sz w:val="28"/>
      <w:szCs w:val="20"/>
      <w:lang w:eastAsia="ru-RU"/>
    </w:rPr>
  </w:style>
  <w:style w:type="paragraph" w:styleId="a6">
    <w:name w:val="Balloon Text"/>
    <w:basedOn w:val="a"/>
    <w:link w:val="a7"/>
    <w:uiPriority w:val="99"/>
    <w:semiHidden/>
    <w:unhideWhenUsed/>
    <w:rsid w:val="00FB657D"/>
    <w:rPr>
      <w:rFonts w:ascii="Tahoma" w:hAnsi="Tahoma" w:cs="Tahoma"/>
      <w:sz w:val="16"/>
      <w:szCs w:val="16"/>
    </w:rPr>
  </w:style>
  <w:style w:type="character" w:customStyle="1" w:styleId="a7">
    <w:name w:val="Текст выноски Знак"/>
    <w:basedOn w:val="a0"/>
    <w:link w:val="a6"/>
    <w:uiPriority w:val="99"/>
    <w:semiHidden/>
    <w:rsid w:val="00FB657D"/>
    <w:rPr>
      <w:rFonts w:ascii="Tahoma" w:eastAsia="Times New Roman" w:hAnsi="Tahoma" w:cs="Tahoma"/>
      <w:color w:val="000000"/>
      <w:sz w:val="16"/>
      <w:szCs w:val="16"/>
      <w:lang w:eastAsia="ru-RU"/>
    </w:rPr>
  </w:style>
  <w:style w:type="paragraph" w:styleId="a8">
    <w:name w:val="footnote text"/>
    <w:basedOn w:val="a"/>
    <w:link w:val="a9"/>
    <w:rsid w:val="0093659B"/>
    <w:rPr>
      <w:color w:val="auto"/>
      <w:sz w:val="20"/>
    </w:rPr>
  </w:style>
  <w:style w:type="character" w:customStyle="1" w:styleId="a9">
    <w:name w:val="Текст сноски Знак"/>
    <w:basedOn w:val="a0"/>
    <w:link w:val="a8"/>
    <w:rsid w:val="0093659B"/>
    <w:rPr>
      <w:rFonts w:ascii="Times New Roman" w:eastAsia="Times New Roman" w:hAnsi="Times New Roman" w:cs="Times New Roman"/>
      <w:sz w:val="20"/>
      <w:szCs w:val="20"/>
      <w:lang w:eastAsia="ru-RU"/>
    </w:rPr>
  </w:style>
  <w:style w:type="character" w:styleId="aa">
    <w:name w:val="footnote reference"/>
    <w:rsid w:val="0093659B"/>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246B496C9DB873C14EE7178D14BE22A93D63C9C0A81A80AB75D94B6C90ExEH"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B246B496C9DB873C14EE6F75C727BC2090D56B980A82A758EB0892E196BE52739301x6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E0BC07-0E1A-4903-8EE5-7B5C99DD4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1979</Words>
  <Characters>11286</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 В. Юровских</dc:creator>
  <cp:keywords/>
  <dc:description/>
  <cp:lastModifiedBy>Наталья В. Юровских</cp:lastModifiedBy>
  <cp:revision>2</cp:revision>
  <cp:lastPrinted>2018-05-28T12:06:00Z</cp:lastPrinted>
  <dcterms:created xsi:type="dcterms:W3CDTF">2018-05-28T12:08:00Z</dcterms:created>
  <dcterms:modified xsi:type="dcterms:W3CDTF">2018-05-28T12:08:00Z</dcterms:modified>
</cp:coreProperties>
</file>