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  <w:bookmarkStart w:id="0" w:name="Par548"/>
      <w:bookmarkEnd w:id="0"/>
      <w:r w:rsidRPr="006D6C9A">
        <w:rPr>
          <w:rFonts w:ascii="Liberation Serif" w:hAnsi="Liberation Serif"/>
          <w:b/>
        </w:rPr>
        <w:t>РЕЙТИНГ</w:t>
      </w:r>
    </w:p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  <w:r w:rsidRPr="006D6C9A">
        <w:rPr>
          <w:rFonts w:ascii="Liberation Serif" w:hAnsi="Liberation Serif"/>
          <w:b/>
        </w:rPr>
        <w:t>ГЛАВНЫХ РАСПОРЯДИТЕЛЕЙ БЮДЖЕТНЫХ СРЕДСТВ</w:t>
      </w:r>
    </w:p>
    <w:p w:rsidR="00884AED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  <w:r w:rsidRPr="006D6C9A">
        <w:rPr>
          <w:rFonts w:ascii="Liberation Serif" w:hAnsi="Liberation Serif"/>
          <w:b/>
        </w:rPr>
        <w:t>МАЛЫШЕВСКОГО ГОРОДСКОГО ОКРУГА</w:t>
      </w:r>
      <w:r w:rsidR="00884AED" w:rsidRPr="006D6C9A">
        <w:rPr>
          <w:rFonts w:ascii="Liberation Serif" w:hAnsi="Liberation Serif"/>
          <w:b/>
        </w:rPr>
        <w:t xml:space="preserve"> </w:t>
      </w:r>
    </w:p>
    <w:p w:rsidR="00B520D4" w:rsidRDefault="00884AED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  <w:r w:rsidRPr="006D6C9A">
        <w:rPr>
          <w:rFonts w:ascii="Liberation Serif" w:hAnsi="Liberation Serif"/>
          <w:b/>
        </w:rPr>
        <w:t>за 201</w:t>
      </w:r>
      <w:r w:rsidR="00F036D6" w:rsidRPr="006D6C9A">
        <w:rPr>
          <w:rFonts w:ascii="Liberation Serif" w:hAnsi="Liberation Serif"/>
          <w:b/>
        </w:rPr>
        <w:t>9</w:t>
      </w:r>
      <w:r w:rsidRPr="006D6C9A">
        <w:rPr>
          <w:rFonts w:ascii="Liberation Serif" w:hAnsi="Liberation Serif"/>
          <w:b/>
        </w:rPr>
        <w:t xml:space="preserve"> год</w:t>
      </w:r>
      <w:r w:rsidR="00B520D4" w:rsidRPr="006D6C9A">
        <w:rPr>
          <w:rFonts w:ascii="Liberation Serif" w:hAnsi="Liberation Serif"/>
          <w:b/>
        </w:rPr>
        <w:t xml:space="preserve"> </w:t>
      </w:r>
    </w:p>
    <w:p w:rsidR="006D6C9A" w:rsidRPr="006D6C9A" w:rsidRDefault="006D6C9A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</w:p>
    <w:tbl>
      <w:tblPr>
        <w:tblStyle w:val="a5"/>
        <w:tblW w:w="15053" w:type="dxa"/>
        <w:tblLook w:val="04A0"/>
      </w:tblPr>
      <w:tblGrid>
        <w:gridCol w:w="2376"/>
        <w:gridCol w:w="1560"/>
        <w:gridCol w:w="1417"/>
        <w:gridCol w:w="2835"/>
        <w:gridCol w:w="1842"/>
        <w:gridCol w:w="1844"/>
        <w:gridCol w:w="1844"/>
        <w:gridCol w:w="1335"/>
      </w:tblGrid>
      <w:tr w:rsidR="006D6C9A" w:rsidRPr="006D6C9A" w:rsidTr="006D6C9A">
        <w:tc>
          <w:tcPr>
            <w:tcW w:w="2376" w:type="dxa"/>
            <w:vMerge w:val="restart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Наименование главного распорядителя бюджетных средств Малышевского городского округа </w:t>
            </w:r>
          </w:p>
        </w:tc>
        <w:tc>
          <w:tcPr>
            <w:tcW w:w="7654" w:type="dxa"/>
            <w:gridSpan w:val="4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Оценка </w:t>
            </w:r>
            <w:proofErr w:type="gramStart"/>
            <w:r w:rsidRPr="006D6C9A">
              <w:rPr>
                <w:rFonts w:ascii="Liberation Serif" w:hAnsi="Liberation Serif"/>
              </w:rPr>
              <w:t>качества финансового менеджмента главных распорядителей бюджетных средств Малышевского городского округа</w:t>
            </w:r>
            <w:proofErr w:type="gramEnd"/>
            <w:r w:rsidRPr="006D6C9A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844" w:type="dxa"/>
            <w:vMerge w:val="restart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Коэффициент сложности управления финансами (</w:t>
            </w:r>
            <w:r w:rsidRPr="006D6C9A">
              <w:rPr>
                <w:rFonts w:ascii="Liberation Serif" w:hAnsi="Liberation Serif"/>
                <w:lang w:val="en-US"/>
              </w:rPr>
              <w:t>k</w:t>
            </w:r>
            <w:r w:rsidRPr="006D6C9A">
              <w:rPr>
                <w:rFonts w:ascii="Liberation Serif" w:hAnsi="Liberation Serif"/>
              </w:rPr>
              <w:t>)</w:t>
            </w:r>
          </w:p>
        </w:tc>
        <w:tc>
          <w:tcPr>
            <w:tcW w:w="1844" w:type="dxa"/>
            <w:vMerge w:val="restart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Итоговая оценка (баллов) (сумма значений граф со </w:t>
            </w:r>
            <w:hyperlink w:anchor="Par557" w:history="1">
              <w:r w:rsidRPr="006D6C9A">
                <w:rPr>
                  <w:rFonts w:ascii="Liberation Serif" w:hAnsi="Liberation Serif"/>
                </w:rPr>
                <w:t>2</w:t>
              </w:r>
            </w:hyperlink>
            <w:r w:rsidRPr="006D6C9A">
              <w:rPr>
                <w:rFonts w:ascii="Liberation Serif" w:hAnsi="Liberation Serif"/>
              </w:rPr>
              <w:t xml:space="preserve"> по </w:t>
            </w:r>
            <w:hyperlink w:anchor="Par560" w:history="1">
              <w:r w:rsidRPr="006D6C9A">
                <w:rPr>
                  <w:rFonts w:ascii="Liberation Serif" w:hAnsi="Liberation Serif"/>
                </w:rPr>
                <w:t>5</w:t>
              </w:r>
            </w:hyperlink>
            <w:r w:rsidRPr="006D6C9A">
              <w:rPr>
                <w:rFonts w:ascii="Liberation Serif" w:hAnsi="Liberation Serif"/>
              </w:rPr>
              <w:t xml:space="preserve">, умноженная на значение </w:t>
            </w:r>
            <w:hyperlink w:anchor="Par554" w:history="1">
              <w:r w:rsidRPr="006D6C9A">
                <w:rPr>
                  <w:rFonts w:ascii="Liberation Serif" w:hAnsi="Liberation Serif"/>
                </w:rPr>
                <w:t>графы 6</w:t>
              </w:r>
            </w:hyperlink>
            <w:r w:rsidRPr="006D6C9A">
              <w:rPr>
                <w:rFonts w:ascii="Liberation Serif" w:hAnsi="Liberation Serif"/>
              </w:rPr>
              <w:t>)</w:t>
            </w:r>
          </w:p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m:oMath>
              <m:r>
                <w:rPr>
                  <w:rFonts w:ascii="Cambria Math" w:hAnsi="Cambria Math"/>
                  <w:lang w:val="en-US"/>
                </w:rPr>
                <m:t>E</m:t>
              </m:r>
              <m:r>
                <w:rPr>
                  <w:rFonts w:ascii="Cambria Math" w:hAnsi="Liberation Serif"/>
                  <w:lang w:val="en-US"/>
                </w:rPr>
                <m:t>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Liberation Serif"/>
                      <w:i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  <m:r>
                    <w:rPr>
                      <w:rFonts w:ascii="Cambria Math" w:hAnsi="Liberation Serif"/>
                      <w:lang w:val="en-US"/>
                    </w:rPr>
                    <m:t>=1</m:t>
                  </m:r>
                </m:sub>
                <m:sup>
                  <m:r>
                    <w:rPr>
                      <w:rFonts w:ascii="Cambria Math" w:hAnsi="Liberation Serif"/>
                      <w:lang w:val="en-US"/>
                    </w:rPr>
                    <m:t>26</m:t>
                  </m:r>
                </m:sup>
                <m:e>
                  <m:r>
                    <w:rPr>
                      <w:rFonts w:ascii="Cambria Math" w:hAnsi="Cambria Math"/>
                      <w:lang w:val="en-US"/>
                    </w:rPr>
                    <m:t>Ai</m:t>
                  </m:r>
                </m:e>
              </m:nary>
            </m:oMath>
            <w:r w:rsidRPr="006D6C9A">
              <w:rPr>
                <w:rFonts w:ascii="Liberation Serif" w:eastAsia="Times New Roman" w:hAnsi="Liberation Serif"/>
                <w:lang w:val="en-US"/>
              </w:rPr>
              <w:t>*k</w:t>
            </w:r>
          </w:p>
        </w:tc>
        <w:tc>
          <w:tcPr>
            <w:tcW w:w="1335" w:type="dxa"/>
            <w:vMerge w:val="restart"/>
          </w:tcPr>
          <w:p w:rsidR="006D6C9A" w:rsidRPr="006D6C9A" w:rsidRDefault="006D6C9A" w:rsidP="00492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Место</w:t>
            </w:r>
          </w:p>
        </w:tc>
      </w:tr>
      <w:tr w:rsidR="006D6C9A" w:rsidRPr="006D6C9A" w:rsidTr="006D6C9A">
        <w:tc>
          <w:tcPr>
            <w:tcW w:w="2376" w:type="dxa"/>
            <w:vMerge/>
          </w:tcPr>
          <w:p w:rsidR="006D6C9A" w:rsidRPr="006D6C9A" w:rsidRDefault="006D6C9A" w:rsidP="00B520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560" w:type="dxa"/>
          </w:tcPr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бюджетное планирование</w:t>
            </w:r>
          </w:p>
          <w:p w:rsidR="006D6C9A" w:rsidRPr="006D6C9A" w:rsidRDefault="00EC1C36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Liberation Serif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  <m:r>
                      <w:rPr>
                        <w:rFonts w:ascii="Cambria Math" w:hAnsi="Liberation Serif"/>
                      </w:rPr>
                      <m:t>=1</m:t>
                    </m:r>
                  </m:sub>
                  <m:sup>
                    <m:r>
                      <w:rPr>
                        <w:rFonts w:ascii="Cambria Math" w:hAnsi="Liberation Serif"/>
                      </w:rPr>
                      <m:t>8</m:t>
                    </m:r>
                  </m:sup>
                  <m:e>
                    <m:r>
                      <w:rPr>
                        <w:rFonts w:ascii="Cambria Math" w:hAnsi="Liberation Serif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417" w:type="dxa"/>
          </w:tcPr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w:r w:rsidRPr="006D6C9A">
              <w:rPr>
                <w:rFonts w:ascii="Liberation Serif" w:hAnsi="Liberation Serif"/>
              </w:rPr>
              <w:t>исполнение бюджета</w:t>
            </w:r>
          </w:p>
          <w:p w:rsidR="006D6C9A" w:rsidRPr="006D6C9A" w:rsidRDefault="00EC1C36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Liberation Serif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  <m:r>
                      <w:rPr>
                        <w:rFonts w:ascii="Cambria Math" w:hAnsi="Liberation Serif"/>
                      </w:rPr>
                      <m:t>=9</m:t>
                    </m:r>
                  </m:sub>
                  <m:sup>
                    <m:r>
                      <w:rPr>
                        <w:rFonts w:ascii="Cambria Math" w:hAnsi="Liberation Serif"/>
                      </w:rPr>
                      <m:t>16</m:t>
                    </m:r>
                  </m:sup>
                  <m:e>
                    <m:r>
                      <w:rPr>
                        <w:rFonts w:ascii="Cambria Math" w:hAnsi="Liberation Serif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2835" w:type="dxa"/>
          </w:tcPr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предоставление муниципальных услуг в соответствии с муниципальными заданиями </w:t>
            </w: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Liberation Serif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w:rPr>
                      <w:rFonts w:ascii="Cambria Math" w:hAnsi="Liberation Serif"/>
                    </w:rPr>
                    <m:t>=17</m:t>
                  </m:r>
                </m:sub>
                <m:sup>
                  <m:r>
                    <w:rPr>
                      <w:rFonts w:ascii="Cambria Math" w:hAnsi="Liberation Serif"/>
                    </w:rPr>
                    <m:t>20</m:t>
                  </m:r>
                </m:sup>
                <m:e>
                  <m:r>
                    <w:rPr>
                      <w:rFonts w:ascii="Cambria Math" w:hAnsi="Liberation Serif"/>
                    </w:rPr>
                    <m:t>А</m:t>
                  </m:r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e>
              </m:nary>
            </m:oMath>
          </w:p>
        </w:tc>
        <w:tc>
          <w:tcPr>
            <w:tcW w:w="1842" w:type="dxa"/>
          </w:tcPr>
          <w:p w:rsidR="006D6C9A" w:rsidRPr="006D6C9A" w:rsidRDefault="006D6C9A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w:r w:rsidRPr="006D6C9A">
              <w:rPr>
                <w:rFonts w:ascii="Liberation Serif" w:hAnsi="Liberation Serif"/>
              </w:rPr>
              <w:t>контроль и финансовая дисциплина</w:t>
            </w:r>
          </w:p>
          <w:p w:rsidR="006D6C9A" w:rsidRPr="006D6C9A" w:rsidRDefault="00EC1C36" w:rsidP="002046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Liberation Serif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  <m:r>
                      <w:rPr>
                        <w:rFonts w:ascii="Cambria Math" w:hAnsi="Liberation Serif"/>
                      </w:rPr>
                      <m:t>=21</m:t>
                    </m:r>
                  </m:sub>
                  <m:sup>
                    <m:r>
                      <w:rPr>
                        <w:rFonts w:ascii="Cambria Math" w:hAnsi="Liberation Serif"/>
                      </w:rPr>
                      <m:t>26</m:t>
                    </m:r>
                  </m:sup>
                  <m:e>
                    <m:r>
                      <w:rPr>
                        <w:rFonts w:ascii="Cambria Math" w:hAnsi="Liberation Serif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844" w:type="dxa"/>
            <w:vMerge/>
          </w:tcPr>
          <w:p w:rsidR="006D6C9A" w:rsidRPr="006D6C9A" w:rsidRDefault="006D6C9A" w:rsidP="00B520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844" w:type="dxa"/>
            <w:vMerge/>
          </w:tcPr>
          <w:p w:rsidR="006D6C9A" w:rsidRPr="006D6C9A" w:rsidRDefault="006D6C9A" w:rsidP="00B520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335" w:type="dxa"/>
            <w:vMerge/>
          </w:tcPr>
          <w:p w:rsidR="006D6C9A" w:rsidRPr="006D6C9A" w:rsidRDefault="006D6C9A" w:rsidP="00B520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Администрация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6D6C9A" w:rsidP="00AE36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</w:t>
            </w:r>
            <w:r w:rsidR="00AE361F">
              <w:rPr>
                <w:rFonts w:ascii="Liberation Serif" w:hAnsi="Liberation Serif"/>
              </w:rPr>
              <w:t>7</w:t>
            </w:r>
          </w:p>
        </w:tc>
        <w:tc>
          <w:tcPr>
            <w:tcW w:w="1417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20</w:t>
            </w:r>
          </w:p>
        </w:tc>
        <w:tc>
          <w:tcPr>
            <w:tcW w:w="2835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</w:p>
        </w:tc>
        <w:tc>
          <w:tcPr>
            <w:tcW w:w="1842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1,2</w:t>
            </w:r>
          </w:p>
        </w:tc>
        <w:tc>
          <w:tcPr>
            <w:tcW w:w="1844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69,6</w:t>
            </w:r>
          </w:p>
        </w:tc>
        <w:tc>
          <w:tcPr>
            <w:tcW w:w="1335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</w:t>
            </w: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Отдел образования администрации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2</w:t>
            </w:r>
            <w:r w:rsidR="00AE361F">
              <w:rPr>
                <w:rFonts w:ascii="Liberation Serif" w:hAnsi="Liberation Serif"/>
              </w:rPr>
              <w:t>6</w:t>
            </w:r>
          </w:p>
        </w:tc>
        <w:tc>
          <w:tcPr>
            <w:tcW w:w="1417" w:type="dxa"/>
            <w:vAlign w:val="center"/>
          </w:tcPr>
          <w:p w:rsidR="006D6C9A" w:rsidRPr="006D6C9A" w:rsidRDefault="00AE361F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2835" w:type="dxa"/>
            <w:vAlign w:val="center"/>
          </w:tcPr>
          <w:p w:rsidR="006D6C9A" w:rsidRPr="006D6C9A" w:rsidRDefault="00AE361F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</w:p>
        </w:tc>
        <w:tc>
          <w:tcPr>
            <w:tcW w:w="1842" w:type="dxa"/>
            <w:vAlign w:val="center"/>
          </w:tcPr>
          <w:p w:rsidR="006D6C9A" w:rsidRPr="006D6C9A" w:rsidRDefault="00AE361F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1,3</w:t>
            </w:r>
          </w:p>
        </w:tc>
        <w:tc>
          <w:tcPr>
            <w:tcW w:w="1844" w:type="dxa"/>
            <w:vAlign w:val="center"/>
          </w:tcPr>
          <w:p w:rsidR="006D6C9A" w:rsidRPr="006D6C9A" w:rsidRDefault="00AE361F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100,1</w:t>
            </w:r>
          </w:p>
        </w:tc>
        <w:tc>
          <w:tcPr>
            <w:tcW w:w="1335" w:type="dxa"/>
            <w:vAlign w:val="center"/>
          </w:tcPr>
          <w:p w:rsidR="006D6C9A" w:rsidRPr="006D6C9A" w:rsidRDefault="006D6C9A" w:rsidP="003A64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highlight w:val="yellow"/>
              </w:rPr>
            </w:pPr>
            <w:r w:rsidRPr="006D6C9A">
              <w:rPr>
                <w:rFonts w:ascii="Liberation Serif" w:hAnsi="Liberation Serif"/>
                <w:b/>
              </w:rPr>
              <w:t>1</w:t>
            </w:r>
          </w:p>
        </w:tc>
      </w:tr>
      <w:tr w:rsidR="00AE361F" w:rsidRPr="006D6C9A" w:rsidTr="00993C7E">
        <w:tc>
          <w:tcPr>
            <w:tcW w:w="2376" w:type="dxa"/>
          </w:tcPr>
          <w:p w:rsidR="00AE361F" w:rsidRPr="006D6C9A" w:rsidRDefault="00AE361F" w:rsidP="004627A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7654" w:type="dxa"/>
            <w:gridSpan w:val="4"/>
            <w:vAlign w:val="center"/>
          </w:tcPr>
          <w:p w:rsidR="00AE361F" w:rsidRPr="006D6C9A" w:rsidRDefault="00AE361F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Сведения не предоставлены</w:t>
            </w:r>
          </w:p>
        </w:tc>
        <w:tc>
          <w:tcPr>
            <w:tcW w:w="1844" w:type="dxa"/>
            <w:vAlign w:val="center"/>
          </w:tcPr>
          <w:p w:rsidR="00AE361F" w:rsidRPr="006D6C9A" w:rsidRDefault="00AE361F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1,1</w:t>
            </w:r>
          </w:p>
        </w:tc>
        <w:tc>
          <w:tcPr>
            <w:tcW w:w="1844" w:type="dxa"/>
            <w:vAlign w:val="center"/>
          </w:tcPr>
          <w:p w:rsidR="00AE361F" w:rsidRPr="006D6C9A" w:rsidRDefault="00AE361F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35" w:type="dxa"/>
            <w:vAlign w:val="center"/>
          </w:tcPr>
          <w:p w:rsidR="00AE361F" w:rsidRPr="006D6C9A" w:rsidRDefault="00AE361F" w:rsidP="004627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highlight w:val="yellow"/>
              </w:rPr>
            </w:pPr>
            <w:r>
              <w:rPr>
                <w:rFonts w:ascii="Liberation Serif" w:hAnsi="Liberation Serif"/>
                <w:b/>
              </w:rPr>
              <w:t>5</w:t>
            </w: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Дума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</w:p>
        </w:tc>
        <w:tc>
          <w:tcPr>
            <w:tcW w:w="1417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31</w:t>
            </w:r>
          </w:p>
        </w:tc>
        <w:tc>
          <w:tcPr>
            <w:tcW w:w="2835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</w:p>
        </w:tc>
        <w:tc>
          <w:tcPr>
            <w:tcW w:w="1842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</w:t>
            </w:r>
          </w:p>
        </w:tc>
        <w:tc>
          <w:tcPr>
            <w:tcW w:w="1844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="006D6C9A" w:rsidRPr="006D6C9A">
              <w:rPr>
                <w:rFonts w:ascii="Liberation Serif" w:hAnsi="Liberation Serif"/>
              </w:rPr>
              <w:t>1,0</w:t>
            </w:r>
          </w:p>
        </w:tc>
        <w:tc>
          <w:tcPr>
            <w:tcW w:w="1335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</w:t>
            </w:r>
          </w:p>
        </w:tc>
      </w:tr>
      <w:tr w:rsidR="006D6C9A" w:rsidRPr="006D6C9A" w:rsidTr="009C05BD">
        <w:tc>
          <w:tcPr>
            <w:tcW w:w="2376" w:type="dxa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Контрольный орган Малышевского городского округа</w:t>
            </w:r>
          </w:p>
        </w:tc>
        <w:tc>
          <w:tcPr>
            <w:tcW w:w="1560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</w:p>
        </w:tc>
        <w:tc>
          <w:tcPr>
            <w:tcW w:w="1417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</w:t>
            </w:r>
          </w:p>
        </w:tc>
        <w:tc>
          <w:tcPr>
            <w:tcW w:w="2835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</w:p>
        </w:tc>
        <w:tc>
          <w:tcPr>
            <w:tcW w:w="1842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844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1</w:t>
            </w:r>
          </w:p>
        </w:tc>
        <w:tc>
          <w:tcPr>
            <w:tcW w:w="1844" w:type="dxa"/>
            <w:vAlign w:val="center"/>
          </w:tcPr>
          <w:p w:rsidR="006D6C9A" w:rsidRPr="006D6C9A" w:rsidRDefault="00AE361F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62,0</w:t>
            </w:r>
          </w:p>
        </w:tc>
        <w:tc>
          <w:tcPr>
            <w:tcW w:w="1335" w:type="dxa"/>
            <w:vAlign w:val="center"/>
          </w:tcPr>
          <w:p w:rsidR="006D6C9A" w:rsidRPr="006D6C9A" w:rsidRDefault="006D6C9A" w:rsidP="00BB7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6D6C9A">
              <w:rPr>
                <w:rFonts w:ascii="Liberation Serif" w:hAnsi="Liberation Serif"/>
                <w:b/>
              </w:rPr>
              <w:t>3</w:t>
            </w:r>
          </w:p>
        </w:tc>
      </w:tr>
    </w:tbl>
    <w:p w:rsidR="006D6C9A" w:rsidRPr="006D6C9A" w:rsidRDefault="006D6C9A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</w:rPr>
      </w:pPr>
    </w:p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</w:rPr>
      </w:pPr>
    </w:p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alibri"/>
        </w:rPr>
      </w:pPr>
    </w:p>
    <w:p w:rsidR="00B520D4" w:rsidRPr="006D6C9A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alibri"/>
        </w:rPr>
      </w:pPr>
    </w:p>
    <w:p w:rsidR="00FF37FA" w:rsidRPr="006D6C9A" w:rsidRDefault="00FF37FA" w:rsidP="00FF37FA">
      <w:pPr>
        <w:jc w:val="both"/>
        <w:rPr>
          <w:rFonts w:ascii="Liberation Serif" w:hAnsi="Liberation Serif"/>
          <w:sz w:val="28"/>
          <w:szCs w:val="28"/>
        </w:rPr>
      </w:pPr>
      <w:r w:rsidRPr="006D6C9A">
        <w:rPr>
          <w:rFonts w:ascii="Liberation Serif" w:hAnsi="Liberation Serif"/>
          <w:sz w:val="28"/>
          <w:szCs w:val="28"/>
        </w:rPr>
        <w:t xml:space="preserve">Начальник                  </w:t>
      </w:r>
      <w:r w:rsidR="006D6C9A">
        <w:rPr>
          <w:rFonts w:ascii="Liberation Serif" w:hAnsi="Liberation Serif"/>
          <w:sz w:val="28"/>
          <w:szCs w:val="28"/>
        </w:rPr>
        <w:t xml:space="preserve">                            </w:t>
      </w:r>
      <w:r w:rsidRPr="006D6C9A">
        <w:rPr>
          <w:rFonts w:ascii="Liberation Serif" w:hAnsi="Liberation Serif"/>
          <w:sz w:val="28"/>
          <w:szCs w:val="28"/>
        </w:rPr>
        <w:t xml:space="preserve">                                             </w:t>
      </w:r>
      <w:r w:rsidRPr="006D6C9A">
        <w:rPr>
          <w:rFonts w:ascii="Liberation Serif" w:hAnsi="Liberation Serif"/>
          <w:sz w:val="28"/>
          <w:szCs w:val="28"/>
        </w:rPr>
        <w:tab/>
      </w:r>
      <w:r w:rsidRPr="006D6C9A">
        <w:rPr>
          <w:rFonts w:ascii="Liberation Serif" w:hAnsi="Liberation Serif"/>
          <w:sz w:val="28"/>
          <w:szCs w:val="28"/>
        </w:rPr>
        <w:tab/>
      </w:r>
      <w:r w:rsidRPr="006D6C9A">
        <w:rPr>
          <w:rFonts w:ascii="Liberation Serif" w:hAnsi="Liberation Serif"/>
          <w:sz w:val="28"/>
          <w:szCs w:val="28"/>
        </w:rPr>
        <w:tab/>
      </w:r>
      <w:r w:rsidRPr="006D6C9A">
        <w:rPr>
          <w:rFonts w:ascii="Liberation Serif" w:hAnsi="Liberation Serif"/>
          <w:sz w:val="28"/>
          <w:szCs w:val="28"/>
        </w:rPr>
        <w:tab/>
        <w:t xml:space="preserve">        </w:t>
      </w:r>
      <w:r w:rsidR="00A46C0B" w:rsidRPr="006D6C9A">
        <w:rPr>
          <w:rFonts w:ascii="Liberation Serif" w:hAnsi="Liberation Serif"/>
          <w:sz w:val="28"/>
          <w:szCs w:val="28"/>
        </w:rPr>
        <w:t>А.А. Носова</w:t>
      </w:r>
    </w:p>
    <w:p w:rsidR="00FF37FA" w:rsidRPr="006D6C9A" w:rsidRDefault="00FF37FA" w:rsidP="00FF37FA">
      <w:pPr>
        <w:jc w:val="both"/>
        <w:rPr>
          <w:rFonts w:ascii="Liberation Serif" w:hAnsi="Liberation Serif"/>
          <w:sz w:val="20"/>
          <w:szCs w:val="20"/>
        </w:rPr>
      </w:pPr>
      <w:r w:rsidRPr="006D6C9A">
        <w:rPr>
          <w:rFonts w:ascii="Liberation Serif" w:hAnsi="Liberation Serif"/>
          <w:sz w:val="20"/>
          <w:szCs w:val="20"/>
        </w:rPr>
        <w:t>Исп. Носова А.А.</w:t>
      </w:r>
      <w:r w:rsidR="006D6C9A">
        <w:rPr>
          <w:rFonts w:ascii="Liberation Serif" w:hAnsi="Liberation Serif"/>
          <w:sz w:val="20"/>
          <w:szCs w:val="20"/>
        </w:rPr>
        <w:t xml:space="preserve"> </w:t>
      </w:r>
      <w:r w:rsidRPr="00FF37FA">
        <w:rPr>
          <w:rFonts w:ascii="Times New Roman" w:hAnsi="Times New Roman"/>
          <w:sz w:val="20"/>
          <w:szCs w:val="20"/>
        </w:rPr>
        <w:t>8343655</w:t>
      </w:r>
      <w:r w:rsidR="00A46C0B">
        <w:rPr>
          <w:rFonts w:ascii="Times New Roman" w:hAnsi="Times New Roman"/>
          <w:sz w:val="20"/>
          <w:szCs w:val="20"/>
        </w:rPr>
        <w:t>2735</w:t>
      </w:r>
    </w:p>
    <w:p w:rsidR="000975DC" w:rsidRDefault="000975DC"/>
    <w:sectPr w:rsidR="000975DC" w:rsidSect="00EE3D51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520D4"/>
    <w:rsid w:val="000670E6"/>
    <w:rsid w:val="000975DC"/>
    <w:rsid w:val="00120AD5"/>
    <w:rsid w:val="001A5945"/>
    <w:rsid w:val="001B5F46"/>
    <w:rsid w:val="002A3D09"/>
    <w:rsid w:val="00314318"/>
    <w:rsid w:val="00324D77"/>
    <w:rsid w:val="003422C3"/>
    <w:rsid w:val="003F5122"/>
    <w:rsid w:val="004234DE"/>
    <w:rsid w:val="00497828"/>
    <w:rsid w:val="004D40DB"/>
    <w:rsid w:val="004D4128"/>
    <w:rsid w:val="006A4E18"/>
    <w:rsid w:val="006D6C9A"/>
    <w:rsid w:val="006E27DB"/>
    <w:rsid w:val="006F4BFF"/>
    <w:rsid w:val="00793DAC"/>
    <w:rsid w:val="00884AED"/>
    <w:rsid w:val="008861AE"/>
    <w:rsid w:val="008F183D"/>
    <w:rsid w:val="009A34E7"/>
    <w:rsid w:val="009D6674"/>
    <w:rsid w:val="00A46C0B"/>
    <w:rsid w:val="00A748CC"/>
    <w:rsid w:val="00A83945"/>
    <w:rsid w:val="00AC04DB"/>
    <w:rsid w:val="00AE361F"/>
    <w:rsid w:val="00AE6C38"/>
    <w:rsid w:val="00B401DB"/>
    <w:rsid w:val="00B520D4"/>
    <w:rsid w:val="00B97FCE"/>
    <w:rsid w:val="00C01068"/>
    <w:rsid w:val="00D84551"/>
    <w:rsid w:val="00DB08A9"/>
    <w:rsid w:val="00DB73EC"/>
    <w:rsid w:val="00E407A7"/>
    <w:rsid w:val="00EC1C36"/>
    <w:rsid w:val="00ED2C6D"/>
    <w:rsid w:val="00EE3D51"/>
    <w:rsid w:val="00F036D6"/>
    <w:rsid w:val="00F14BCC"/>
    <w:rsid w:val="00FB64A8"/>
    <w:rsid w:val="00FD6E11"/>
    <w:rsid w:val="00FF3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0D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6D6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0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User7</cp:lastModifiedBy>
  <cp:revision>25</cp:revision>
  <cp:lastPrinted>2020-04-02T02:34:00Z</cp:lastPrinted>
  <dcterms:created xsi:type="dcterms:W3CDTF">2016-04-13T07:02:00Z</dcterms:created>
  <dcterms:modified xsi:type="dcterms:W3CDTF">2020-04-02T02:34:00Z</dcterms:modified>
</cp:coreProperties>
</file>