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D09" w:rsidRPr="00AB08A5" w:rsidRDefault="002D0D09" w:rsidP="002D0D0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8A5">
        <w:rPr>
          <w:rFonts w:ascii="Times New Roman" w:hAnsi="Times New Roman" w:cs="Times New Roman"/>
          <w:b/>
          <w:sz w:val="24"/>
          <w:szCs w:val="24"/>
        </w:rPr>
        <w:t xml:space="preserve">Об </w:t>
      </w:r>
      <w:proofErr w:type="gramStart"/>
      <w:r w:rsidRPr="00AB08A5">
        <w:rPr>
          <w:rFonts w:ascii="Times New Roman" w:hAnsi="Times New Roman" w:cs="Times New Roman"/>
          <w:b/>
          <w:sz w:val="24"/>
          <w:szCs w:val="24"/>
        </w:rPr>
        <w:t>информировании</w:t>
      </w:r>
      <w:proofErr w:type="gramEnd"/>
      <w:r w:rsidRPr="00AB08A5">
        <w:rPr>
          <w:rFonts w:ascii="Times New Roman" w:hAnsi="Times New Roman" w:cs="Times New Roman"/>
          <w:b/>
          <w:sz w:val="24"/>
          <w:szCs w:val="24"/>
        </w:rPr>
        <w:t xml:space="preserve"> о внедрении системы мониторинга движения лекарственных препаратов в Свердловской области</w:t>
      </w:r>
    </w:p>
    <w:p w:rsidR="002D0D09" w:rsidRPr="00AB08A5" w:rsidRDefault="002D0D09" w:rsidP="00A703B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07F" w:rsidRPr="00AB08A5" w:rsidRDefault="00D0607F" w:rsidP="00A703B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08A5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12.04.2010 № 61-ФЗ «Об обращении лекарственных средств», постановлением Правительства Российской Федерации от 14.12.2018 № 1556 «Об утверждении положения о системе мониторинга движения лекарственных препаратов для медицинского применения» все юридические лица и индивидуальные предприниматели, осуществляющие обращение (производство, хранение, ввоз в Российскую Федерацию, отпуск, реализацию, передачу, применение и уничтожение) лекарственных средств должны с 01.10.2019 года обеспечить внесение информации</w:t>
      </w:r>
      <w:proofErr w:type="gramEnd"/>
      <w:r w:rsidRPr="00AB08A5">
        <w:rPr>
          <w:rFonts w:ascii="Times New Roman" w:hAnsi="Times New Roman" w:cs="Times New Roman"/>
          <w:sz w:val="24"/>
          <w:szCs w:val="24"/>
        </w:rPr>
        <w:t xml:space="preserve"> о лекарственных препаратах для медицинского применения </w:t>
      </w:r>
      <w:r w:rsidR="00DD385D" w:rsidRPr="00AB08A5">
        <w:rPr>
          <w:rFonts w:ascii="Times New Roman" w:hAnsi="Times New Roman" w:cs="Times New Roman"/>
          <w:sz w:val="24"/>
          <w:szCs w:val="24"/>
        </w:rPr>
        <w:t>в систему мониторинга движения лекарственных препаратов (ФГИС МДЛП).</w:t>
      </w:r>
    </w:p>
    <w:p w:rsidR="00DD385D" w:rsidRPr="00AB08A5" w:rsidRDefault="00DD385D" w:rsidP="00A703B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8A5">
        <w:rPr>
          <w:rFonts w:ascii="Times New Roman" w:hAnsi="Times New Roman" w:cs="Times New Roman"/>
          <w:sz w:val="24"/>
          <w:szCs w:val="24"/>
        </w:rPr>
        <w:t xml:space="preserve">Внесение сведений о движении лекарственных препаратов для всех субъектов обращения лекарственных средств является обязательным требованием. С 01.01.2020 года за нарушение данного требования ст. 6.34 </w:t>
      </w:r>
      <w:proofErr w:type="spellStart"/>
      <w:r w:rsidRPr="00AB08A5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AB08A5">
        <w:rPr>
          <w:rFonts w:ascii="Times New Roman" w:hAnsi="Times New Roman" w:cs="Times New Roman"/>
          <w:sz w:val="24"/>
          <w:szCs w:val="24"/>
        </w:rPr>
        <w:t xml:space="preserve"> РФ предусмотрена административная ответственность.</w:t>
      </w:r>
    </w:p>
    <w:sectPr w:rsidR="00DD385D" w:rsidRPr="00AB08A5" w:rsidSect="00081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3B3"/>
    <w:rsid w:val="0001755A"/>
    <w:rsid w:val="00081CAB"/>
    <w:rsid w:val="002D0D09"/>
    <w:rsid w:val="00A703B3"/>
    <w:rsid w:val="00AB08A5"/>
    <w:rsid w:val="00AC083E"/>
    <w:rsid w:val="00D0607F"/>
    <w:rsid w:val="00DD385D"/>
    <w:rsid w:val="00DF1E54"/>
    <w:rsid w:val="00E75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Жанна</cp:lastModifiedBy>
  <cp:revision>3</cp:revision>
  <dcterms:created xsi:type="dcterms:W3CDTF">2019-12-03T04:22:00Z</dcterms:created>
  <dcterms:modified xsi:type="dcterms:W3CDTF">2019-12-13T06:06:00Z</dcterms:modified>
</cp:coreProperties>
</file>