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812C65" w:rsidRDefault="00812C65" w:rsidP="00812C65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812C65">
        <w:rPr>
          <w:rFonts w:ascii="Liberation Serif" w:hAnsi="Liberation Serif"/>
          <w:sz w:val="28"/>
          <w:szCs w:val="28"/>
        </w:rPr>
        <w:t xml:space="preserve">Сводка предложений, поступивших в рамках публичных консультаций 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2C65">
        <w:rPr>
          <w:rFonts w:ascii="Liberation Serif" w:hAnsi="Liberation Serif"/>
          <w:sz w:val="28"/>
          <w:szCs w:val="28"/>
        </w:rPr>
        <w:t>(</w:t>
      </w:r>
      <w:r w:rsidRPr="00812C65">
        <w:rPr>
          <w:rFonts w:ascii="Times New Roman" w:hAnsi="Times New Roman" w:cs="Times New Roman"/>
          <w:color w:val="000000"/>
          <w:sz w:val="28"/>
          <w:szCs w:val="28"/>
        </w:rPr>
        <w:t>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округа»»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Дата проведения публичных консультаций: с 07.08.2019</w:t>
      </w:r>
      <w:r w:rsidR="00703A92">
        <w:rPr>
          <w:rFonts w:ascii="Times New Roman" w:hAnsi="Times New Roman" w:cs="Times New Roman"/>
          <w:color w:val="000000"/>
          <w:sz w:val="28"/>
          <w:szCs w:val="28"/>
        </w:rPr>
        <w:t xml:space="preserve"> по 17.08.2019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Число экспертов, принявших участие в обсуждении: 0 участников обсуждений, 0 предложений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808"/>
        <w:gridCol w:w="1957"/>
        <w:gridCol w:w="3257"/>
        <w:gridCol w:w="4196"/>
        <w:gridCol w:w="1858"/>
      </w:tblGrid>
      <w:tr w:rsidR="00703A92" w:rsidTr="00703A92">
        <w:tc>
          <w:tcPr>
            <w:tcW w:w="484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2913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Участник обсуждения</w:t>
            </w:r>
          </w:p>
        </w:tc>
        <w:tc>
          <w:tcPr>
            <w:tcW w:w="1985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Вопрос для обсуждения</w:t>
            </w:r>
          </w:p>
        </w:tc>
        <w:tc>
          <w:tcPr>
            <w:tcW w:w="3402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4394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382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Комме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нтарии разработчика </w:t>
            </w:r>
          </w:p>
        </w:tc>
      </w:tr>
      <w:tr w:rsidR="00703A92" w:rsidTr="00703A92">
        <w:tc>
          <w:tcPr>
            <w:tcW w:w="484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2913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985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3402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4394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</w:tbl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главы администрации 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Малышевского городского округа по </w:t>
      </w:r>
    </w:p>
    <w:p w:rsidR="00703A92" w:rsidRPr="00812C65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экономике и развитию территории                                                                                      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 _________________ /Т.А. Бабайлова/ </w:t>
      </w:r>
    </w:p>
    <w:sectPr w:rsidR="00703A92" w:rsidRPr="00812C65" w:rsidSect="00812C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703A92"/>
    <w:rsid w:val="007B25DF"/>
    <w:rsid w:val="00812C65"/>
    <w:rsid w:val="00A4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153</Words>
  <Characters>873</Characters>
  <Application>Microsoft Office Word</Application>
  <DocSecurity>0</DocSecurity>
  <Lines>7</Lines>
  <Paragraphs>2</Paragraphs>
  <ScaleCrop>false</ScaleCrop>
  <Company>CtrlSoft</Company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Анастасия Савина</cp:lastModifiedBy>
  <cp:revision>4</cp:revision>
  <dcterms:created xsi:type="dcterms:W3CDTF">2019-08-26T02:59:00Z</dcterms:created>
  <dcterms:modified xsi:type="dcterms:W3CDTF">2019-08-26T03:27:00Z</dcterms:modified>
</cp:coreProperties>
</file>