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16B" w:rsidRPr="009B716B" w:rsidRDefault="009B716B" w:rsidP="009B716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9B716B">
        <w:rPr>
          <w:rFonts w:ascii="Liberation Serif" w:hAnsi="Liberation Serif"/>
          <w:b/>
          <w:sz w:val="24"/>
          <w:szCs w:val="24"/>
        </w:rPr>
        <w:t xml:space="preserve">УВЕДОМЛЕНИЯ О ПРОВЕДЕНИИ </w:t>
      </w:r>
      <w:proofErr w:type="gramStart"/>
      <w:r w:rsidRPr="009B716B">
        <w:rPr>
          <w:rFonts w:ascii="Liberation Serif" w:hAnsi="Liberation Serif"/>
          <w:b/>
          <w:sz w:val="24"/>
          <w:szCs w:val="24"/>
        </w:rPr>
        <w:t>ПУБЛИЧНЫХ</w:t>
      </w:r>
      <w:proofErr w:type="gramEnd"/>
    </w:p>
    <w:p w:rsidR="009B716B" w:rsidRPr="009B716B" w:rsidRDefault="009B716B" w:rsidP="009B716B">
      <w:pPr>
        <w:spacing w:after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9B716B">
        <w:rPr>
          <w:rFonts w:ascii="Liberation Serif" w:hAnsi="Liberation Serif"/>
          <w:b/>
          <w:sz w:val="24"/>
          <w:szCs w:val="24"/>
        </w:rPr>
        <w:t xml:space="preserve">КОНСУЛЬТАЦИЙ ПО </w:t>
      </w:r>
      <w:r w:rsidRPr="009B716B">
        <w:rPr>
          <w:rFonts w:ascii="Liberation Serif" w:hAnsi="Liberation Serif"/>
          <w:b/>
          <w:color w:val="000000"/>
          <w:sz w:val="24"/>
          <w:szCs w:val="24"/>
        </w:rPr>
        <w:t>НОРМАТИВНОМУ ПРАВОВОМУ АКТУ</w:t>
      </w:r>
      <w:r w:rsidRPr="009B716B">
        <w:rPr>
          <w:rFonts w:ascii="Liberation Serif" w:hAnsi="Liberation Serif"/>
          <w:color w:val="000000"/>
          <w:sz w:val="24"/>
          <w:szCs w:val="24"/>
        </w:rPr>
        <w:t xml:space="preserve"> </w:t>
      </w:r>
    </w:p>
    <w:p w:rsidR="009B716B" w:rsidRPr="009B716B" w:rsidRDefault="009B716B" w:rsidP="009B716B">
      <w:pPr>
        <w:rPr>
          <w:rFonts w:ascii="Liberation Serif" w:hAnsi="Liberation Serif"/>
          <w:b/>
          <w:sz w:val="28"/>
          <w:szCs w:val="28"/>
          <w:highlight w:val="yellow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312"/>
        <w:gridCol w:w="4394"/>
      </w:tblGrid>
      <w:tr w:rsidR="009B716B" w:rsidRPr="009B716B" w:rsidTr="009B716B"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B716B" w:rsidRPr="009B716B" w:rsidRDefault="009B716B" w:rsidP="009B716B">
            <w:pPr>
              <w:spacing w:after="0" w:line="257" w:lineRule="auto"/>
              <w:ind w:firstLine="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716B">
              <w:rPr>
                <w:rFonts w:ascii="Liberation Serif" w:hAnsi="Liberation Serif"/>
                <w:sz w:val="24"/>
                <w:szCs w:val="24"/>
              </w:rPr>
              <w:t>1. Реквизиты нормативного правового акта (вид, дата, номер, наименование, редакция)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6B" w:rsidRPr="009B716B" w:rsidRDefault="009B716B" w:rsidP="009B716B">
            <w:pPr>
              <w:spacing w:line="257" w:lineRule="auto"/>
              <w:jc w:val="center"/>
              <w:rPr>
                <w:rFonts w:ascii="Liberation Serif" w:hAnsi="Liberation Serif"/>
                <w:spacing w:val="3"/>
                <w:sz w:val="24"/>
                <w:szCs w:val="24"/>
              </w:rPr>
            </w:pPr>
            <w:r w:rsidRPr="009B716B">
              <w:rPr>
                <w:rFonts w:ascii="Liberation Serif" w:hAnsi="Liberation Serif"/>
                <w:sz w:val="24"/>
                <w:szCs w:val="24"/>
              </w:rPr>
              <w:t xml:space="preserve">Постановление главы Малышевского городского округа от </w:t>
            </w:r>
            <w:r w:rsidRPr="009B716B">
              <w:rPr>
                <w:rFonts w:ascii="Liberation Serif" w:hAnsi="Liberation Serif"/>
                <w:spacing w:val="3"/>
                <w:sz w:val="24"/>
                <w:szCs w:val="24"/>
              </w:rPr>
              <w:t>13.02.2018</w:t>
            </w:r>
          </w:p>
          <w:p w:rsidR="009B716B" w:rsidRPr="009B716B" w:rsidRDefault="009B716B" w:rsidP="009B716B">
            <w:pPr>
              <w:spacing w:line="257" w:lineRule="auto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B716B">
              <w:rPr>
                <w:rFonts w:ascii="Liberation Serif" w:hAnsi="Liberation Serif"/>
                <w:spacing w:val="3"/>
                <w:sz w:val="24"/>
                <w:szCs w:val="24"/>
              </w:rPr>
              <w:t>№ 110-ПГ «</w:t>
            </w:r>
            <w:r w:rsidRPr="009B716B">
              <w:rPr>
                <w:rFonts w:ascii="Liberation Serif" w:hAnsi="Liberation Serif"/>
                <w:sz w:val="24"/>
                <w:szCs w:val="24"/>
              </w:rPr>
              <w:t>О внесении изменений в постановление главы Малышевского городского округа от 29.12.2017 № 1141-ПГ «О порядке предоставления субсидий юридическим лицам (за исключением субсидий муниципальным учреждениям), индивидуальным предпринимателям, в целях возмещения части недополученных доходов в связи с оказанием населению банных услуг на территории Малышевского городского округа в 2018 году».</w:t>
            </w:r>
          </w:p>
        </w:tc>
      </w:tr>
      <w:tr w:rsidR="009B716B" w:rsidRPr="009B716B" w:rsidTr="009B716B"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B716B" w:rsidRPr="009B716B" w:rsidRDefault="009B716B" w:rsidP="009B716B">
            <w:pPr>
              <w:spacing w:after="0" w:line="257" w:lineRule="auto"/>
              <w:ind w:firstLine="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716B">
              <w:rPr>
                <w:rFonts w:ascii="Liberation Serif" w:hAnsi="Liberation Serif"/>
                <w:sz w:val="24"/>
                <w:szCs w:val="24"/>
              </w:rPr>
              <w:t>2. Срок проведения публичных консультаций по нормативному правовому акту (срок начала и окончания публичных  консультаций)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6B" w:rsidRPr="009B716B" w:rsidRDefault="009B716B" w:rsidP="009B716B">
            <w:pPr>
              <w:spacing w:after="0" w:line="257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716B">
              <w:rPr>
                <w:rFonts w:ascii="Liberation Serif" w:hAnsi="Liberation Serif"/>
                <w:sz w:val="24"/>
                <w:szCs w:val="24"/>
              </w:rPr>
              <w:t>22.02.2019 - 07.03.2019</w:t>
            </w:r>
          </w:p>
        </w:tc>
      </w:tr>
      <w:tr w:rsidR="009B716B" w:rsidRPr="009B716B" w:rsidTr="009B716B"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B716B" w:rsidRPr="009B716B" w:rsidRDefault="009B716B" w:rsidP="009B716B">
            <w:pPr>
              <w:spacing w:after="0" w:line="257" w:lineRule="auto"/>
              <w:ind w:firstLine="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B716B">
              <w:rPr>
                <w:rFonts w:ascii="Liberation Serif" w:hAnsi="Liberation Serif"/>
                <w:sz w:val="24"/>
                <w:szCs w:val="24"/>
              </w:rPr>
              <w:t>3. Способ направления участниками публичных консультаций своих мнений и предложений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6B" w:rsidRPr="009B716B" w:rsidRDefault="009B716B" w:rsidP="009B716B">
            <w:pPr>
              <w:spacing w:after="0" w:line="257" w:lineRule="auto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B716B">
              <w:rPr>
                <w:rFonts w:ascii="Liberation Serif" w:hAnsi="Liberation Serif"/>
                <w:sz w:val="24"/>
                <w:szCs w:val="24"/>
              </w:rPr>
              <w:t xml:space="preserve">Посредством </w:t>
            </w:r>
            <w:r w:rsidRPr="009B716B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предоставления </w:t>
            </w:r>
            <w:proofErr w:type="spellStart"/>
            <w:proofErr w:type="gramStart"/>
            <w:r w:rsidRPr="009B716B">
              <w:rPr>
                <w:rFonts w:ascii="Liberation Serif" w:hAnsi="Liberation Serif"/>
                <w:bCs/>
                <w:iCs/>
                <w:sz w:val="24"/>
                <w:szCs w:val="24"/>
              </w:rPr>
              <w:t>Скан-копии</w:t>
            </w:r>
            <w:proofErr w:type="spellEnd"/>
            <w:proofErr w:type="gramEnd"/>
            <w:r w:rsidRPr="009B716B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  письма в отдел развития территории администрации Малышевского городского, округа на электронную почту </w:t>
            </w:r>
            <w:hyperlink r:id="rId4" w:history="1">
              <w:r w:rsidRPr="009B716B">
                <w:rPr>
                  <w:rStyle w:val="a3"/>
                  <w:rFonts w:ascii="Liberation Serif" w:hAnsi="Liberation Serif"/>
                  <w:iCs/>
                  <w:sz w:val="24"/>
                  <w:szCs w:val="24"/>
                  <w:lang w:val="en-US"/>
                </w:rPr>
                <w:t>admmgo</w:t>
              </w:r>
              <w:r w:rsidRPr="009B716B">
                <w:rPr>
                  <w:rStyle w:val="a3"/>
                  <w:rFonts w:ascii="Liberation Serif" w:hAnsi="Liberation Serif"/>
                  <w:iCs/>
                  <w:sz w:val="24"/>
                  <w:szCs w:val="24"/>
                </w:rPr>
                <w:t>1@</w:t>
              </w:r>
              <w:r w:rsidRPr="009B716B">
                <w:rPr>
                  <w:rStyle w:val="a3"/>
                  <w:rFonts w:ascii="Liberation Serif" w:hAnsi="Liberation Serif"/>
                  <w:iCs/>
                  <w:sz w:val="24"/>
                  <w:szCs w:val="24"/>
                  <w:lang w:val="en-US"/>
                </w:rPr>
                <w:t>mail</w:t>
              </w:r>
              <w:r w:rsidRPr="009B716B">
                <w:rPr>
                  <w:rStyle w:val="a3"/>
                  <w:rFonts w:ascii="Liberation Serif" w:hAnsi="Liberation Serif"/>
                  <w:iCs/>
                  <w:sz w:val="24"/>
                  <w:szCs w:val="24"/>
                </w:rPr>
                <w:t>.</w:t>
              </w:r>
              <w:r w:rsidRPr="009B716B">
                <w:rPr>
                  <w:rStyle w:val="a3"/>
                  <w:rFonts w:ascii="Liberation Serif" w:hAnsi="Liberation Serif"/>
                  <w:iCs/>
                  <w:sz w:val="24"/>
                  <w:szCs w:val="24"/>
                  <w:lang w:val="en-US"/>
                </w:rPr>
                <w:t>ru</w:t>
              </w:r>
            </w:hyperlink>
            <w:r w:rsidRPr="009B716B">
              <w:rPr>
                <w:rFonts w:ascii="Liberation Serif" w:hAnsi="Liberation Serif"/>
                <w:sz w:val="24"/>
                <w:szCs w:val="24"/>
              </w:rPr>
              <w:t xml:space="preserve"> ,</w:t>
            </w:r>
            <w:r w:rsidRPr="009B716B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 </w:t>
            </w:r>
            <w:r w:rsidRPr="009B716B">
              <w:rPr>
                <w:rFonts w:ascii="Liberation Serif" w:hAnsi="Liberation Serif"/>
                <w:bCs/>
                <w:iCs/>
                <w:sz w:val="24"/>
                <w:szCs w:val="24"/>
              </w:rPr>
              <w:t>в срок до 07.03.2019, 15-00 (время местное).</w:t>
            </w:r>
          </w:p>
        </w:tc>
      </w:tr>
    </w:tbl>
    <w:p w:rsidR="009B716B" w:rsidRPr="009B716B" w:rsidRDefault="009B716B" w:rsidP="009B716B">
      <w:pPr>
        <w:tabs>
          <w:tab w:val="left" w:pos="567"/>
        </w:tabs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9B716B" w:rsidRPr="009B716B" w:rsidRDefault="009B716B" w:rsidP="009B716B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9B716B" w:rsidRPr="00006061" w:rsidRDefault="009B716B" w:rsidP="009B716B">
      <w:pPr>
        <w:autoSpaceDE w:val="0"/>
        <w:autoSpaceDN w:val="0"/>
        <w:adjustRightInd w:val="0"/>
        <w:spacing w:after="0"/>
        <w:rPr>
          <w:rFonts w:ascii="Liberation Serif" w:hAnsi="Liberation Serif"/>
          <w:sz w:val="24"/>
          <w:szCs w:val="24"/>
        </w:rPr>
      </w:pPr>
      <w:r w:rsidRPr="00006061">
        <w:rPr>
          <w:rFonts w:ascii="Liberation Serif" w:hAnsi="Liberation Serif"/>
          <w:sz w:val="24"/>
          <w:szCs w:val="24"/>
        </w:rPr>
        <w:t>Заместитель главы Администрации                                                                                                          Малышевского  городского</w:t>
      </w:r>
    </w:p>
    <w:p w:rsidR="009B716B" w:rsidRPr="00006061" w:rsidRDefault="009B716B" w:rsidP="009B716B">
      <w:pPr>
        <w:autoSpaceDE w:val="0"/>
        <w:autoSpaceDN w:val="0"/>
        <w:adjustRightInd w:val="0"/>
        <w:spacing w:after="0"/>
        <w:rPr>
          <w:rFonts w:ascii="Liberation Serif" w:hAnsi="Liberation Serif"/>
          <w:sz w:val="24"/>
          <w:szCs w:val="24"/>
        </w:rPr>
      </w:pPr>
      <w:r w:rsidRPr="00006061">
        <w:rPr>
          <w:rFonts w:ascii="Liberation Serif" w:hAnsi="Liberation Serif"/>
          <w:sz w:val="24"/>
          <w:szCs w:val="24"/>
        </w:rPr>
        <w:t>округа по экономике</w:t>
      </w:r>
    </w:p>
    <w:p w:rsidR="009B716B" w:rsidRPr="00006061" w:rsidRDefault="009B716B" w:rsidP="009B716B">
      <w:pPr>
        <w:autoSpaceDE w:val="0"/>
        <w:autoSpaceDN w:val="0"/>
        <w:adjustRightInd w:val="0"/>
        <w:spacing w:after="0"/>
        <w:rPr>
          <w:rFonts w:ascii="Liberation Serif" w:hAnsi="Liberation Serif"/>
          <w:sz w:val="24"/>
          <w:szCs w:val="24"/>
        </w:rPr>
      </w:pPr>
      <w:r w:rsidRPr="00006061">
        <w:rPr>
          <w:rFonts w:ascii="Liberation Serif" w:hAnsi="Liberation Serif"/>
          <w:sz w:val="24"/>
          <w:szCs w:val="24"/>
        </w:rPr>
        <w:t xml:space="preserve">и развитию территории                                                                              </w:t>
      </w:r>
      <w:r w:rsidR="00006061" w:rsidRPr="00006061">
        <w:rPr>
          <w:rFonts w:ascii="Liberation Serif" w:hAnsi="Liberation Serif"/>
          <w:sz w:val="24"/>
          <w:szCs w:val="24"/>
        </w:rPr>
        <w:t xml:space="preserve">      </w:t>
      </w:r>
      <w:proofErr w:type="spellStart"/>
      <w:r w:rsidR="00006061" w:rsidRPr="00006061">
        <w:rPr>
          <w:rFonts w:ascii="Liberation Serif" w:hAnsi="Liberation Serif"/>
          <w:sz w:val="24"/>
          <w:szCs w:val="24"/>
        </w:rPr>
        <w:t>Т.А.Бабайлова</w:t>
      </w:r>
      <w:proofErr w:type="spellEnd"/>
      <w:r w:rsidRPr="00006061">
        <w:rPr>
          <w:rFonts w:ascii="Liberation Serif" w:hAnsi="Liberation Serif"/>
          <w:sz w:val="24"/>
          <w:szCs w:val="24"/>
        </w:rPr>
        <w:t xml:space="preserve">                   </w:t>
      </w:r>
    </w:p>
    <w:p w:rsidR="009B716B" w:rsidRPr="00006061" w:rsidRDefault="009B716B" w:rsidP="009B716B">
      <w:pPr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</w:pPr>
      <w:r w:rsidRPr="00006061">
        <w:rPr>
          <w:rFonts w:ascii="Liberation Serif" w:hAnsi="Liberation Serif"/>
          <w:sz w:val="24"/>
          <w:szCs w:val="24"/>
        </w:rPr>
        <w:t>_____________________</w:t>
      </w:r>
      <w:r w:rsidRPr="00006061">
        <w:rPr>
          <w:rFonts w:ascii="Liberation Serif" w:hAnsi="Liberation Serif"/>
          <w:sz w:val="24"/>
          <w:szCs w:val="24"/>
        </w:rPr>
        <w:tab/>
      </w:r>
      <w:r w:rsidRPr="00006061">
        <w:rPr>
          <w:rFonts w:ascii="Liberation Serif" w:hAnsi="Liberation Serif"/>
          <w:sz w:val="24"/>
          <w:szCs w:val="24"/>
        </w:rPr>
        <w:tab/>
        <w:t xml:space="preserve">  ______________________ </w:t>
      </w:r>
      <w:r w:rsidRPr="00006061">
        <w:rPr>
          <w:rFonts w:ascii="Liberation Serif" w:hAnsi="Liberation Serif"/>
          <w:sz w:val="24"/>
          <w:szCs w:val="24"/>
        </w:rPr>
        <w:tab/>
      </w:r>
      <w:r w:rsidRPr="00006061">
        <w:rPr>
          <w:rFonts w:ascii="Liberation Serif" w:hAnsi="Liberation Serif"/>
          <w:sz w:val="24"/>
          <w:szCs w:val="24"/>
        </w:rPr>
        <w:tab/>
        <w:t>__________________</w:t>
      </w:r>
    </w:p>
    <w:p w:rsidR="009B716B" w:rsidRPr="00006061" w:rsidRDefault="009B716B" w:rsidP="009B716B">
      <w:pPr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</w:pPr>
      <w:r w:rsidRPr="00006061">
        <w:rPr>
          <w:rFonts w:ascii="Liberation Serif" w:hAnsi="Liberation Serif"/>
          <w:sz w:val="24"/>
          <w:szCs w:val="24"/>
        </w:rPr>
        <w:t xml:space="preserve">                                                                     (расшифровка)                                    (Ф.И.О)</w:t>
      </w:r>
    </w:p>
    <w:sectPr w:rsidR="009B716B" w:rsidRPr="00006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716B"/>
    <w:rsid w:val="00006061"/>
    <w:rsid w:val="009B7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9B716B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9B716B"/>
    <w:rPr>
      <w:rFonts w:ascii="Times New Roman" w:eastAsia="Times New Roman" w:hAnsi="Times New Roman" w:cs="Times New Roman"/>
      <w:b/>
      <w:bCs/>
      <w:lang/>
    </w:rPr>
  </w:style>
  <w:style w:type="character" w:styleId="a3">
    <w:name w:val="Hyperlink"/>
    <w:uiPriority w:val="99"/>
    <w:unhideWhenUsed/>
    <w:rsid w:val="009B71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mgo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К. Чепуштанова</dc:creator>
  <cp:keywords/>
  <dc:description/>
  <cp:lastModifiedBy>Ирина К. Чепуштанова</cp:lastModifiedBy>
  <cp:revision>3</cp:revision>
  <cp:lastPrinted>2019-03-04T03:26:00Z</cp:lastPrinted>
  <dcterms:created xsi:type="dcterms:W3CDTF">2019-03-04T03:12:00Z</dcterms:created>
  <dcterms:modified xsi:type="dcterms:W3CDTF">2019-03-04T03:26:00Z</dcterms:modified>
</cp:coreProperties>
</file>