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57D" w:rsidRPr="00926B62" w:rsidRDefault="008F057D" w:rsidP="008F057D">
      <w:pPr>
        <w:ind w:left="11340"/>
        <w:jc w:val="both"/>
        <w:rPr>
          <w:sz w:val="22"/>
          <w:szCs w:val="22"/>
        </w:rPr>
      </w:pPr>
      <w:r w:rsidRPr="00926B62">
        <w:rPr>
          <w:sz w:val="22"/>
          <w:szCs w:val="22"/>
        </w:rPr>
        <w:t>Приложение №</w:t>
      </w:r>
      <w:r>
        <w:rPr>
          <w:sz w:val="22"/>
          <w:szCs w:val="22"/>
        </w:rPr>
        <w:t xml:space="preserve"> 3</w:t>
      </w:r>
    </w:p>
    <w:p w:rsidR="008F057D" w:rsidRDefault="008F057D" w:rsidP="008F057D">
      <w:pPr>
        <w:ind w:left="11340"/>
        <w:rPr>
          <w:sz w:val="22"/>
          <w:szCs w:val="22"/>
        </w:rPr>
      </w:pPr>
      <w:r w:rsidRPr="00926B62">
        <w:rPr>
          <w:sz w:val="22"/>
          <w:szCs w:val="22"/>
        </w:rPr>
        <w:t xml:space="preserve">к постановлению главы </w:t>
      </w:r>
    </w:p>
    <w:p w:rsidR="008F057D" w:rsidRPr="00926B62" w:rsidRDefault="008F057D" w:rsidP="008F057D">
      <w:pPr>
        <w:ind w:left="11340"/>
        <w:rPr>
          <w:sz w:val="22"/>
          <w:szCs w:val="22"/>
        </w:rPr>
      </w:pPr>
      <w:r w:rsidRPr="00926B62">
        <w:rPr>
          <w:sz w:val="22"/>
          <w:szCs w:val="22"/>
        </w:rPr>
        <w:t xml:space="preserve">Малышевского городского округа </w:t>
      </w:r>
    </w:p>
    <w:p w:rsidR="008F057D" w:rsidRDefault="008F057D" w:rsidP="008F057D">
      <w:pPr>
        <w:ind w:left="11340"/>
        <w:rPr>
          <w:sz w:val="22"/>
          <w:szCs w:val="22"/>
        </w:rPr>
      </w:pPr>
      <w:r>
        <w:rPr>
          <w:spacing w:val="3"/>
          <w:sz w:val="22"/>
          <w:szCs w:val="22"/>
        </w:rPr>
        <w:t>от 13</w:t>
      </w:r>
      <w:r w:rsidRPr="00A841AA">
        <w:rPr>
          <w:spacing w:val="3"/>
          <w:sz w:val="22"/>
          <w:szCs w:val="22"/>
        </w:rPr>
        <w:t>.0</w:t>
      </w:r>
      <w:r>
        <w:rPr>
          <w:spacing w:val="3"/>
          <w:sz w:val="22"/>
          <w:szCs w:val="22"/>
        </w:rPr>
        <w:t>8</w:t>
      </w:r>
      <w:r w:rsidRPr="00A841AA">
        <w:rPr>
          <w:spacing w:val="3"/>
          <w:sz w:val="22"/>
          <w:szCs w:val="22"/>
        </w:rPr>
        <w:t>.201</w:t>
      </w:r>
      <w:r>
        <w:rPr>
          <w:spacing w:val="3"/>
          <w:sz w:val="22"/>
          <w:szCs w:val="22"/>
        </w:rPr>
        <w:t>8</w:t>
      </w:r>
      <w:r w:rsidRPr="00A841AA">
        <w:rPr>
          <w:spacing w:val="3"/>
          <w:sz w:val="22"/>
          <w:szCs w:val="22"/>
        </w:rPr>
        <w:t xml:space="preserve"> г. </w:t>
      </w:r>
      <w:r w:rsidRPr="00A841AA">
        <w:rPr>
          <w:sz w:val="22"/>
          <w:szCs w:val="22"/>
        </w:rPr>
        <w:t>№</w:t>
      </w:r>
      <w:r>
        <w:rPr>
          <w:sz w:val="22"/>
          <w:szCs w:val="22"/>
        </w:rPr>
        <w:t xml:space="preserve"> 519 </w:t>
      </w:r>
      <w:r w:rsidRPr="00A841AA">
        <w:rPr>
          <w:sz w:val="22"/>
          <w:szCs w:val="22"/>
        </w:rPr>
        <w:t>-</w:t>
      </w:r>
      <w:r>
        <w:rPr>
          <w:sz w:val="22"/>
          <w:szCs w:val="22"/>
        </w:rPr>
        <w:t xml:space="preserve"> </w:t>
      </w:r>
      <w:r w:rsidRPr="00A841AA">
        <w:rPr>
          <w:sz w:val="22"/>
          <w:szCs w:val="22"/>
        </w:rPr>
        <w:t>ПГ</w:t>
      </w:r>
    </w:p>
    <w:p w:rsidR="008F057D" w:rsidRPr="00926B62" w:rsidRDefault="008F057D" w:rsidP="008F057D">
      <w:pPr>
        <w:ind w:left="11340"/>
        <w:rPr>
          <w:sz w:val="22"/>
          <w:szCs w:val="22"/>
        </w:rPr>
      </w:pPr>
    </w:p>
    <w:p w:rsidR="008F057D" w:rsidRDefault="008F057D" w:rsidP="008F057D">
      <w:pPr>
        <w:jc w:val="center"/>
        <w:rPr>
          <w:b/>
          <w:sz w:val="28"/>
          <w:szCs w:val="28"/>
        </w:rPr>
      </w:pPr>
      <w:r w:rsidRPr="009F69C7">
        <w:rPr>
          <w:b/>
          <w:sz w:val="28"/>
          <w:szCs w:val="28"/>
        </w:rPr>
        <w:t xml:space="preserve">Телефоны «горячих линий» </w:t>
      </w:r>
      <w:r>
        <w:rPr>
          <w:b/>
          <w:sz w:val="28"/>
          <w:szCs w:val="28"/>
        </w:rPr>
        <w:t xml:space="preserve">администрации Малышевского городского округа и </w:t>
      </w:r>
      <w:r w:rsidRPr="009F69C7">
        <w:rPr>
          <w:b/>
          <w:sz w:val="28"/>
          <w:szCs w:val="28"/>
        </w:rPr>
        <w:t>учреждений, участвующих в организации и проведении мероприятий</w:t>
      </w:r>
      <w:r>
        <w:rPr>
          <w:b/>
          <w:sz w:val="28"/>
          <w:szCs w:val="28"/>
        </w:rPr>
        <w:t xml:space="preserve">, посвященных </w:t>
      </w:r>
      <w:r w:rsidRPr="009F69C7">
        <w:rPr>
          <w:b/>
          <w:sz w:val="28"/>
          <w:szCs w:val="28"/>
        </w:rPr>
        <w:t>Дн</w:t>
      </w:r>
      <w:r>
        <w:rPr>
          <w:b/>
          <w:sz w:val="28"/>
          <w:szCs w:val="28"/>
        </w:rPr>
        <w:t>ю</w:t>
      </w:r>
      <w:r w:rsidRPr="009F69C7">
        <w:rPr>
          <w:b/>
          <w:sz w:val="28"/>
          <w:szCs w:val="28"/>
        </w:rPr>
        <w:t xml:space="preserve"> пенсионера</w:t>
      </w:r>
      <w:r>
        <w:rPr>
          <w:b/>
          <w:sz w:val="28"/>
          <w:szCs w:val="28"/>
        </w:rPr>
        <w:t xml:space="preserve"> в 2018 году</w:t>
      </w:r>
    </w:p>
    <w:p w:rsidR="008F057D" w:rsidRDefault="008F057D" w:rsidP="008F057D">
      <w:pPr>
        <w:jc w:val="center"/>
        <w:rPr>
          <w:b/>
          <w:sz w:val="28"/>
          <w:szCs w:val="28"/>
        </w:rPr>
      </w:pPr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9"/>
        <w:gridCol w:w="10584"/>
        <w:gridCol w:w="3105"/>
      </w:tblGrid>
      <w:tr w:rsidR="008F057D" w:rsidTr="00266C96">
        <w:tc>
          <w:tcPr>
            <w:tcW w:w="543" w:type="dxa"/>
          </w:tcPr>
          <w:p w:rsidR="008F057D" w:rsidRPr="003F5156" w:rsidRDefault="008F057D" w:rsidP="00266C96">
            <w:pPr>
              <w:widowControl w:val="0"/>
              <w:shd w:val="clear" w:color="auto" w:fill="FFFFFF"/>
              <w:tabs>
                <w:tab w:val="left" w:pos="4962"/>
              </w:tabs>
              <w:snapToGrid w:val="0"/>
              <w:spacing w:before="173"/>
              <w:ind w:left="9"/>
              <w:jc w:val="center"/>
              <w:rPr>
                <w:b/>
                <w:color w:val="000000"/>
                <w:spacing w:val="-13"/>
                <w:sz w:val="28"/>
                <w:szCs w:val="28"/>
              </w:rPr>
            </w:pPr>
            <w:r w:rsidRPr="003F5156">
              <w:rPr>
                <w:b/>
                <w:color w:val="000000"/>
                <w:spacing w:val="-13"/>
                <w:sz w:val="28"/>
                <w:szCs w:val="28"/>
              </w:rPr>
              <w:t>№</w:t>
            </w:r>
          </w:p>
        </w:tc>
        <w:tc>
          <w:tcPr>
            <w:tcW w:w="11340" w:type="dxa"/>
          </w:tcPr>
          <w:p w:rsidR="008F057D" w:rsidRPr="003F5156" w:rsidRDefault="008F057D" w:rsidP="00266C96">
            <w:pPr>
              <w:widowControl w:val="0"/>
              <w:shd w:val="clear" w:color="auto" w:fill="FFFFFF"/>
              <w:tabs>
                <w:tab w:val="left" w:pos="4962"/>
              </w:tabs>
              <w:snapToGrid w:val="0"/>
              <w:spacing w:before="120" w:after="120"/>
              <w:jc w:val="center"/>
              <w:rPr>
                <w:b/>
                <w:color w:val="000000"/>
                <w:spacing w:val="-13"/>
                <w:sz w:val="28"/>
                <w:szCs w:val="28"/>
              </w:rPr>
            </w:pPr>
            <w:r w:rsidRPr="003F5156">
              <w:rPr>
                <w:b/>
                <w:color w:val="000000"/>
                <w:spacing w:val="-13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3260" w:type="dxa"/>
          </w:tcPr>
          <w:p w:rsidR="008F057D" w:rsidRPr="003F5156" w:rsidRDefault="008F057D" w:rsidP="00266C96">
            <w:pPr>
              <w:widowControl w:val="0"/>
              <w:shd w:val="clear" w:color="auto" w:fill="FFFFFF"/>
              <w:tabs>
                <w:tab w:val="left" w:pos="4962"/>
              </w:tabs>
              <w:snapToGrid w:val="0"/>
              <w:spacing w:before="120" w:after="120"/>
              <w:jc w:val="center"/>
              <w:rPr>
                <w:b/>
                <w:color w:val="000000"/>
                <w:spacing w:val="-13"/>
                <w:sz w:val="28"/>
                <w:szCs w:val="28"/>
              </w:rPr>
            </w:pPr>
            <w:r w:rsidRPr="003F5156">
              <w:rPr>
                <w:b/>
                <w:color w:val="000000"/>
                <w:spacing w:val="-13"/>
                <w:sz w:val="28"/>
                <w:szCs w:val="28"/>
              </w:rPr>
              <w:t>Телефон «горячей линии»</w:t>
            </w:r>
          </w:p>
        </w:tc>
      </w:tr>
      <w:tr w:rsidR="008F057D" w:rsidTr="00266C96">
        <w:tc>
          <w:tcPr>
            <w:tcW w:w="543" w:type="dxa"/>
          </w:tcPr>
          <w:p w:rsidR="008F057D" w:rsidRPr="003F5156" w:rsidRDefault="008F057D" w:rsidP="00266C96">
            <w:pPr>
              <w:widowControl w:val="0"/>
              <w:shd w:val="clear" w:color="auto" w:fill="FFFFFF"/>
              <w:tabs>
                <w:tab w:val="left" w:pos="4962"/>
              </w:tabs>
              <w:snapToGrid w:val="0"/>
              <w:spacing w:before="120" w:after="120"/>
              <w:jc w:val="center"/>
              <w:rPr>
                <w:color w:val="000000"/>
                <w:spacing w:val="-13"/>
                <w:sz w:val="28"/>
                <w:szCs w:val="28"/>
              </w:rPr>
            </w:pPr>
            <w:r w:rsidRPr="003F5156">
              <w:rPr>
                <w:color w:val="000000"/>
                <w:spacing w:val="-13"/>
                <w:sz w:val="28"/>
                <w:szCs w:val="28"/>
              </w:rPr>
              <w:t>1.</w:t>
            </w:r>
          </w:p>
        </w:tc>
        <w:tc>
          <w:tcPr>
            <w:tcW w:w="11340" w:type="dxa"/>
          </w:tcPr>
          <w:p w:rsidR="008F057D" w:rsidRPr="003F5156" w:rsidRDefault="008F057D" w:rsidP="00266C96">
            <w:pPr>
              <w:widowControl w:val="0"/>
              <w:shd w:val="clear" w:color="auto" w:fill="FFFFFF"/>
              <w:tabs>
                <w:tab w:val="left" w:pos="4962"/>
              </w:tabs>
              <w:snapToGrid w:val="0"/>
              <w:spacing w:before="120" w:after="120"/>
              <w:rPr>
                <w:color w:val="000000"/>
                <w:spacing w:val="-13"/>
                <w:sz w:val="28"/>
                <w:szCs w:val="28"/>
              </w:rPr>
            </w:pPr>
            <w:r w:rsidRPr="003F5156">
              <w:rPr>
                <w:color w:val="000000"/>
                <w:spacing w:val="-13"/>
                <w:sz w:val="28"/>
                <w:szCs w:val="28"/>
              </w:rPr>
              <w:t>Администрация Малышевского городского округа</w:t>
            </w:r>
          </w:p>
        </w:tc>
        <w:tc>
          <w:tcPr>
            <w:tcW w:w="3260" w:type="dxa"/>
          </w:tcPr>
          <w:p w:rsidR="008F057D" w:rsidRPr="007D39D0" w:rsidRDefault="008F057D" w:rsidP="00266C96">
            <w:pPr>
              <w:widowControl w:val="0"/>
              <w:shd w:val="clear" w:color="auto" w:fill="FFFFFF"/>
              <w:tabs>
                <w:tab w:val="left" w:pos="4962"/>
              </w:tabs>
              <w:snapToGrid w:val="0"/>
              <w:spacing w:before="120" w:after="120"/>
              <w:jc w:val="center"/>
              <w:rPr>
                <w:color w:val="000000"/>
                <w:spacing w:val="-13"/>
                <w:sz w:val="28"/>
                <w:szCs w:val="28"/>
              </w:rPr>
            </w:pPr>
            <w:r w:rsidRPr="007D39D0">
              <w:rPr>
                <w:color w:val="000000"/>
                <w:spacing w:val="-13"/>
                <w:sz w:val="28"/>
                <w:szCs w:val="28"/>
              </w:rPr>
              <w:t>8(34365)5-34-48</w:t>
            </w:r>
          </w:p>
        </w:tc>
      </w:tr>
      <w:tr w:rsidR="008F057D" w:rsidTr="00266C96">
        <w:tc>
          <w:tcPr>
            <w:tcW w:w="543" w:type="dxa"/>
          </w:tcPr>
          <w:p w:rsidR="008F057D" w:rsidRPr="003F5156" w:rsidRDefault="008F057D" w:rsidP="00266C96">
            <w:pPr>
              <w:widowControl w:val="0"/>
              <w:shd w:val="clear" w:color="auto" w:fill="FFFFFF"/>
              <w:tabs>
                <w:tab w:val="left" w:pos="4962"/>
              </w:tabs>
              <w:snapToGrid w:val="0"/>
              <w:spacing w:before="120" w:after="120"/>
              <w:jc w:val="center"/>
              <w:rPr>
                <w:color w:val="000000"/>
                <w:spacing w:val="-13"/>
                <w:sz w:val="28"/>
                <w:szCs w:val="28"/>
              </w:rPr>
            </w:pPr>
            <w:r w:rsidRPr="003F5156">
              <w:rPr>
                <w:color w:val="000000"/>
                <w:spacing w:val="-13"/>
                <w:sz w:val="28"/>
                <w:szCs w:val="28"/>
              </w:rPr>
              <w:t>2.</w:t>
            </w:r>
          </w:p>
        </w:tc>
        <w:tc>
          <w:tcPr>
            <w:tcW w:w="11340" w:type="dxa"/>
          </w:tcPr>
          <w:p w:rsidR="008F057D" w:rsidRPr="003F5156" w:rsidRDefault="008F057D" w:rsidP="00266C96">
            <w:pPr>
              <w:widowControl w:val="0"/>
              <w:shd w:val="clear" w:color="auto" w:fill="FFFFFF"/>
              <w:tabs>
                <w:tab w:val="left" w:pos="4962"/>
              </w:tabs>
              <w:snapToGrid w:val="0"/>
              <w:spacing w:before="120" w:after="120"/>
              <w:rPr>
                <w:color w:val="000000"/>
                <w:spacing w:val="-13"/>
                <w:sz w:val="28"/>
                <w:szCs w:val="28"/>
              </w:rPr>
            </w:pPr>
            <w:r w:rsidRPr="003F5156">
              <w:rPr>
                <w:color w:val="000000"/>
                <w:spacing w:val="-13"/>
                <w:sz w:val="28"/>
                <w:szCs w:val="28"/>
              </w:rPr>
              <w:t>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3260" w:type="dxa"/>
          </w:tcPr>
          <w:p w:rsidR="008F057D" w:rsidRPr="007D39D0" w:rsidRDefault="008F057D" w:rsidP="00266C96">
            <w:pPr>
              <w:widowControl w:val="0"/>
              <w:shd w:val="clear" w:color="auto" w:fill="FFFFFF"/>
              <w:tabs>
                <w:tab w:val="left" w:pos="4962"/>
              </w:tabs>
              <w:snapToGrid w:val="0"/>
              <w:spacing w:before="120" w:after="120"/>
              <w:jc w:val="center"/>
              <w:rPr>
                <w:color w:val="000000"/>
                <w:spacing w:val="-13"/>
                <w:sz w:val="28"/>
                <w:szCs w:val="28"/>
              </w:rPr>
            </w:pPr>
            <w:r w:rsidRPr="007D39D0">
              <w:rPr>
                <w:color w:val="000000"/>
                <w:spacing w:val="-13"/>
                <w:sz w:val="28"/>
                <w:szCs w:val="28"/>
              </w:rPr>
              <w:t>8(34365)5-24-16</w:t>
            </w:r>
          </w:p>
        </w:tc>
      </w:tr>
      <w:tr w:rsidR="008F057D" w:rsidTr="00266C96">
        <w:tc>
          <w:tcPr>
            <w:tcW w:w="543" w:type="dxa"/>
          </w:tcPr>
          <w:p w:rsidR="008F057D" w:rsidRPr="003F5156" w:rsidRDefault="008F057D" w:rsidP="00266C96">
            <w:pPr>
              <w:widowControl w:val="0"/>
              <w:shd w:val="clear" w:color="auto" w:fill="FFFFFF"/>
              <w:tabs>
                <w:tab w:val="left" w:pos="4962"/>
              </w:tabs>
              <w:snapToGrid w:val="0"/>
              <w:spacing w:before="120" w:after="120"/>
              <w:jc w:val="center"/>
              <w:rPr>
                <w:color w:val="000000"/>
                <w:spacing w:val="-13"/>
                <w:sz w:val="28"/>
                <w:szCs w:val="28"/>
              </w:rPr>
            </w:pPr>
            <w:r w:rsidRPr="003F5156">
              <w:rPr>
                <w:color w:val="000000"/>
                <w:spacing w:val="-13"/>
                <w:sz w:val="28"/>
                <w:szCs w:val="28"/>
              </w:rPr>
              <w:t>3.</w:t>
            </w:r>
          </w:p>
        </w:tc>
        <w:tc>
          <w:tcPr>
            <w:tcW w:w="11340" w:type="dxa"/>
          </w:tcPr>
          <w:p w:rsidR="008F057D" w:rsidRPr="003F5156" w:rsidRDefault="008F057D" w:rsidP="00266C96">
            <w:pPr>
              <w:widowControl w:val="0"/>
              <w:shd w:val="clear" w:color="auto" w:fill="FFFFFF"/>
              <w:tabs>
                <w:tab w:val="left" w:pos="4962"/>
              </w:tabs>
              <w:snapToGrid w:val="0"/>
              <w:spacing w:before="120" w:after="120"/>
              <w:rPr>
                <w:color w:val="000000"/>
                <w:spacing w:val="-13"/>
                <w:sz w:val="28"/>
                <w:szCs w:val="28"/>
              </w:rPr>
            </w:pPr>
            <w:r w:rsidRPr="003F5156">
              <w:rPr>
                <w:color w:val="000000"/>
                <w:spacing w:val="-13"/>
                <w:sz w:val="28"/>
                <w:szCs w:val="28"/>
              </w:rPr>
              <w:t>Отдел образования администрации Малышевского городского округа</w:t>
            </w:r>
          </w:p>
        </w:tc>
        <w:tc>
          <w:tcPr>
            <w:tcW w:w="3260" w:type="dxa"/>
          </w:tcPr>
          <w:p w:rsidR="008F057D" w:rsidRPr="007D39D0" w:rsidRDefault="008F057D" w:rsidP="00266C96">
            <w:pPr>
              <w:widowControl w:val="0"/>
              <w:shd w:val="clear" w:color="auto" w:fill="FFFFFF"/>
              <w:tabs>
                <w:tab w:val="left" w:pos="4962"/>
              </w:tabs>
              <w:snapToGrid w:val="0"/>
              <w:spacing w:before="120" w:after="120"/>
              <w:jc w:val="center"/>
              <w:rPr>
                <w:color w:val="000000"/>
                <w:spacing w:val="-13"/>
                <w:sz w:val="28"/>
                <w:szCs w:val="28"/>
              </w:rPr>
            </w:pPr>
            <w:r w:rsidRPr="007D39D0">
              <w:rPr>
                <w:color w:val="000000"/>
                <w:spacing w:val="-13"/>
                <w:sz w:val="28"/>
                <w:szCs w:val="28"/>
              </w:rPr>
              <w:t>8(34365)5-18-55</w:t>
            </w:r>
          </w:p>
        </w:tc>
      </w:tr>
      <w:tr w:rsidR="008F057D" w:rsidTr="00266C96">
        <w:tc>
          <w:tcPr>
            <w:tcW w:w="543" w:type="dxa"/>
          </w:tcPr>
          <w:p w:rsidR="008F057D" w:rsidRPr="003F5156" w:rsidRDefault="008F057D" w:rsidP="00266C96">
            <w:pPr>
              <w:widowControl w:val="0"/>
              <w:shd w:val="clear" w:color="auto" w:fill="FFFFFF"/>
              <w:tabs>
                <w:tab w:val="left" w:pos="4962"/>
              </w:tabs>
              <w:snapToGrid w:val="0"/>
              <w:spacing w:before="120" w:after="120"/>
              <w:jc w:val="center"/>
              <w:rPr>
                <w:color w:val="000000"/>
                <w:spacing w:val="-13"/>
                <w:sz w:val="28"/>
                <w:szCs w:val="28"/>
              </w:rPr>
            </w:pPr>
            <w:r w:rsidRPr="003F5156">
              <w:rPr>
                <w:color w:val="000000"/>
                <w:spacing w:val="-13"/>
                <w:sz w:val="28"/>
                <w:szCs w:val="28"/>
              </w:rPr>
              <w:t>4.</w:t>
            </w:r>
          </w:p>
        </w:tc>
        <w:tc>
          <w:tcPr>
            <w:tcW w:w="11340" w:type="dxa"/>
          </w:tcPr>
          <w:p w:rsidR="008F057D" w:rsidRPr="003F5156" w:rsidRDefault="008F057D" w:rsidP="00266C96">
            <w:pPr>
              <w:widowControl w:val="0"/>
              <w:shd w:val="clear" w:color="auto" w:fill="FFFFFF"/>
              <w:tabs>
                <w:tab w:val="left" w:pos="4962"/>
              </w:tabs>
              <w:snapToGrid w:val="0"/>
              <w:spacing w:before="120" w:after="120"/>
              <w:rPr>
                <w:color w:val="000000"/>
                <w:spacing w:val="-13"/>
                <w:sz w:val="28"/>
                <w:szCs w:val="28"/>
              </w:rPr>
            </w:pPr>
            <w:r w:rsidRPr="003F5156">
              <w:rPr>
                <w:color w:val="000000"/>
                <w:spacing w:val="-13"/>
                <w:sz w:val="28"/>
                <w:szCs w:val="28"/>
              </w:rPr>
              <w:t xml:space="preserve">ГБУЗ </w:t>
            </w:r>
            <w:proofErr w:type="gramStart"/>
            <w:r w:rsidRPr="003F5156">
              <w:rPr>
                <w:color w:val="000000"/>
                <w:spacing w:val="-13"/>
                <w:sz w:val="28"/>
                <w:szCs w:val="28"/>
              </w:rPr>
              <w:t>СО</w:t>
            </w:r>
            <w:proofErr w:type="gramEnd"/>
            <w:r w:rsidRPr="003F5156">
              <w:rPr>
                <w:color w:val="000000"/>
                <w:spacing w:val="-13"/>
                <w:sz w:val="28"/>
                <w:szCs w:val="28"/>
              </w:rPr>
              <w:t xml:space="preserve"> «Малышевская ГБ»</w:t>
            </w:r>
          </w:p>
        </w:tc>
        <w:tc>
          <w:tcPr>
            <w:tcW w:w="3260" w:type="dxa"/>
          </w:tcPr>
          <w:p w:rsidR="008F057D" w:rsidRPr="007D39D0" w:rsidRDefault="008F057D" w:rsidP="00266C96">
            <w:pPr>
              <w:widowControl w:val="0"/>
              <w:shd w:val="clear" w:color="auto" w:fill="FFFFFF"/>
              <w:tabs>
                <w:tab w:val="left" w:pos="4962"/>
              </w:tabs>
              <w:snapToGrid w:val="0"/>
              <w:spacing w:before="120" w:after="120"/>
              <w:jc w:val="center"/>
              <w:rPr>
                <w:color w:val="000000"/>
                <w:spacing w:val="-13"/>
                <w:sz w:val="28"/>
                <w:szCs w:val="28"/>
              </w:rPr>
            </w:pPr>
            <w:r w:rsidRPr="007D39D0">
              <w:rPr>
                <w:color w:val="000000"/>
                <w:spacing w:val="-13"/>
                <w:sz w:val="28"/>
                <w:szCs w:val="28"/>
              </w:rPr>
              <w:t>8(34365)5-24-74</w:t>
            </w:r>
          </w:p>
        </w:tc>
      </w:tr>
      <w:tr w:rsidR="008F057D" w:rsidTr="00266C96">
        <w:tc>
          <w:tcPr>
            <w:tcW w:w="543" w:type="dxa"/>
          </w:tcPr>
          <w:p w:rsidR="008F057D" w:rsidRPr="003F5156" w:rsidRDefault="008F057D" w:rsidP="00266C96">
            <w:pPr>
              <w:widowControl w:val="0"/>
              <w:shd w:val="clear" w:color="auto" w:fill="FFFFFF"/>
              <w:tabs>
                <w:tab w:val="left" w:pos="4962"/>
              </w:tabs>
              <w:snapToGrid w:val="0"/>
              <w:spacing w:before="120" w:after="120"/>
              <w:jc w:val="center"/>
              <w:rPr>
                <w:color w:val="000000"/>
                <w:spacing w:val="-13"/>
                <w:sz w:val="28"/>
                <w:szCs w:val="28"/>
              </w:rPr>
            </w:pPr>
            <w:r>
              <w:rPr>
                <w:color w:val="000000"/>
                <w:spacing w:val="-13"/>
                <w:sz w:val="28"/>
                <w:szCs w:val="28"/>
              </w:rPr>
              <w:t>5.</w:t>
            </w:r>
          </w:p>
        </w:tc>
        <w:tc>
          <w:tcPr>
            <w:tcW w:w="11340" w:type="dxa"/>
          </w:tcPr>
          <w:p w:rsidR="008F057D" w:rsidRPr="006D6DEE" w:rsidRDefault="008F057D" w:rsidP="00266C96">
            <w:pPr>
              <w:widowControl w:val="0"/>
              <w:shd w:val="clear" w:color="auto" w:fill="FFFFFF"/>
              <w:tabs>
                <w:tab w:val="left" w:pos="4962"/>
              </w:tabs>
              <w:snapToGrid w:val="0"/>
              <w:spacing w:before="120" w:after="120"/>
              <w:rPr>
                <w:color w:val="000000"/>
                <w:spacing w:val="-13"/>
                <w:sz w:val="28"/>
                <w:szCs w:val="28"/>
              </w:rPr>
            </w:pPr>
            <w:r w:rsidRPr="006D6DEE">
              <w:rPr>
                <w:sz w:val="28"/>
                <w:szCs w:val="28"/>
              </w:rPr>
              <w:t>ГАУ «</w:t>
            </w:r>
            <w:r w:rsidRPr="006D6DEE">
              <w:rPr>
                <w:rStyle w:val="extended-textshort"/>
                <w:sz w:val="28"/>
                <w:szCs w:val="28"/>
              </w:rPr>
              <w:t xml:space="preserve">Комплексный центр социального обслуживания населения города </w:t>
            </w:r>
            <w:r w:rsidRPr="006D6DEE">
              <w:rPr>
                <w:rStyle w:val="extended-textshort"/>
                <w:bCs/>
                <w:sz w:val="28"/>
                <w:szCs w:val="28"/>
              </w:rPr>
              <w:t>Асбеста»</w:t>
            </w:r>
          </w:p>
        </w:tc>
        <w:tc>
          <w:tcPr>
            <w:tcW w:w="3260" w:type="dxa"/>
          </w:tcPr>
          <w:p w:rsidR="008F057D" w:rsidRPr="007D39D0" w:rsidRDefault="008F057D" w:rsidP="00266C96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D39D0">
              <w:rPr>
                <w:color w:val="000000"/>
                <w:spacing w:val="-13"/>
                <w:sz w:val="28"/>
                <w:szCs w:val="28"/>
              </w:rPr>
              <w:t>8(34365)5-2</w:t>
            </w:r>
            <w:r>
              <w:rPr>
                <w:color w:val="000000"/>
                <w:spacing w:val="-13"/>
                <w:sz w:val="28"/>
                <w:szCs w:val="28"/>
              </w:rPr>
              <w:t>1</w:t>
            </w:r>
            <w:r w:rsidRPr="007D39D0">
              <w:rPr>
                <w:color w:val="000000"/>
                <w:spacing w:val="-13"/>
                <w:sz w:val="28"/>
                <w:szCs w:val="28"/>
              </w:rPr>
              <w:t>-</w:t>
            </w:r>
            <w:r>
              <w:rPr>
                <w:color w:val="000000"/>
                <w:spacing w:val="-13"/>
                <w:sz w:val="28"/>
                <w:szCs w:val="28"/>
              </w:rPr>
              <w:t>59</w:t>
            </w:r>
          </w:p>
        </w:tc>
      </w:tr>
    </w:tbl>
    <w:p w:rsidR="009F69C7" w:rsidRPr="008F057D" w:rsidRDefault="009F69C7" w:rsidP="008F057D">
      <w:pPr>
        <w:rPr>
          <w:szCs w:val="28"/>
        </w:rPr>
      </w:pPr>
    </w:p>
    <w:sectPr w:rsidR="009F69C7" w:rsidRPr="008F057D" w:rsidSect="008F057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F69C7"/>
    <w:rsid w:val="001244F8"/>
    <w:rsid w:val="001B3D33"/>
    <w:rsid w:val="004609DA"/>
    <w:rsid w:val="005C5427"/>
    <w:rsid w:val="00691EBE"/>
    <w:rsid w:val="008F057D"/>
    <w:rsid w:val="009F69C7"/>
    <w:rsid w:val="00C86103"/>
    <w:rsid w:val="00DE725D"/>
    <w:rsid w:val="00FF1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57D"/>
    <w:pPr>
      <w:spacing w:after="0"/>
      <w:ind w:firstLine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69C7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xtended-textshort">
    <w:name w:val="extended-text__short"/>
    <w:basedOn w:val="a0"/>
    <w:rsid w:val="008F05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TVA</dc:creator>
  <cp:keywords/>
  <dc:description/>
  <cp:lastModifiedBy>TVA</cp:lastModifiedBy>
  <cp:revision>4</cp:revision>
  <dcterms:created xsi:type="dcterms:W3CDTF">2018-08-08T03:01:00Z</dcterms:created>
  <dcterms:modified xsi:type="dcterms:W3CDTF">2018-08-17T05:51:00Z</dcterms:modified>
</cp:coreProperties>
</file>