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715" w:rsidRDefault="00D23715" w:rsidP="00D23715">
      <w:pPr>
        <w:tabs>
          <w:tab w:val="left" w:pos="10490"/>
        </w:tabs>
        <w:ind w:right="-2"/>
        <w:jc w:val="center"/>
      </w:pPr>
    </w:p>
    <w:p w:rsidR="00D23715" w:rsidRDefault="00D23715" w:rsidP="00D23715">
      <w:pPr>
        <w:tabs>
          <w:tab w:val="left" w:pos="10490"/>
        </w:tabs>
        <w:ind w:right="-2"/>
        <w:jc w:val="center"/>
      </w:pPr>
    </w:p>
    <w:p w:rsidR="00D23715" w:rsidRPr="00B70CC0" w:rsidRDefault="00D23715" w:rsidP="00D23715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  <w:lang w:eastAsia="ru-RU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715" w:rsidRDefault="00D23715" w:rsidP="00D23715">
      <w:pPr>
        <w:pStyle w:val="a8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D23715" w:rsidRDefault="00D23715" w:rsidP="00D23715">
      <w:pPr>
        <w:pStyle w:val="2"/>
      </w:pPr>
      <w:r>
        <w:t xml:space="preserve"> </w:t>
      </w:r>
    </w:p>
    <w:p w:rsidR="00D23715" w:rsidRDefault="00D23715" w:rsidP="00D23715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О С Т А Н О В Л Е Н И Е</w:t>
      </w:r>
    </w:p>
    <w:p w:rsidR="00D23715" w:rsidRDefault="00D23715" w:rsidP="00D23715">
      <w:pPr>
        <w:rPr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D23715" w:rsidTr="00573CE1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D23715" w:rsidRDefault="00D23715" w:rsidP="00573CE1">
            <w:pPr>
              <w:rPr>
                <w:sz w:val="18"/>
              </w:rPr>
            </w:pPr>
          </w:p>
        </w:tc>
      </w:tr>
    </w:tbl>
    <w:p w:rsidR="00D23715" w:rsidRPr="00D23715" w:rsidRDefault="00D23715" w:rsidP="00D23715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spacing w:val="3"/>
          <w:sz w:val="28"/>
          <w:szCs w:val="28"/>
        </w:rPr>
      </w:pP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от  </w:t>
      </w:r>
      <w:r w:rsidR="00EC5A54">
        <w:rPr>
          <w:rFonts w:ascii="Times New Roman" w:hAnsi="Times New Roman" w:cs="Times New Roman"/>
          <w:spacing w:val="3"/>
          <w:sz w:val="28"/>
          <w:szCs w:val="28"/>
        </w:rPr>
        <w:t>06.08.</w:t>
      </w: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2015г.  №  </w:t>
      </w:r>
      <w:r w:rsidR="00EC5A54">
        <w:rPr>
          <w:rFonts w:ascii="Times New Roman" w:hAnsi="Times New Roman" w:cs="Times New Roman"/>
          <w:spacing w:val="3"/>
          <w:sz w:val="28"/>
          <w:szCs w:val="28"/>
        </w:rPr>
        <w:t>815</w:t>
      </w: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-ПГ </w:t>
      </w:r>
    </w:p>
    <w:p w:rsidR="00D23715" w:rsidRPr="00D23715" w:rsidRDefault="00D23715" w:rsidP="00D23715">
      <w:pPr>
        <w:pStyle w:val="7"/>
        <w:spacing w:before="0" w:after="0"/>
        <w:rPr>
          <w:spacing w:val="3"/>
          <w:sz w:val="28"/>
          <w:szCs w:val="28"/>
        </w:rPr>
      </w:pPr>
      <w:r w:rsidRPr="00D23715">
        <w:rPr>
          <w:spacing w:val="3"/>
          <w:sz w:val="28"/>
          <w:szCs w:val="28"/>
        </w:rPr>
        <w:t xml:space="preserve"> р.п. Малышева </w:t>
      </w:r>
      <w:r w:rsidRPr="00D23715">
        <w:rPr>
          <w:spacing w:val="3"/>
          <w:sz w:val="28"/>
          <w:szCs w:val="28"/>
        </w:rPr>
        <w:tab/>
      </w:r>
    </w:p>
    <w:p w:rsidR="00D23715" w:rsidRPr="00D23715" w:rsidRDefault="00D23715" w:rsidP="00D23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23715">
        <w:rPr>
          <w:rFonts w:ascii="Times New Roman" w:hAnsi="Times New Roman" w:cs="Times New Roman"/>
          <w:b/>
          <w:bCs/>
          <w:i/>
          <w:sz w:val="28"/>
          <w:szCs w:val="28"/>
        </w:rPr>
        <w:t>Об утверждении порядка осуществления мониторинга и</w:t>
      </w: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2371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оценки качества управления муниципальными финансами, </w:t>
      </w: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2371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осуществляемого главными распорядителями бюджетных средств </w:t>
      </w:r>
      <w:r w:rsidRPr="00D23715">
        <w:rPr>
          <w:rFonts w:ascii="Times New Roman" w:hAnsi="Times New Roman" w:cs="Times New Roman"/>
          <w:b/>
          <w:i/>
          <w:sz w:val="28"/>
          <w:szCs w:val="28"/>
        </w:rPr>
        <w:t xml:space="preserve">Малышевского городского округа </w:t>
      </w:r>
    </w:p>
    <w:p w:rsidR="00D23715" w:rsidRPr="00D23715" w:rsidRDefault="00D23715" w:rsidP="00D2371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715">
        <w:rPr>
          <w:rFonts w:ascii="Times New Roman" w:hAnsi="Times New Roman" w:cs="Times New Roman"/>
          <w:sz w:val="28"/>
          <w:szCs w:val="28"/>
        </w:rPr>
        <w:t xml:space="preserve">В целях повышения эффективности расходов, качества бюджетного планирования и управления средствами бюджета Малышевского городского округа, руководствуясь </w:t>
      </w:r>
      <w:hyperlink r:id="rId7" w:history="1">
        <w:r w:rsidRPr="00D2371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23715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25.05.2011 № 596-ПП "Об утверждении Порядка осуществления мониторинга и оценки качества управления бюджетным процессом в муниципальных образованиях Свердловской области" (в ред. от 04.04.2013 № 433-ПП, от 02.04.2014 № 276-ПП)</w:t>
      </w:r>
    </w:p>
    <w:p w:rsidR="00EC5A54" w:rsidRPr="00EC5A54" w:rsidRDefault="00EC5A54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23715" w:rsidRDefault="00D23715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BC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C5A54" w:rsidRPr="00EC5A54" w:rsidRDefault="00EC5A54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23715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26" w:history="1">
        <w:r w:rsidRPr="00D23715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D23715">
        <w:rPr>
          <w:rFonts w:ascii="Times New Roman" w:hAnsi="Times New Roman" w:cs="Times New Roman"/>
          <w:sz w:val="28"/>
          <w:szCs w:val="28"/>
        </w:rPr>
        <w:t xml:space="preserve"> проведения мониторинга и оценки качества управления финансового менеджмента, осуществляемого главными распорядителями бюджетных средств Малышевского городского округа (далее - Порядок) (прилагается).</w:t>
      </w: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3715">
        <w:rPr>
          <w:rFonts w:ascii="Times New Roman" w:hAnsi="Times New Roman" w:cs="Times New Roman"/>
          <w:sz w:val="28"/>
          <w:szCs w:val="28"/>
        </w:rPr>
        <w:t xml:space="preserve">2. Финансовому отделу администрации Малышевского городского округа (Т.А. </w:t>
      </w:r>
      <w:proofErr w:type="spellStart"/>
      <w:r w:rsidRPr="00D23715">
        <w:rPr>
          <w:rFonts w:ascii="Times New Roman" w:hAnsi="Times New Roman" w:cs="Times New Roman"/>
          <w:sz w:val="28"/>
          <w:szCs w:val="28"/>
        </w:rPr>
        <w:t>Бабайлова</w:t>
      </w:r>
      <w:proofErr w:type="spellEnd"/>
      <w:r w:rsidRPr="00D23715">
        <w:rPr>
          <w:rFonts w:ascii="Times New Roman" w:hAnsi="Times New Roman" w:cs="Times New Roman"/>
          <w:sz w:val="28"/>
          <w:szCs w:val="28"/>
        </w:rPr>
        <w:t xml:space="preserve">) ежегодно по итогам </w:t>
      </w:r>
      <w:r w:rsidR="000137F3">
        <w:rPr>
          <w:rFonts w:ascii="Times New Roman" w:hAnsi="Times New Roman" w:cs="Times New Roman"/>
          <w:sz w:val="28"/>
          <w:szCs w:val="28"/>
        </w:rPr>
        <w:t xml:space="preserve">отчетного полугодия и </w:t>
      </w:r>
      <w:r w:rsidRPr="00D23715">
        <w:rPr>
          <w:rFonts w:ascii="Times New Roman" w:hAnsi="Times New Roman" w:cs="Times New Roman"/>
          <w:sz w:val="28"/>
          <w:szCs w:val="28"/>
        </w:rPr>
        <w:t>отчетного года организовывать проведение мониторинга качества финансового менеджмента, осуществляемого главными распорядителями средств бюджета, в соответствии с Порядком, утвержденным настоящим Постановлением.</w:t>
      </w:r>
    </w:p>
    <w:p w:rsidR="00D23715" w:rsidRDefault="00D23715" w:rsidP="00D23715">
      <w:pPr>
        <w:pStyle w:val="a9"/>
        <w:ind w:firstLine="567"/>
        <w:rPr>
          <w:szCs w:val="28"/>
        </w:rPr>
      </w:pPr>
      <w:r>
        <w:t>3</w:t>
      </w:r>
      <w:r w:rsidRPr="00047C03">
        <w:t>.</w:t>
      </w:r>
      <w:r w:rsidRPr="007B1DFA">
        <w:rPr>
          <w:szCs w:val="28"/>
        </w:rPr>
        <w:t xml:space="preserve"> Опубликовать настоящее Постановление в специальном выпуске газеты «</w:t>
      </w:r>
      <w:proofErr w:type="spellStart"/>
      <w:r w:rsidRPr="007B1DFA">
        <w:rPr>
          <w:szCs w:val="28"/>
        </w:rPr>
        <w:t>Асбестовский</w:t>
      </w:r>
      <w:proofErr w:type="spellEnd"/>
      <w:r w:rsidRPr="007B1DFA">
        <w:rPr>
          <w:szCs w:val="28"/>
        </w:rPr>
        <w:t xml:space="preserve"> рабочий» Малышевский вестник»</w:t>
      </w:r>
      <w:r>
        <w:rPr>
          <w:szCs w:val="28"/>
        </w:rPr>
        <w:t xml:space="preserve"> и разместить на официальном сайте </w:t>
      </w:r>
      <w:r w:rsidRPr="00EE730B">
        <w:rPr>
          <w:szCs w:val="28"/>
        </w:rPr>
        <w:t>М</w:t>
      </w:r>
      <w:r>
        <w:rPr>
          <w:szCs w:val="28"/>
        </w:rPr>
        <w:t>алышевского городского округа</w:t>
      </w:r>
      <w:r w:rsidRPr="007B1DFA">
        <w:rPr>
          <w:szCs w:val="28"/>
        </w:rPr>
        <w:t>.</w:t>
      </w:r>
      <w:r>
        <w:rPr>
          <w:szCs w:val="28"/>
        </w:rPr>
        <w:t xml:space="preserve"> </w:t>
      </w:r>
    </w:p>
    <w:p w:rsidR="00675EEC" w:rsidRDefault="00675EEC" w:rsidP="00D23715">
      <w:pPr>
        <w:pStyle w:val="a9"/>
        <w:ind w:firstLine="567"/>
        <w:rPr>
          <w:szCs w:val="28"/>
        </w:rPr>
      </w:pPr>
      <w:r>
        <w:rPr>
          <w:szCs w:val="28"/>
        </w:rPr>
        <w:t xml:space="preserve">4. Настоящее постановление вступает в силу с момента опубликования и </w:t>
      </w:r>
      <w:r w:rsidR="00FE2213">
        <w:rPr>
          <w:szCs w:val="28"/>
        </w:rPr>
        <w:t>распространяет</w:t>
      </w:r>
      <w:r>
        <w:rPr>
          <w:szCs w:val="28"/>
        </w:rPr>
        <w:t xml:space="preserve"> свое действие</w:t>
      </w:r>
      <w:r w:rsidR="00322BEA">
        <w:rPr>
          <w:szCs w:val="28"/>
        </w:rPr>
        <w:t xml:space="preserve"> на правоотношения</w:t>
      </w:r>
      <w:r w:rsidR="00FE2213">
        <w:rPr>
          <w:szCs w:val="28"/>
        </w:rPr>
        <w:t>,</w:t>
      </w:r>
      <w:r>
        <w:rPr>
          <w:szCs w:val="28"/>
        </w:rPr>
        <w:t xml:space="preserve"> начиная с отчета </w:t>
      </w:r>
      <w:r w:rsidR="00FE2213">
        <w:rPr>
          <w:szCs w:val="28"/>
        </w:rPr>
        <w:t>об исполнении местного бюджета за 2015 год.</w:t>
      </w:r>
    </w:p>
    <w:p w:rsidR="00D23715" w:rsidRPr="009A5CDB" w:rsidRDefault="00FE2213" w:rsidP="00D23715">
      <w:pPr>
        <w:pStyle w:val="a9"/>
        <w:ind w:firstLine="567"/>
        <w:rPr>
          <w:szCs w:val="28"/>
        </w:rPr>
      </w:pPr>
      <w:r>
        <w:rPr>
          <w:szCs w:val="28"/>
        </w:rPr>
        <w:lastRenderedPageBreak/>
        <w:t>5</w:t>
      </w:r>
      <w:r w:rsidR="00D23715" w:rsidRPr="00EE730B">
        <w:rPr>
          <w:szCs w:val="28"/>
        </w:rPr>
        <w:t xml:space="preserve">. </w:t>
      </w:r>
      <w:r w:rsidR="00D23715" w:rsidRPr="009A5CDB">
        <w:rPr>
          <w:szCs w:val="28"/>
        </w:rPr>
        <w:t>Контроль исполнени</w:t>
      </w:r>
      <w:r w:rsidR="00D23715">
        <w:rPr>
          <w:szCs w:val="28"/>
        </w:rPr>
        <w:t>я</w:t>
      </w:r>
      <w:r w:rsidR="00D23715" w:rsidRPr="009A5CDB">
        <w:rPr>
          <w:szCs w:val="28"/>
        </w:rPr>
        <w:t xml:space="preserve"> настоящего </w:t>
      </w:r>
      <w:r w:rsidR="00D23715">
        <w:rPr>
          <w:szCs w:val="28"/>
        </w:rPr>
        <w:t>П</w:t>
      </w:r>
      <w:r w:rsidR="00D23715" w:rsidRPr="009A5CDB">
        <w:rPr>
          <w:szCs w:val="28"/>
        </w:rPr>
        <w:t xml:space="preserve">остановления возложить на заместителя главы администрации Малышевского городского округа по экономике и социальным вопросам  </w:t>
      </w:r>
      <w:r w:rsidR="00D23715">
        <w:rPr>
          <w:szCs w:val="28"/>
        </w:rPr>
        <w:t>Кочневу Г.И.</w:t>
      </w:r>
    </w:p>
    <w:p w:rsidR="00EC5A54" w:rsidRPr="00EC5A54" w:rsidRDefault="00EC5A54" w:rsidP="00D23715">
      <w:pPr>
        <w:tabs>
          <w:tab w:val="left" w:pos="-709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D23715" w:rsidRPr="00FE2213" w:rsidRDefault="00EC5A54" w:rsidP="00D23715">
      <w:pPr>
        <w:tabs>
          <w:tab w:val="left" w:pos="-709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D23715" w:rsidRPr="00FE221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D23715" w:rsidRPr="00FE2213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</w:t>
      </w:r>
      <w:r w:rsidR="00D23715" w:rsidRPr="00FE2213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D23715" w:rsidRPr="00FE2213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Г.И. Кочнева</w:t>
      </w: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t xml:space="preserve">Приложение № 1 </w:t>
      </w: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t xml:space="preserve">к постановлению главы </w:t>
      </w: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t xml:space="preserve">Малышевского городского округа </w:t>
      </w:r>
    </w:p>
    <w:p w:rsidR="00F94FF6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72ED7">
        <w:rPr>
          <w:rFonts w:ascii="Times New Roman" w:hAnsi="Times New Roman"/>
          <w:sz w:val="24"/>
          <w:szCs w:val="24"/>
        </w:rPr>
        <w:t xml:space="preserve">от </w:t>
      </w:r>
      <w:r w:rsidR="00EC5A54">
        <w:rPr>
          <w:rFonts w:ascii="Times New Roman" w:hAnsi="Times New Roman"/>
          <w:sz w:val="24"/>
          <w:szCs w:val="24"/>
        </w:rPr>
        <w:t>06.08.</w:t>
      </w:r>
      <w:r w:rsidRPr="00A72ED7">
        <w:rPr>
          <w:rFonts w:ascii="Times New Roman" w:hAnsi="Times New Roman"/>
          <w:sz w:val="24"/>
          <w:szCs w:val="24"/>
        </w:rPr>
        <w:t xml:space="preserve">2015 г. </w:t>
      </w:r>
      <w:r>
        <w:rPr>
          <w:rFonts w:ascii="Times New Roman" w:hAnsi="Times New Roman"/>
          <w:sz w:val="24"/>
          <w:szCs w:val="24"/>
        </w:rPr>
        <w:t>№</w:t>
      </w:r>
      <w:r w:rsidRPr="00A72ED7">
        <w:rPr>
          <w:rFonts w:ascii="Times New Roman" w:hAnsi="Times New Roman"/>
          <w:sz w:val="24"/>
          <w:szCs w:val="24"/>
        </w:rPr>
        <w:t xml:space="preserve"> </w:t>
      </w:r>
      <w:r w:rsidR="00EC5A54">
        <w:rPr>
          <w:rFonts w:ascii="Times New Roman" w:hAnsi="Times New Roman"/>
          <w:sz w:val="24"/>
          <w:szCs w:val="24"/>
        </w:rPr>
        <w:t xml:space="preserve"> 815</w:t>
      </w:r>
      <w:r w:rsidRPr="00A72ED7">
        <w:rPr>
          <w:rFonts w:ascii="Times New Roman" w:hAnsi="Times New Roman"/>
          <w:sz w:val="24"/>
          <w:szCs w:val="24"/>
        </w:rPr>
        <w:t>-ПГ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22BEA" w:rsidRDefault="00322BEA" w:rsidP="00F94F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78B8" w:rsidRPr="003C07A2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C07A2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>роведения мониторинга качества финансового менеджмента,</w:t>
      </w:r>
    </w:p>
    <w:p w:rsidR="005478B8" w:rsidRPr="003C07A2" w:rsidRDefault="00F94F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>существляемого</w:t>
      </w:r>
      <w:proofErr w:type="gramEnd"/>
      <w:r w:rsidRPr="003C07A2">
        <w:rPr>
          <w:rFonts w:ascii="Times New Roman" w:hAnsi="Times New Roman" w:cs="Times New Roman"/>
          <w:b/>
          <w:bCs/>
          <w:sz w:val="28"/>
          <w:szCs w:val="28"/>
        </w:rPr>
        <w:t xml:space="preserve"> главными распорядителями бюджетных средств</w:t>
      </w:r>
    </w:p>
    <w:p w:rsidR="005478B8" w:rsidRPr="003C07A2" w:rsidRDefault="00F94F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Малышевского 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 xml:space="preserve">городского округа </w:t>
      </w:r>
    </w:p>
    <w:p w:rsidR="005478B8" w:rsidRPr="003C07A2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065" w:rsidRDefault="005478B8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07A2">
        <w:rPr>
          <w:rFonts w:ascii="Times New Roman" w:hAnsi="Times New Roman" w:cs="Times New Roman"/>
          <w:sz w:val="28"/>
          <w:szCs w:val="28"/>
        </w:rPr>
        <w:t>1. Настоящий Порядок разработан в целях повышения качества бюджетного планирования и исполнения бюджета</w:t>
      </w:r>
      <w:r w:rsidR="00923EE3">
        <w:rPr>
          <w:rFonts w:ascii="Times New Roman" w:hAnsi="Times New Roman" w:cs="Times New Roman"/>
          <w:sz w:val="28"/>
          <w:szCs w:val="28"/>
        </w:rPr>
        <w:t xml:space="preserve"> Малышевского </w:t>
      </w:r>
      <w:r w:rsidRPr="003C07A2">
        <w:rPr>
          <w:rFonts w:ascii="Times New Roman" w:hAnsi="Times New Roman" w:cs="Times New Roman"/>
          <w:sz w:val="28"/>
          <w:szCs w:val="28"/>
        </w:rPr>
        <w:t>городского округа</w:t>
      </w:r>
      <w:r w:rsidR="00883065">
        <w:rPr>
          <w:rFonts w:ascii="Times New Roman" w:hAnsi="Times New Roman" w:cs="Times New Roman"/>
          <w:sz w:val="28"/>
          <w:szCs w:val="28"/>
        </w:rPr>
        <w:t xml:space="preserve"> (далее – местный бюджет)</w:t>
      </w:r>
      <w:r w:rsidRPr="003C07A2">
        <w:rPr>
          <w:rFonts w:ascii="Times New Roman" w:hAnsi="Times New Roman" w:cs="Times New Roman"/>
          <w:sz w:val="28"/>
          <w:szCs w:val="28"/>
        </w:rPr>
        <w:t xml:space="preserve">, усиления </w:t>
      </w:r>
      <w:proofErr w:type="gramStart"/>
      <w:r w:rsidRPr="003C07A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C07A2">
        <w:rPr>
          <w:rFonts w:ascii="Times New Roman" w:hAnsi="Times New Roman" w:cs="Times New Roman"/>
          <w:sz w:val="28"/>
          <w:szCs w:val="28"/>
        </w:rPr>
        <w:t xml:space="preserve"> правомерностью, результативностью, целевым использованием средств </w:t>
      </w:r>
      <w:r w:rsidR="00883065">
        <w:rPr>
          <w:rFonts w:ascii="Times New Roman" w:hAnsi="Times New Roman" w:cs="Times New Roman"/>
          <w:sz w:val="28"/>
          <w:szCs w:val="28"/>
        </w:rPr>
        <w:t xml:space="preserve">местного </w:t>
      </w:r>
      <w:r w:rsidRPr="003C07A2">
        <w:rPr>
          <w:rFonts w:ascii="Times New Roman" w:hAnsi="Times New Roman" w:cs="Times New Roman"/>
          <w:sz w:val="28"/>
          <w:szCs w:val="28"/>
        </w:rPr>
        <w:t>бюджета, соблюдением главными распорядителями бюджет</w:t>
      </w:r>
      <w:r w:rsidR="00923EE3">
        <w:rPr>
          <w:rFonts w:ascii="Times New Roman" w:hAnsi="Times New Roman" w:cs="Times New Roman"/>
          <w:sz w:val="28"/>
          <w:szCs w:val="28"/>
        </w:rPr>
        <w:t>ных средств</w:t>
      </w:r>
      <w:r w:rsidRPr="003C07A2">
        <w:rPr>
          <w:rFonts w:ascii="Times New Roman" w:hAnsi="Times New Roman" w:cs="Times New Roman"/>
          <w:sz w:val="28"/>
          <w:szCs w:val="28"/>
        </w:rPr>
        <w:t xml:space="preserve"> </w:t>
      </w:r>
      <w:r w:rsidR="00A170B3">
        <w:rPr>
          <w:rFonts w:ascii="Times New Roman" w:hAnsi="Times New Roman" w:cs="Times New Roman"/>
          <w:sz w:val="28"/>
          <w:szCs w:val="28"/>
        </w:rPr>
        <w:t xml:space="preserve">Малышевского городского округа </w:t>
      </w:r>
      <w:r w:rsidR="00923EE3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A170B3">
        <w:rPr>
          <w:rFonts w:ascii="Times New Roman" w:hAnsi="Times New Roman" w:cs="Times New Roman"/>
          <w:sz w:val="28"/>
          <w:szCs w:val="28"/>
        </w:rPr>
        <w:t>ГРБС</w:t>
      </w:r>
      <w:r w:rsidR="00923EE3">
        <w:rPr>
          <w:rFonts w:ascii="Times New Roman" w:hAnsi="Times New Roman" w:cs="Times New Roman"/>
          <w:sz w:val="28"/>
          <w:szCs w:val="28"/>
        </w:rPr>
        <w:t>)</w:t>
      </w:r>
      <w:r w:rsidR="00883065">
        <w:rPr>
          <w:rFonts w:ascii="Times New Roman" w:hAnsi="Times New Roman" w:cs="Times New Roman"/>
          <w:sz w:val="28"/>
          <w:szCs w:val="28"/>
        </w:rPr>
        <w:t xml:space="preserve"> </w:t>
      </w:r>
      <w:r w:rsidRPr="003C07A2">
        <w:rPr>
          <w:rFonts w:ascii="Times New Roman" w:hAnsi="Times New Roman" w:cs="Times New Roman"/>
          <w:sz w:val="28"/>
          <w:szCs w:val="28"/>
        </w:rPr>
        <w:t xml:space="preserve">норм бюджетного законодательства. </w:t>
      </w:r>
    </w:p>
    <w:p w:rsidR="00883065" w:rsidRDefault="00883065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C07A2">
        <w:rPr>
          <w:rFonts w:ascii="Times New Roman" w:hAnsi="Times New Roman" w:cs="Times New Roman"/>
          <w:sz w:val="28"/>
          <w:szCs w:val="28"/>
        </w:rPr>
        <w:t>Под мониторингом качества финансового менеджмента понимается анализ и оценка совокупности процессов и процедур, обеспечивающих результативность использования бюджетных средств и охватывающих все элементы бюджетного процесса (составление проекта бюджета на очередной финансовый год и плановый период, исполнение бюджета, учет, отчетность и контроль).</w:t>
      </w:r>
    </w:p>
    <w:p w:rsidR="00883065" w:rsidRDefault="00883065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Проведение мониторинга направлено на повышение качества финансового менеджмента, осуществляемого </w:t>
      </w:r>
      <w:r w:rsidR="00384D5F">
        <w:rPr>
          <w:rFonts w:ascii="Times New Roman" w:hAnsi="Times New Roman" w:cs="Times New Roman"/>
          <w:sz w:val="28"/>
          <w:szCs w:val="28"/>
        </w:rPr>
        <w:t xml:space="preserve">главными </w:t>
      </w:r>
      <w:r>
        <w:rPr>
          <w:rFonts w:ascii="Times New Roman" w:hAnsi="Times New Roman" w:cs="Times New Roman"/>
          <w:sz w:val="28"/>
          <w:szCs w:val="28"/>
        </w:rPr>
        <w:t xml:space="preserve">распорядителями качества предоставления муниципальными учреждениями, подведомственными получателями бюджетных средств, муниципальных услуг (выполнения работ), качества подготовки бюджетной отчетности, предоставляемых </w:t>
      </w:r>
      <w:r w:rsidR="00384D5F">
        <w:rPr>
          <w:rFonts w:ascii="Times New Roman" w:hAnsi="Times New Roman" w:cs="Times New Roman"/>
          <w:sz w:val="28"/>
          <w:szCs w:val="28"/>
        </w:rPr>
        <w:t xml:space="preserve">главными </w:t>
      </w:r>
      <w:r>
        <w:rPr>
          <w:rFonts w:ascii="Times New Roman" w:hAnsi="Times New Roman" w:cs="Times New Roman"/>
          <w:sz w:val="28"/>
          <w:szCs w:val="28"/>
        </w:rPr>
        <w:t xml:space="preserve">распорядителями и </w:t>
      </w:r>
      <w:r w:rsidR="00384D5F">
        <w:rPr>
          <w:rFonts w:ascii="Times New Roman" w:hAnsi="Times New Roman" w:cs="Times New Roman"/>
          <w:sz w:val="28"/>
          <w:szCs w:val="28"/>
        </w:rPr>
        <w:t xml:space="preserve">главными </w:t>
      </w:r>
      <w:r>
        <w:rPr>
          <w:rFonts w:ascii="Times New Roman" w:hAnsi="Times New Roman" w:cs="Times New Roman"/>
          <w:sz w:val="28"/>
          <w:szCs w:val="28"/>
        </w:rPr>
        <w:t>администраторами документов, в том числе используемых при составлении проекта местного бюджета на очередной финансовый год, эффективности исполнения местного бюджета.</w:t>
      </w:r>
      <w:proofErr w:type="gramEnd"/>
    </w:p>
    <w:p w:rsidR="005478B8" w:rsidRPr="003C07A2" w:rsidRDefault="00384D5F" w:rsidP="00384D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33"/>
      <w:bookmarkEnd w:id="0"/>
      <w:r>
        <w:rPr>
          <w:rFonts w:ascii="Times New Roman" w:hAnsi="Times New Roman" w:cs="Times New Roman"/>
          <w:sz w:val="28"/>
          <w:szCs w:val="28"/>
        </w:rPr>
        <w:t>4</w:t>
      </w:r>
      <w:r w:rsidR="005478B8" w:rsidRPr="003C07A2">
        <w:rPr>
          <w:rFonts w:ascii="Times New Roman" w:hAnsi="Times New Roman" w:cs="Times New Roman"/>
          <w:sz w:val="28"/>
          <w:szCs w:val="28"/>
        </w:rPr>
        <w:t>. Мониторинг качества финансового менеджмента проводится по следующим направлениям:</w:t>
      </w:r>
    </w:p>
    <w:p w:rsidR="005478B8" w:rsidRPr="003C07A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07A2">
        <w:rPr>
          <w:rFonts w:ascii="Times New Roman" w:hAnsi="Times New Roman" w:cs="Times New Roman"/>
          <w:sz w:val="28"/>
          <w:szCs w:val="28"/>
        </w:rPr>
        <w:t>1) бюджетное планирование;</w:t>
      </w:r>
    </w:p>
    <w:p w:rsidR="005478B8" w:rsidRPr="003C07A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07A2">
        <w:rPr>
          <w:rFonts w:ascii="Times New Roman" w:hAnsi="Times New Roman" w:cs="Times New Roman"/>
          <w:sz w:val="28"/>
          <w:szCs w:val="28"/>
        </w:rPr>
        <w:t>2) исполнение бюджета;</w:t>
      </w:r>
    </w:p>
    <w:p w:rsidR="005478B8" w:rsidRPr="003C07A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07A2">
        <w:rPr>
          <w:rFonts w:ascii="Times New Roman" w:hAnsi="Times New Roman" w:cs="Times New Roman"/>
          <w:sz w:val="28"/>
          <w:szCs w:val="28"/>
        </w:rPr>
        <w:t>3) предоставление муниципальных услуг в соответствии с муниципальным заданием;</w:t>
      </w:r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07A2">
        <w:rPr>
          <w:rFonts w:ascii="Times New Roman" w:hAnsi="Times New Roman" w:cs="Times New Roman"/>
          <w:sz w:val="28"/>
          <w:szCs w:val="28"/>
        </w:rPr>
        <w:t>4) контроль и финансовая дисциплина.</w:t>
      </w:r>
    </w:p>
    <w:p w:rsidR="00883065" w:rsidRDefault="00384D5F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83065">
        <w:rPr>
          <w:rFonts w:ascii="Times New Roman" w:hAnsi="Times New Roman" w:cs="Times New Roman"/>
          <w:sz w:val="28"/>
          <w:szCs w:val="28"/>
        </w:rPr>
        <w:t xml:space="preserve">. Оценка качества финансового менеджмента </w:t>
      </w:r>
      <w:r>
        <w:rPr>
          <w:rFonts w:ascii="Times New Roman" w:hAnsi="Times New Roman" w:cs="Times New Roman"/>
          <w:sz w:val="28"/>
          <w:szCs w:val="28"/>
        </w:rPr>
        <w:t xml:space="preserve">главных </w:t>
      </w:r>
      <w:r w:rsidR="00883065">
        <w:rPr>
          <w:rFonts w:ascii="Times New Roman" w:hAnsi="Times New Roman" w:cs="Times New Roman"/>
          <w:sz w:val="28"/>
          <w:szCs w:val="28"/>
        </w:rPr>
        <w:t xml:space="preserve">распорядителей и </w:t>
      </w:r>
      <w:r>
        <w:rPr>
          <w:rFonts w:ascii="Times New Roman" w:hAnsi="Times New Roman" w:cs="Times New Roman"/>
          <w:sz w:val="28"/>
          <w:szCs w:val="28"/>
        </w:rPr>
        <w:t xml:space="preserve">главных </w:t>
      </w:r>
      <w:r w:rsidR="00883065">
        <w:rPr>
          <w:rFonts w:ascii="Times New Roman" w:hAnsi="Times New Roman" w:cs="Times New Roman"/>
          <w:sz w:val="28"/>
          <w:szCs w:val="28"/>
        </w:rPr>
        <w:t>администраторов проводится в целях:</w:t>
      </w:r>
    </w:p>
    <w:p w:rsidR="00883065" w:rsidRDefault="00384D5F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3065">
        <w:rPr>
          <w:rFonts w:ascii="Times New Roman" w:hAnsi="Times New Roman" w:cs="Times New Roman"/>
          <w:sz w:val="28"/>
          <w:szCs w:val="28"/>
        </w:rPr>
        <w:t>определения текущего уровня качества финансового менеджмента;</w:t>
      </w:r>
    </w:p>
    <w:p w:rsidR="00883065" w:rsidRDefault="00384D5F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3065">
        <w:rPr>
          <w:rFonts w:ascii="Times New Roman" w:hAnsi="Times New Roman" w:cs="Times New Roman"/>
          <w:sz w:val="28"/>
          <w:szCs w:val="28"/>
        </w:rPr>
        <w:t>анализа изменений качества финансового менеджмента;</w:t>
      </w:r>
    </w:p>
    <w:p w:rsidR="00883065" w:rsidRDefault="00384D5F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3065">
        <w:rPr>
          <w:rFonts w:ascii="Times New Roman" w:hAnsi="Times New Roman" w:cs="Times New Roman"/>
          <w:sz w:val="28"/>
          <w:szCs w:val="28"/>
        </w:rPr>
        <w:t>определения областей финансового менеджмента, требующих совершенствования;</w:t>
      </w:r>
    </w:p>
    <w:p w:rsidR="00883065" w:rsidRDefault="00384D5F" w:rsidP="008830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83065">
        <w:rPr>
          <w:rFonts w:ascii="Times New Roman" w:hAnsi="Times New Roman" w:cs="Times New Roman"/>
          <w:sz w:val="28"/>
          <w:szCs w:val="28"/>
        </w:rPr>
        <w:t>оценки среднего уровня качества финансового менеджмента.</w:t>
      </w:r>
    </w:p>
    <w:p w:rsidR="005478B8" w:rsidRPr="003C07A2" w:rsidRDefault="00BB1E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38"/>
      <w:bookmarkEnd w:id="1"/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. ГРБС в срок до </w:t>
      </w:r>
      <w:r w:rsidR="005478B8" w:rsidRPr="00001B25">
        <w:rPr>
          <w:rFonts w:ascii="Times New Roman" w:hAnsi="Times New Roman" w:cs="Times New Roman"/>
          <w:sz w:val="28"/>
          <w:szCs w:val="28"/>
        </w:rPr>
        <w:t>20 марта года</w:t>
      </w:r>
      <w:r w:rsidR="005478B8" w:rsidRPr="003C07A2">
        <w:rPr>
          <w:rFonts w:ascii="Times New Roman" w:hAnsi="Times New Roman" w:cs="Times New Roman"/>
          <w:sz w:val="28"/>
          <w:szCs w:val="28"/>
        </w:rPr>
        <w:t>, следующего за отчетным</w:t>
      </w:r>
      <w:r w:rsidR="000137F3">
        <w:rPr>
          <w:rFonts w:ascii="Times New Roman" w:hAnsi="Times New Roman" w:cs="Times New Roman"/>
          <w:sz w:val="28"/>
          <w:szCs w:val="28"/>
        </w:rPr>
        <w:t xml:space="preserve"> годом </w:t>
      </w:r>
      <w:r w:rsidR="00F11E8B">
        <w:rPr>
          <w:rFonts w:ascii="Times New Roman" w:hAnsi="Times New Roman" w:cs="Times New Roman"/>
          <w:sz w:val="28"/>
          <w:szCs w:val="28"/>
        </w:rPr>
        <w:t xml:space="preserve">при отчете за год </w:t>
      </w:r>
      <w:r w:rsidR="000137F3">
        <w:rPr>
          <w:rFonts w:ascii="Times New Roman" w:hAnsi="Times New Roman" w:cs="Times New Roman"/>
          <w:sz w:val="28"/>
          <w:szCs w:val="28"/>
        </w:rPr>
        <w:t>и срок до 20 сентября текущего года при отчете за полугодие</w:t>
      </w:r>
      <w:r w:rsidR="005478B8" w:rsidRPr="003C07A2">
        <w:rPr>
          <w:rFonts w:ascii="Times New Roman" w:hAnsi="Times New Roman" w:cs="Times New Roman"/>
          <w:sz w:val="28"/>
          <w:szCs w:val="28"/>
        </w:rPr>
        <w:t>, представляют в Финансов</w:t>
      </w:r>
      <w:r w:rsidR="002C3472">
        <w:rPr>
          <w:rFonts w:ascii="Times New Roman" w:hAnsi="Times New Roman" w:cs="Times New Roman"/>
          <w:sz w:val="28"/>
          <w:szCs w:val="28"/>
        </w:rPr>
        <w:t>ый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</w:t>
      </w:r>
      <w:r w:rsidR="002C3472">
        <w:rPr>
          <w:rFonts w:ascii="Times New Roman" w:hAnsi="Times New Roman" w:cs="Times New Roman"/>
          <w:sz w:val="28"/>
          <w:szCs w:val="28"/>
        </w:rPr>
        <w:t>отдел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</w:t>
      </w:r>
      <w:r w:rsidR="002C3472">
        <w:rPr>
          <w:rFonts w:ascii="Times New Roman" w:hAnsi="Times New Roman" w:cs="Times New Roman"/>
          <w:sz w:val="28"/>
          <w:szCs w:val="28"/>
        </w:rPr>
        <w:t xml:space="preserve">администрации Малышевского городского округа (далее – Финансовый отдел) 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сведения, необходимые для расчета показателей, по форме согласно </w:t>
      </w:r>
      <w:hyperlink w:anchor="Par81" w:history="1">
        <w:r w:rsidR="005478B8" w:rsidRPr="00001B25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001B25" w:rsidRPr="00001B25">
          <w:rPr>
            <w:rFonts w:ascii="Times New Roman" w:hAnsi="Times New Roman" w:cs="Times New Roman"/>
            <w:sz w:val="28"/>
            <w:szCs w:val="28"/>
          </w:rPr>
          <w:t>№</w:t>
        </w:r>
        <w:r w:rsidR="005478B8" w:rsidRPr="00001B25">
          <w:rPr>
            <w:rFonts w:ascii="Times New Roman" w:hAnsi="Times New Roman" w:cs="Times New Roman"/>
            <w:sz w:val="28"/>
            <w:szCs w:val="28"/>
          </w:rPr>
          <w:t xml:space="preserve"> 1</w:t>
        </w:r>
      </w:hyperlink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5478B8" w:rsidRPr="003C07A2" w:rsidRDefault="00BB1E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39"/>
      <w:bookmarkEnd w:id="2"/>
      <w:r>
        <w:rPr>
          <w:rFonts w:ascii="Times New Roman" w:hAnsi="Times New Roman" w:cs="Times New Roman"/>
          <w:sz w:val="28"/>
          <w:szCs w:val="28"/>
        </w:rPr>
        <w:t>7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78B8" w:rsidRPr="00001B25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001B25" w:rsidRPr="00001B25">
        <w:rPr>
          <w:rFonts w:ascii="Times New Roman" w:hAnsi="Times New Roman" w:cs="Times New Roman"/>
          <w:sz w:val="28"/>
          <w:szCs w:val="28"/>
        </w:rPr>
        <w:t>развития территории</w:t>
      </w:r>
      <w:r w:rsidR="005478B8" w:rsidRPr="00001B25">
        <w:rPr>
          <w:rFonts w:ascii="Times New Roman" w:hAnsi="Times New Roman" w:cs="Times New Roman"/>
          <w:sz w:val="28"/>
          <w:szCs w:val="28"/>
        </w:rPr>
        <w:t xml:space="preserve"> </w:t>
      </w:r>
      <w:r w:rsidR="00F04A14">
        <w:rPr>
          <w:rFonts w:ascii="Times New Roman" w:hAnsi="Times New Roman" w:cs="Times New Roman"/>
          <w:sz w:val="28"/>
          <w:szCs w:val="28"/>
        </w:rPr>
        <w:t>а</w:t>
      </w:r>
      <w:r w:rsidR="005478B8" w:rsidRPr="00001B25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001B25" w:rsidRPr="00001B25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="005478B8" w:rsidRPr="00001B25">
        <w:rPr>
          <w:rFonts w:ascii="Times New Roman" w:hAnsi="Times New Roman" w:cs="Times New Roman"/>
          <w:sz w:val="28"/>
          <w:szCs w:val="28"/>
        </w:rPr>
        <w:t>городского округа в срок до 01 апреля года,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="00E928BA">
        <w:rPr>
          <w:rFonts w:ascii="Times New Roman" w:hAnsi="Times New Roman" w:cs="Times New Roman"/>
          <w:sz w:val="28"/>
          <w:szCs w:val="28"/>
        </w:rPr>
        <w:t xml:space="preserve"> при отчете за год и в срок до 01 октября текущего года при отчете за полугодие,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представляет в Финансовое </w:t>
      </w:r>
      <w:r w:rsidR="002C3472">
        <w:rPr>
          <w:rFonts w:ascii="Times New Roman" w:hAnsi="Times New Roman" w:cs="Times New Roman"/>
          <w:sz w:val="28"/>
          <w:szCs w:val="28"/>
        </w:rPr>
        <w:t>отдел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сведения, необходимые для расчета показателя, указанного в </w:t>
      </w:r>
      <w:hyperlink w:anchor="Par254" w:history="1">
        <w:r w:rsidR="005478B8" w:rsidRPr="00001B25">
          <w:rPr>
            <w:rFonts w:ascii="Times New Roman" w:hAnsi="Times New Roman" w:cs="Times New Roman"/>
            <w:sz w:val="28"/>
            <w:szCs w:val="28"/>
          </w:rPr>
          <w:t xml:space="preserve">строке </w:t>
        </w:r>
      </w:hyperlink>
      <w:r w:rsidR="00A170B3" w:rsidRPr="00A170B3">
        <w:rPr>
          <w:rFonts w:ascii="Times New Roman" w:hAnsi="Times New Roman" w:cs="Times New Roman"/>
          <w:sz w:val="28"/>
          <w:szCs w:val="28"/>
        </w:rPr>
        <w:t>1.5.</w:t>
      </w:r>
      <w:r w:rsidR="00001B25">
        <w:rPr>
          <w:rFonts w:ascii="Times New Roman" w:hAnsi="Times New Roman" w:cs="Times New Roman"/>
          <w:sz w:val="28"/>
          <w:szCs w:val="28"/>
        </w:rPr>
        <w:t xml:space="preserve"> приложения №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2 к настоящему Порядку.</w:t>
      </w:r>
      <w:proofErr w:type="gramEnd"/>
    </w:p>
    <w:p w:rsidR="005478B8" w:rsidRPr="003C07A2" w:rsidRDefault="00BB1E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78B8" w:rsidRPr="003C07A2">
        <w:rPr>
          <w:rFonts w:ascii="Times New Roman" w:hAnsi="Times New Roman" w:cs="Times New Roman"/>
          <w:sz w:val="28"/>
          <w:szCs w:val="28"/>
        </w:rPr>
        <w:t xml:space="preserve">Мониторинг качества финансового менеджмента проводится Финансовым </w:t>
      </w:r>
      <w:r w:rsidR="002C3472">
        <w:rPr>
          <w:rFonts w:ascii="Times New Roman" w:hAnsi="Times New Roman" w:cs="Times New Roman"/>
          <w:sz w:val="28"/>
          <w:szCs w:val="28"/>
        </w:rPr>
        <w:t>отделом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ежегодно, в срок до 15 апре</w:t>
      </w:r>
      <w:r w:rsidR="00E928BA">
        <w:rPr>
          <w:rFonts w:ascii="Times New Roman" w:hAnsi="Times New Roman" w:cs="Times New Roman"/>
          <w:sz w:val="28"/>
          <w:szCs w:val="28"/>
        </w:rPr>
        <w:t>ля года, следующего за отчетным при отчете за год и в срок до 15 октября текущего года при отчете за полугодие,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по </w:t>
      </w:r>
      <w:hyperlink w:anchor="Par193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>показателям</w:t>
        </w:r>
      </w:hyperlink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для оценки качества финансового менеджмента ГРБС по форме согласно приложению </w:t>
      </w:r>
      <w:r w:rsidR="00001B25">
        <w:rPr>
          <w:rFonts w:ascii="Times New Roman" w:hAnsi="Times New Roman" w:cs="Times New Roman"/>
          <w:sz w:val="28"/>
          <w:szCs w:val="28"/>
        </w:rPr>
        <w:t>№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2 к настоящему Порядку.</w:t>
      </w:r>
      <w:proofErr w:type="gramEnd"/>
    </w:p>
    <w:p w:rsidR="005478B8" w:rsidRPr="002C3472" w:rsidRDefault="00BB1E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41"/>
      <w:bookmarkEnd w:id="3"/>
      <w:r>
        <w:rPr>
          <w:rFonts w:ascii="Times New Roman" w:hAnsi="Times New Roman" w:cs="Times New Roman"/>
          <w:sz w:val="28"/>
          <w:szCs w:val="28"/>
        </w:rPr>
        <w:t>9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78B8" w:rsidRPr="003C07A2">
        <w:rPr>
          <w:rFonts w:ascii="Times New Roman" w:hAnsi="Times New Roman" w:cs="Times New Roman"/>
          <w:sz w:val="28"/>
          <w:szCs w:val="28"/>
        </w:rPr>
        <w:t xml:space="preserve">Мониторинг качества финансового менеджмента осуществляется Финансовым </w:t>
      </w:r>
      <w:r w:rsidR="002C3472">
        <w:rPr>
          <w:rFonts w:ascii="Times New Roman" w:hAnsi="Times New Roman" w:cs="Times New Roman"/>
          <w:sz w:val="28"/>
          <w:szCs w:val="28"/>
        </w:rPr>
        <w:t>отделом</w:t>
      </w:r>
      <w:r w:rsidR="005478B8" w:rsidRPr="003C07A2">
        <w:rPr>
          <w:rFonts w:ascii="Times New Roman" w:hAnsi="Times New Roman" w:cs="Times New Roman"/>
          <w:sz w:val="28"/>
          <w:szCs w:val="28"/>
        </w:rPr>
        <w:t xml:space="preserve"> на основании материалов, имеющихся в распоряжении Финансового </w:t>
      </w:r>
      <w:r w:rsidR="002C3472">
        <w:rPr>
          <w:rFonts w:ascii="Times New Roman" w:hAnsi="Times New Roman" w:cs="Times New Roman"/>
          <w:sz w:val="28"/>
          <w:szCs w:val="28"/>
        </w:rPr>
        <w:t>отдела</w:t>
      </w:r>
      <w:r w:rsidR="005478B8">
        <w:rPr>
          <w:rFonts w:ascii="Calibri" w:hAnsi="Calibri" w:cs="Calibri"/>
        </w:rPr>
        <w:t xml:space="preserve"> 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(сводная бюджетная роспись, плановый реестр расходных обязательств ГРБС на очередной финансовый год и плановый период, решение о бюджете на очередной финансовый год и плановый период, годовая бюджетная отчетность, обоснования бюджетных ассигнований), сведений, представляемых ГРБС в соответствии с </w:t>
      </w:r>
      <w:hyperlink w:anchor="Par38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>
          <w:rPr>
            <w:rFonts w:ascii="Times New Roman" w:hAnsi="Times New Roman" w:cs="Times New Roman"/>
            <w:sz w:val="28"/>
            <w:szCs w:val="28"/>
          </w:rPr>
          <w:t>6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настоящего Порядка и отделом </w:t>
      </w:r>
      <w:r>
        <w:rPr>
          <w:rFonts w:ascii="Times New Roman" w:hAnsi="Times New Roman" w:cs="Times New Roman"/>
          <w:sz w:val="28"/>
          <w:szCs w:val="28"/>
        </w:rPr>
        <w:t>развития территории</w:t>
      </w:r>
      <w:proofErr w:type="gramEnd"/>
      <w:r w:rsidR="005478B8" w:rsidRPr="002C3472">
        <w:rPr>
          <w:rFonts w:ascii="Times New Roman" w:hAnsi="Times New Roman" w:cs="Times New Roman"/>
          <w:sz w:val="28"/>
          <w:szCs w:val="28"/>
        </w:rPr>
        <w:t xml:space="preserve"> </w:t>
      </w:r>
      <w:r w:rsidR="00F04A14">
        <w:rPr>
          <w:rFonts w:ascii="Times New Roman" w:hAnsi="Times New Roman" w:cs="Times New Roman"/>
          <w:sz w:val="28"/>
          <w:szCs w:val="28"/>
        </w:rPr>
        <w:t>а</w:t>
      </w:r>
      <w:r w:rsidR="005478B8" w:rsidRPr="002C3472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Малышевского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городского округа в соответствии с </w:t>
      </w:r>
      <w:hyperlink w:anchor="Par39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>
          <w:rPr>
            <w:rFonts w:ascii="Times New Roman" w:hAnsi="Times New Roman" w:cs="Times New Roman"/>
            <w:sz w:val="28"/>
            <w:szCs w:val="28"/>
          </w:rPr>
          <w:t>7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478B8" w:rsidRPr="002C3472" w:rsidRDefault="00BB1E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42"/>
      <w:bookmarkEnd w:id="4"/>
      <w:r>
        <w:rPr>
          <w:rFonts w:ascii="Times New Roman" w:hAnsi="Times New Roman" w:cs="Times New Roman"/>
          <w:sz w:val="28"/>
          <w:szCs w:val="28"/>
        </w:rPr>
        <w:t>10</w:t>
      </w:r>
      <w:r w:rsidR="005478B8" w:rsidRPr="002C3472">
        <w:rPr>
          <w:rFonts w:ascii="Times New Roman" w:hAnsi="Times New Roman" w:cs="Times New Roman"/>
          <w:sz w:val="28"/>
          <w:szCs w:val="28"/>
        </w:rPr>
        <w:t>. Финансов</w:t>
      </w:r>
      <w:r w:rsidR="002C3472">
        <w:rPr>
          <w:rFonts w:ascii="Times New Roman" w:hAnsi="Times New Roman" w:cs="Times New Roman"/>
          <w:sz w:val="28"/>
          <w:szCs w:val="28"/>
        </w:rPr>
        <w:t>ый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</w:t>
      </w:r>
      <w:r w:rsidR="002C3472">
        <w:rPr>
          <w:rFonts w:ascii="Times New Roman" w:hAnsi="Times New Roman" w:cs="Times New Roman"/>
          <w:sz w:val="28"/>
          <w:szCs w:val="28"/>
        </w:rPr>
        <w:t>отдел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на основе материалов и сведений, указанных в </w:t>
      </w:r>
      <w:hyperlink w:anchor="Par41" w:history="1">
        <w:r w:rsidR="00573CE1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 расчет показателей для мониторинга качества финансового менеджмента и выводит оценку по каждому показателю по форме согласно </w:t>
      </w:r>
      <w:hyperlink w:anchor="Par548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>
          <w:rPr>
            <w:rFonts w:ascii="Times New Roman" w:hAnsi="Times New Roman" w:cs="Times New Roman"/>
            <w:sz w:val="28"/>
            <w:szCs w:val="28"/>
          </w:rPr>
          <w:t>№</w:t>
        </w:r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 xml:space="preserve">Значение отдельных показателей качества финансового менеджмента принимается </w:t>
      </w:r>
      <w:proofErr w:type="gramStart"/>
      <w:r w:rsidRPr="002C3472">
        <w:rPr>
          <w:rFonts w:ascii="Times New Roman" w:hAnsi="Times New Roman" w:cs="Times New Roman"/>
          <w:sz w:val="28"/>
          <w:szCs w:val="28"/>
        </w:rPr>
        <w:t>равным</w:t>
      </w:r>
      <w:proofErr w:type="gramEnd"/>
      <w:r w:rsidRPr="002C3472">
        <w:rPr>
          <w:rFonts w:ascii="Times New Roman" w:hAnsi="Times New Roman" w:cs="Times New Roman"/>
          <w:sz w:val="28"/>
          <w:szCs w:val="28"/>
        </w:rPr>
        <w:t xml:space="preserve"> нулю в случае представления ГРБС недостоверных сведений для проведения мониторинга качества финансового менеджмента, осуществляемого ГРБС.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Для ГРБС, в отношении которых не установлено плановое задание по доходам</w:t>
      </w:r>
      <w:r w:rsidR="00A170B3">
        <w:rPr>
          <w:rFonts w:ascii="Times New Roman" w:hAnsi="Times New Roman" w:cs="Times New Roman"/>
          <w:sz w:val="28"/>
          <w:szCs w:val="28"/>
        </w:rPr>
        <w:t>,</w:t>
      </w:r>
      <w:r w:rsidRPr="002C3472">
        <w:rPr>
          <w:rFonts w:ascii="Times New Roman" w:hAnsi="Times New Roman" w:cs="Times New Roman"/>
          <w:sz w:val="28"/>
          <w:szCs w:val="28"/>
        </w:rPr>
        <w:t xml:space="preserve"> и</w:t>
      </w:r>
      <w:r w:rsidR="00A170B3">
        <w:rPr>
          <w:rFonts w:ascii="Times New Roman" w:hAnsi="Times New Roman" w:cs="Times New Roman"/>
          <w:sz w:val="28"/>
          <w:szCs w:val="28"/>
        </w:rPr>
        <w:t>,</w:t>
      </w:r>
      <w:r w:rsidRPr="002C3472">
        <w:rPr>
          <w:rFonts w:ascii="Times New Roman" w:hAnsi="Times New Roman" w:cs="Times New Roman"/>
          <w:sz w:val="28"/>
          <w:szCs w:val="28"/>
        </w:rPr>
        <w:t xml:space="preserve"> которые не имели фактических поступлений в отчетном финансовом году, по показателям, указанным в </w:t>
      </w:r>
      <w:hyperlink w:anchor="Par359" w:history="1">
        <w:r w:rsidRPr="002C3472">
          <w:rPr>
            <w:rFonts w:ascii="Times New Roman" w:hAnsi="Times New Roman" w:cs="Times New Roman"/>
            <w:sz w:val="28"/>
            <w:szCs w:val="28"/>
          </w:rPr>
          <w:t xml:space="preserve">строках </w:t>
        </w:r>
        <w:r w:rsidR="00A170B3">
          <w:rPr>
            <w:rFonts w:ascii="Times New Roman" w:hAnsi="Times New Roman" w:cs="Times New Roman"/>
            <w:sz w:val="28"/>
            <w:szCs w:val="28"/>
          </w:rPr>
          <w:t>2.</w:t>
        </w:r>
        <w:r w:rsidRPr="002C3472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="00A170B3">
        <w:t>.</w:t>
      </w:r>
      <w:r w:rsidRPr="002C347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372" w:history="1">
        <w:r w:rsidR="00A170B3">
          <w:rPr>
            <w:rFonts w:ascii="Times New Roman" w:hAnsi="Times New Roman" w:cs="Times New Roman"/>
            <w:sz w:val="28"/>
            <w:szCs w:val="28"/>
          </w:rPr>
          <w:t>2.6.</w:t>
        </w:r>
      </w:hyperlink>
      <w:r w:rsidRPr="002C3472">
        <w:rPr>
          <w:rFonts w:ascii="Times New Roman" w:hAnsi="Times New Roman" w:cs="Times New Roman"/>
          <w:sz w:val="28"/>
          <w:szCs w:val="28"/>
        </w:rPr>
        <w:t xml:space="preserve"> к настоящему Порядку, для мониторинга качества финансового менеджмента применяется условная оценка, равная среднему арифметическому соответствующих оценок, полученных по иным ГРБС.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 xml:space="preserve">Для ГРБС, не имеющих в функциональном подчинении муниципальных казенных, бюджетных и (или) автономных учреждений, по показателям, указанным в </w:t>
      </w:r>
      <w:hyperlink w:anchor="Par408" w:history="1">
        <w:r w:rsidRPr="002C3472">
          <w:rPr>
            <w:rFonts w:ascii="Times New Roman" w:hAnsi="Times New Roman" w:cs="Times New Roman"/>
            <w:sz w:val="28"/>
            <w:szCs w:val="28"/>
          </w:rPr>
          <w:t xml:space="preserve">строках </w:t>
        </w:r>
      </w:hyperlink>
      <w:r w:rsidR="00A170B3" w:rsidRPr="00A170B3">
        <w:rPr>
          <w:rFonts w:ascii="Times New Roman" w:hAnsi="Times New Roman" w:cs="Times New Roman"/>
          <w:sz w:val="28"/>
          <w:szCs w:val="28"/>
        </w:rPr>
        <w:t>3.1., 3.2., 3.3., 3.4., 4.1., 4.3., 4.4.</w:t>
      </w:r>
      <w:r w:rsidRPr="002C3472">
        <w:rPr>
          <w:rFonts w:ascii="Times New Roman" w:hAnsi="Times New Roman" w:cs="Times New Roman"/>
          <w:sz w:val="28"/>
          <w:szCs w:val="28"/>
        </w:rPr>
        <w:t xml:space="preserve"> приложения </w:t>
      </w:r>
      <w:r w:rsidR="00BB1E3E">
        <w:rPr>
          <w:rFonts w:ascii="Times New Roman" w:hAnsi="Times New Roman" w:cs="Times New Roman"/>
          <w:sz w:val="28"/>
          <w:szCs w:val="28"/>
        </w:rPr>
        <w:t>№</w:t>
      </w:r>
      <w:r w:rsidRPr="002C3472">
        <w:rPr>
          <w:rFonts w:ascii="Times New Roman" w:hAnsi="Times New Roman" w:cs="Times New Roman"/>
          <w:sz w:val="28"/>
          <w:szCs w:val="28"/>
        </w:rPr>
        <w:t xml:space="preserve"> 2 к настоящему Порядку, для мониторинга качества финансового менеджмента применяется условная оценка, равная среднему арифметическому соответствующих оценок, полученных по иным ГРБС.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Расчет показателя</w:t>
      </w:r>
      <w:r w:rsidR="00A613FA" w:rsidRPr="00A613FA">
        <w:rPr>
          <w:rFonts w:ascii="Times New Roman" w:hAnsi="Times New Roman" w:cs="Times New Roman"/>
          <w:sz w:val="28"/>
          <w:szCs w:val="28"/>
        </w:rPr>
        <w:t xml:space="preserve"> </w:t>
      </w:r>
      <w:r w:rsidR="00A613FA" w:rsidRPr="002C3472">
        <w:rPr>
          <w:rFonts w:ascii="Times New Roman" w:hAnsi="Times New Roman" w:cs="Times New Roman"/>
          <w:sz w:val="28"/>
          <w:szCs w:val="28"/>
        </w:rPr>
        <w:t>для ГРБС</w:t>
      </w:r>
      <w:r w:rsidRPr="002C3472">
        <w:rPr>
          <w:rFonts w:ascii="Times New Roman" w:hAnsi="Times New Roman" w:cs="Times New Roman"/>
          <w:sz w:val="28"/>
          <w:szCs w:val="28"/>
        </w:rPr>
        <w:t xml:space="preserve">, указанного в </w:t>
      </w:r>
      <w:hyperlink w:anchor="Par451" w:history="1">
        <w:r w:rsidRPr="002C3472">
          <w:rPr>
            <w:rFonts w:ascii="Times New Roman" w:hAnsi="Times New Roman" w:cs="Times New Roman"/>
            <w:sz w:val="28"/>
            <w:szCs w:val="28"/>
          </w:rPr>
          <w:t xml:space="preserve">строке </w:t>
        </w:r>
      </w:hyperlink>
      <w:r w:rsidR="00E47843" w:rsidRPr="00E47843">
        <w:rPr>
          <w:rFonts w:ascii="Times New Roman" w:hAnsi="Times New Roman" w:cs="Times New Roman"/>
          <w:sz w:val="28"/>
          <w:szCs w:val="28"/>
        </w:rPr>
        <w:t>3.4.</w:t>
      </w:r>
      <w:r w:rsidR="001B0E4A" w:rsidRPr="00E47843">
        <w:rPr>
          <w:rFonts w:ascii="Times New Roman" w:hAnsi="Times New Roman" w:cs="Times New Roman"/>
          <w:sz w:val="28"/>
          <w:szCs w:val="28"/>
        </w:rPr>
        <w:t xml:space="preserve"> приложения</w:t>
      </w:r>
      <w:r w:rsidR="001B0E4A">
        <w:rPr>
          <w:rFonts w:ascii="Times New Roman" w:hAnsi="Times New Roman" w:cs="Times New Roman"/>
          <w:sz w:val="28"/>
          <w:szCs w:val="28"/>
        </w:rPr>
        <w:t xml:space="preserve"> №</w:t>
      </w:r>
      <w:r w:rsidRPr="002C3472">
        <w:rPr>
          <w:rFonts w:ascii="Times New Roman" w:hAnsi="Times New Roman" w:cs="Times New Roman"/>
          <w:sz w:val="28"/>
          <w:szCs w:val="28"/>
        </w:rPr>
        <w:t xml:space="preserve"> 2</w:t>
      </w:r>
      <w:r w:rsidR="00A613FA">
        <w:rPr>
          <w:rFonts w:ascii="Times New Roman" w:hAnsi="Times New Roman" w:cs="Times New Roman"/>
          <w:sz w:val="28"/>
          <w:szCs w:val="28"/>
        </w:rPr>
        <w:t>-</w:t>
      </w:r>
      <w:r w:rsidRPr="002C3472">
        <w:rPr>
          <w:rFonts w:ascii="Times New Roman" w:hAnsi="Times New Roman" w:cs="Times New Roman"/>
          <w:sz w:val="28"/>
          <w:szCs w:val="28"/>
        </w:rPr>
        <w:t xml:space="preserve"> качество размещаемой информации</w:t>
      </w:r>
      <w:r w:rsidR="00A613FA">
        <w:rPr>
          <w:rFonts w:ascii="Times New Roman" w:hAnsi="Times New Roman" w:cs="Times New Roman"/>
          <w:sz w:val="28"/>
          <w:szCs w:val="28"/>
        </w:rPr>
        <w:t>,</w:t>
      </w:r>
      <w:r w:rsidRPr="002C3472">
        <w:rPr>
          <w:rFonts w:ascii="Times New Roman" w:hAnsi="Times New Roman" w:cs="Times New Roman"/>
          <w:sz w:val="28"/>
          <w:szCs w:val="28"/>
        </w:rPr>
        <w:t xml:space="preserve"> </w:t>
      </w:r>
      <w:r w:rsidR="00573CE1">
        <w:rPr>
          <w:rFonts w:ascii="Times New Roman" w:hAnsi="Times New Roman" w:cs="Times New Roman"/>
          <w:sz w:val="28"/>
          <w:szCs w:val="28"/>
        </w:rPr>
        <w:t>оценивается по всем учреждениям, подведомственным ГРБС.</w:t>
      </w:r>
    </w:p>
    <w:p w:rsidR="005478B8" w:rsidRPr="002C3472" w:rsidRDefault="00F04A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3472">
        <w:rPr>
          <w:rFonts w:ascii="Times New Roman" w:hAnsi="Times New Roman" w:cs="Times New Roman"/>
          <w:sz w:val="28"/>
          <w:szCs w:val="28"/>
        </w:rPr>
        <w:t xml:space="preserve">о показателю, указанному в </w:t>
      </w:r>
      <w:hyperlink w:anchor="Par500" w:history="1">
        <w:r w:rsidRPr="002C3472">
          <w:rPr>
            <w:rFonts w:ascii="Times New Roman" w:hAnsi="Times New Roman" w:cs="Times New Roman"/>
            <w:sz w:val="28"/>
            <w:szCs w:val="28"/>
          </w:rPr>
          <w:t xml:space="preserve">строке </w:t>
        </w:r>
      </w:hyperlink>
      <w:r w:rsidR="00E47843" w:rsidRPr="00E47843">
        <w:rPr>
          <w:rFonts w:ascii="Times New Roman" w:hAnsi="Times New Roman" w:cs="Times New Roman"/>
          <w:sz w:val="28"/>
          <w:szCs w:val="28"/>
        </w:rPr>
        <w:t>4.4.</w:t>
      </w:r>
      <w:r w:rsidRPr="002C3472">
        <w:rPr>
          <w:rFonts w:ascii="Times New Roman" w:hAnsi="Times New Roman" w:cs="Times New Roman"/>
          <w:sz w:val="28"/>
          <w:szCs w:val="28"/>
        </w:rPr>
        <w:t xml:space="preserve"> приложения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C3472">
        <w:rPr>
          <w:rFonts w:ascii="Times New Roman" w:hAnsi="Times New Roman" w:cs="Times New Roman"/>
          <w:sz w:val="28"/>
          <w:szCs w:val="28"/>
        </w:rPr>
        <w:t xml:space="preserve"> 2 к настоящему </w:t>
      </w:r>
      <w:r w:rsidRPr="002C3472">
        <w:rPr>
          <w:rFonts w:ascii="Times New Roman" w:hAnsi="Times New Roman" w:cs="Times New Roman"/>
          <w:sz w:val="28"/>
          <w:szCs w:val="28"/>
        </w:rPr>
        <w:lastRenderedPageBreak/>
        <w:t>Порядку,</w:t>
      </w:r>
      <w:r w:rsidR="00CF466F">
        <w:rPr>
          <w:rFonts w:ascii="Times New Roman" w:hAnsi="Times New Roman" w:cs="Times New Roman"/>
          <w:sz w:val="28"/>
          <w:szCs w:val="28"/>
        </w:rPr>
        <w:t xml:space="preserve"> 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для ГРБС, в отношении которых контрольные мероприятия уполномоченными органами финансового контроля в отчетном финансовом году не проводились, для мониторинга качества финансового менеджмента применяется условная оценка, равная среднему арифметическому соответствующих оценок, полученных по </w:t>
      </w:r>
      <w:r w:rsidR="00573CE1">
        <w:rPr>
          <w:rFonts w:ascii="Times New Roman" w:hAnsi="Times New Roman" w:cs="Times New Roman"/>
          <w:sz w:val="28"/>
          <w:szCs w:val="28"/>
        </w:rPr>
        <w:t>остальным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ГРБС.</w:t>
      </w:r>
    </w:p>
    <w:p w:rsidR="005478B8" w:rsidRPr="002C3472" w:rsidRDefault="00CF466F" w:rsidP="00526D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478B8" w:rsidRPr="002C3472">
        <w:rPr>
          <w:rFonts w:ascii="Times New Roman" w:hAnsi="Times New Roman" w:cs="Times New Roman"/>
          <w:sz w:val="28"/>
          <w:szCs w:val="28"/>
        </w:rPr>
        <w:t xml:space="preserve">На основании данных оценки показателей качества финансового менеджмента, рассчитанных в соответствии с </w:t>
      </w:r>
      <w:hyperlink w:anchor="Par42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>пунктом 8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настоящего Порядка, Финансовым </w:t>
      </w:r>
      <w:r w:rsidR="002C3472">
        <w:rPr>
          <w:rFonts w:ascii="Times New Roman" w:hAnsi="Times New Roman" w:cs="Times New Roman"/>
          <w:sz w:val="28"/>
          <w:szCs w:val="28"/>
        </w:rPr>
        <w:t>отделом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определяется итоговая оценка качества финансового менеджмента по каждому ГРБС и составляется рейтинг ГРБС с указанием значений итоговых оценок и оценок показателей качества финансового менеджмента по ГРБС по направлениям, указанным в </w:t>
      </w:r>
      <w:hyperlink w:anchor="Par33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="00E47843" w:rsidRPr="00E47843">
        <w:rPr>
          <w:rFonts w:ascii="Times New Roman" w:hAnsi="Times New Roman" w:cs="Times New Roman"/>
          <w:sz w:val="28"/>
          <w:szCs w:val="28"/>
        </w:rPr>
        <w:t>4</w:t>
      </w:r>
      <w:r w:rsidR="005478B8" w:rsidRPr="00E47843">
        <w:rPr>
          <w:rFonts w:ascii="Times New Roman" w:hAnsi="Times New Roman" w:cs="Times New Roman"/>
          <w:sz w:val="28"/>
          <w:szCs w:val="28"/>
        </w:rPr>
        <w:t xml:space="preserve"> </w:t>
      </w:r>
      <w:r w:rsidR="005478B8" w:rsidRPr="002C3472">
        <w:rPr>
          <w:rFonts w:ascii="Times New Roman" w:hAnsi="Times New Roman" w:cs="Times New Roman"/>
          <w:sz w:val="28"/>
          <w:szCs w:val="28"/>
        </w:rPr>
        <w:t>настоящего Порядка.</w:t>
      </w:r>
      <w:proofErr w:type="gramEnd"/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Итоговая оценка качества финансового менеджмента рассчитывается по формуле:</w:t>
      </w:r>
    </w:p>
    <w:p w:rsidR="00CF466F" w:rsidRPr="00D53CC2" w:rsidRDefault="00D53C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Е=</m:t>
        </m:r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n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  <m:r>
              <w:rPr>
                <w:rFonts w:ascii="Cambria Math" w:hAnsi="Cambria Math" w:cs="Times New Roman"/>
                <w:sz w:val="28"/>
                <w:szCs w:val="28"/>
              </w:rPr>
              <m:t>*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</m:nary>
      </m:oMath>
      <w:r>
        <w:rPr>
          <w:rFonts w:ascii="Times New Roman" w:eastAsiaTheme="minorEastAsia" w:hAnsi="Times New Roman" w:cs="Times New Roman"/>
          <w:sz w:val="28"/>
          <w:szCs w:val="28"/>
        </w:rPr>
        <w:t>, где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Е - итоговая оценка по ГРБС;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3472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C3472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2C3472">
        <w:rPr>
          <w:rFonts w:ascii="Times New Roman" w:hAnsi="Times New Roman" w:cs="Times New Roman"/>
          <w:sz w:val="28"/>
          <w:szCs w:val="28"/>
        </w:rPr>
        <w:t xml:space="preserve"> - оценка по </w:t>
      </w:r>
      <w:proofErr w:type="spellStart"/>
      <w:r w:rsidRPr="002C3472">
        <w:rPr>
          <w:rFonts w:ascii="Times New Roman" w:hAnsi="Times New Roman" w:cs="Times New Roman"/>
          <w:sz w:val="28"/>
          <w:szCs w:val="28"/>
        </w:rPr>
        <w:t>i-му</w:t>
      </w:r>
      <w:proofErr w:type="spellEnd"/>
      <w:r w:rsidRPr="002C3472">
        <w:rPr>
          <w:rFonts w:ascii="Times New Roman" w:hAnsi="Times New Roman" w:cs="Times New Roman"/>
          <w:sz w:val="28"/>
          <w:szCs w:val="28"/>
        </w:rPr>
        <w:t xml:space="preserve"> показателю оценки качества финансового менеджмента;</w:t>
      </w:r>
    </w:p>
    <w:p w:rsidR="005478B8" w:rsidRPr="002C3472" w:rsidRDefault="00D53C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5478B8" w:rsidRPr="002C3472">
        <w:rPr>
          <w:rFonts w:ascii="Times New Roman" w:hAnsi="Times New Roman" w:cs="Times New Roman"/>
          <w:sz w:val="28"/>
          <w:szCs w:val="28"/>
        </w:rPr>
        <w:t>коэффициент</w:t>
      </w:r>
      <w:proofErr w:type="gramEnd"/>
      <w:r w:rsidR="005478B8" w:rsidRPr="002C3472">
        <w:rPr>
          <w:rFonts w:ascii="Times New Roman" w:hAnsi="Times New Roman" w:cs="Times New Roman"/>
          <w:sz w:val="28"/>
          <w:szCs w:val="28"/>
        </w:rPr>
        <w:t xml:space="preserve"> сложности управления финансами.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Коэффициент сложности управления финансами имеет следующие значения:</w:t>
      </w:r>
    </w:p>
    <w:p w:rsidR="005478B8" w:rsidRPr="00F17389" w:rsidRDefault="00D53C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17389">
        <w:rPr>
          <w:rFonts w:ascii="Times New Roman" w:hAnsi="Times New Roman" w:cs="Times New Roman"/>
          <w:sz w:val="28"/>
          <w:szCs w:val="28"/>
        </w:rPr>
        <w:t xml:space="preserve">- </w:t>
      </w:r>
      <w:r w:rsidR="005E6BA4">
        <w:rPr>
          <w:rFonts w:ascii="Times New Roman" w:hAnsi="Times New Roman" w:cs="Times New Roman"/>
          <w:sz w:val="28"/>
          <w:szCs w:val="28"/>
        </w:rPr>
        <w:t>для ГРБС</w:t>
      </w:r>
      <w:r w:rsidR="005478B8" w:rsidRPr="00F17389">
        <w:rPr>
          <w:rFonts w:ascii="Times New Roman" w:hAnsi="Times New Roman" w:cs="Times New Roman"/>
          <w:sz w:val="28"/>
          <w:szCs w:val="28"/>
        </w:rPr>
        <w:t xml:space="preserve"> расходы</w:t>
      </w:r>
      <w:r w:rsidR="00287984">
        <w:rPr>
          <w:rFonts w:ascii="Times New Roman" w:hAnsi="Times New Roman" w:cs="Times New Roman"/>
          <w:sz w:val="28"/>
          <w:szCs w:val="28"/>
        </w:rPr>
        <w:t>,</w:t>
      </w:r>
      <w:r w:rsidR="005478B8" w:rsidRPr="00F17389">
        <w:rPr>
          <w:rFonts w:ascii="Times New Roman" w:hAnsi="Times New Roman" w:cs="Times New Roman"/>
          <w:sz w:val="28"/>
          <w:szCs w:val="28"/>
        </w:rPr>
        <w:t xml:space="preserve"> которых с</w:t>
      </w:r>
      <w:r w:rsidR="00F17389" w:rsidRPr="00F17389">
        <w:rPr>
          <w:rFonts w:ascii="Times New Roman" w:hAnsi="Times New Roman" w:cs="Times New Roman"/>
          <w:sz w:val="28"/>
          <w:szCs w:val="28"/>
        </w:rPr>
        <w:t>оставляют</w:t>
      </w:r>
      <w:r w:rsidR="00F56B3B">
        <w:rPr>
          <w:rFonts w:ascii="Times New Roman" w:hAnsi="Times New Roman" w:cs="Times New Roman"/>
          <w:sz w:val="28"/>
          <w:szCs w:val="28"/>
        </w:rPr>
        <w:t xml:space="preserve">: </w:t>
      </w:r>
      <w:r w:rsidR="00F17389" w:rsidRPr="00F17389">
        <w:rPr>
          <w:rFonts w:ascii="Times New Roman" w:hAnsi="Times New Roman" w:cs="Times New Roman"/>
          <w:sz w:val="28"/>
          <w:szCs w:val="28"/>
        </w:rPr>
        <w:t xml:space="preserve"> </w:t>
      </w:r>
      <w:r w:rsidR="005E6BA4">
        <w:rPr>
          <w:rFonts w:ascii="Times New Roman" w:hAnsi="Times New Roman" w:cs="Times New Roman"/>
          <w:sz w:val="28"/>
          <w:szCs w:val="28"/>
        </w:rPr>
        <w:t xml:space="preserve">˃ </w:t>
      </w:r>
      <w:r w:rsidR="00F17389" w:rsidRPr="00F17389">
        <w:rPr>
          <w:rFonts w:ascii="Times New Roman" w:hAnsi="Times New Roman" w:cs="Times New Roman"/>
          <w:sz w:val="28"/>
          <w:szCs w:val="28"/>
        </w:rPr>
        <w:t>5</w:t>
      </w:r>
      <w:r w:rsidR="005478B8" w:rsidRPr="00F17389">
        <w:rPr>
          <w:rFonts w:ascii="Times New Roman" w:hAnsi="Times New Roman" w:cs="Times New Roman"/>
          <w:sz w:val="28"/>
          <w:szCs w:val="28"/>
        </w:rPr>
        <w:t xml:space="preserve">0 процентов </w:t>
      </w:r>
      <w:r w:rsidR="00573CE1">
        <w:rPr>
          <w:rFonts w:ascii="Times New Roman" w:hAnsi="Times New Roman" w:cs="Times New Roman"/>
          <w:sz w:val="28"/>
          <w:szCs w:val="28"/>
        </w:rPr>
        <w:t xml:space="preserve">от </w:t>
      </w:r>
      <w:r w:rsidR="005478B8" w:rsidRPr="00F17389">
        <w:rPr>
          <w:rFonts w:ascii="Times New Roman" w:hAnsi="Times New Roman" w:cs="Times New Roman"/>
          <w:sz w:val="28"/>
          <w:szCs w:val="28"/>
        </w:rPr>
        <w:t xml:space="preserve">общих расходов </w:t>
      </w:r>
      <w:r w:rsidR="00BA3A35" w:rsidRPr="00F17389">
        <w:rPr>
          <w:rFonts w:ascii="Times New Roman" w:hAnsi="Times New Roman" w:cs="Times New Roman"/>
          <w:sz w:val="28"/>
          <w:szCs w:val="28"/>
        </w:rPr>
        <w:t>местного бюджета</w:t>
      </w:r>
      <w:r w:rsidR="005478B8" w:rsidRPr="00F17389">
        <w:rPr>
          <w:rFonts w:ascii="Times New Roman" w:hAnsi="Times New Roman" w:cs="Times New Roman"/>
          <w:sz w:val="28"/>
          <w:szCs w:val="28"/>
        </w:rPr>
        <w:t>, значение коэффициента составляет 1,30;</w:t>
      </w:r>
    </w:p>
    <w:p w:rsidR="005478B8" w:rsidRPr="002C3472" w:rsidRDefault="00BA3A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6BA4">
        <w:rPr>
          <w:rFonts w:ascii="Times New Roman" w:hAnsi="Times New Roman" w:cs="Times New Roman"/>
          <w:sz w:val="28"/>
          <w:szCs w:val="28"/>
        </w:rPr>
        <w:t xml:space="preserve">- </w:t>
      </w:r>
      <w:r w:rsidR="005478B8" w:rsidRPr="005E6BA4">
        <w:rPr>
          <w:rFonts w:ascii="Times New Roman" w:hAnsi="Times New Roman" w:cs="Times New Roman"/>
          <w:sz w:val="28"/>
          <w:szCs w:val="28"/>
        </w:rPr>
        <w:t>для ГРБС расходы</w:t>
      </w:r>
      <w:r w:rsidR="00F56B3B">
        <w:rPr>
          <w:rFonts w:ascii="Times New Roman" w:hAnsi="Times New Roman" w:cs="Times New Roman"/>
          <w:sz w:val="28"/>
          <w:szCs w:val="28"/>
        </w:rPr>
        <w:t>,</w:t>
      </w:r>
      <w:r w:rsidR="005478B8" w:rsidRPr="005E6BA4">
        <w:rPr>
          <w:rFonts w:ascii="Times New Roman" w:hAnsi="Times New Roman" w:cs="Times New Roman"/>
          <w:sz w:val="28"/>
          <w:szCs w:val="28"/>
        </w:rPr>
        <w:t xml:space="preserve"> которых составляют</w:t>
      </w:r>
      <w:r w:rsidR="00F56B3B">
        <w:rPr>
          <w:rFonts w:ascii="Times New Roman" w:hAnsi="Times New Roman" w:cs="Times New Roman"/>
          <w:sz w:val="28"/>
          <w:szCs w:val="28"/>
        </w:rPr>
        <w:t>:</w:t>
      </w:r>
      <w:r w:rsidR="005478B8" w:rsidRPr="005E6BA4">
        <w:rPr>
          <w:rFonts w:ascii="Times New Roman" w:hAnsi="Times New Roman" w:cs="Times New Roman"/>
          <w:sz w:val="28"/>
          <w:szCs w:val="28"/>
        </w:rPr>
        <w:t xml:space="preserve"> </w:t>
      </w:r>
      <w:r w:rsidR="00F17389" w:rsidRPr="005E6BA4">
        <w:rPr>
          <w:rFonts w:ascii="Times New Roman" w:hAnsi="Times New Roman" w:cs="Times New Roman"/>
          <w:sz w:val="28"/>
          <w:szCs w:val="28"/>
        </w:rPr>
        <w:t xml:space="preserve">25 </w:t>
      </w:r>
      <w:r w:rsidR="005E6BA4" w:rsidRPr="005E6BA4">
        <w:rPr>
          <w:rFonts w:ascii="Times New Roman" w:hAnsi="Times New Roman" w:cs="Times New Roman"/>
          <w:sz w:val="28"/>
          <w:szCs w:val="28"/>
        </w:rPr>
        <w:t xml:space="preserve">процентов </w:t>
      </w:r>
      <w:r w:rsidR="00F17389" w:rsidRPr="005E6BA4">
        <w:rPr>
          <w:rFonts w:ascii="Times New Roman" w:hAnsi="Times New Roman" w:cs="Times New Roman"/>
          <w:sz w:val="28"/>
          <w:szCs w:val="28"/>
        </w:rPr>
        <w:t xml:space="preserve">≤ расходы ГРБС ≤ 50 </w:t>
      </w:r>
      <w:r w:rsidR="005478B8" w:rsidRPr="005E6BA4">
        <w:rPr>
          <w:rFonts w:ascii="Times New Roman" w:hAnsi="Times New Roman" w:cs="Times New Roman"/>
          <w:sz w:val="28"/>
          <w:szCs w:val="28"/>
        </w:rPr>
        <w:t xml:space="preserve">процентов </w:t>
      </w:r>
      <w:r w:rsidR="00287984" w:rsidRPr="005E6BA4">
        <w:rPr>
          <w:rFonts w:ascii="Times New Roman" w:hAnsi="Times New Roman" w:cs="Times New Roman"/>
          <w:sz w:val="28"/>
          <w:szCs w:val="28"/>
        </w:rPr>
        <w:t xml:space="preserve">от </w:t>
      </w:r>
      <w:r w:rsidR="005478B8" w:rsidRPr="005E6BA4">
        <w:rPr>
          <w:rFonts w:ascii="Times New Roman" w:hAnsi="Times New Roman" w:cs="Times New Roman"/>
          <w:sz w:val="28"/>
          <w:szCs w:val="28"/>
        </w:rPr>
        <w:t xml:space="preserve">общих расходов бюджета </w:t>
      </w:r>
      <w:r w:rsidRPr="005E6BA4">
        <w:rPr>
          <w:rFonts w:ascii="Times New Roman" w:hAnsi="Times New Roman" w:cs="Times New Roman"/>
          <w:sz w:val="28"/>
          <w:szCs w:val="28"/>
        </w:rPr>
        <w:t>местного бюджета</w:t>
      </w:r>
      <w:r w:rsidR="005478B8" w:rsidRPr="005E6BA4">
        <w:rPr>
          <w:rFonts w:ascii="Times New Roman" w:hAnsi="Times New Roman" w:cs="Times New Roman"/>
          <w:sz w:val="28"/>
          <w:szCs w:val="28"/>
        </w:rPr>
        <w:t>, значение коэффициента составляет 1,20;</w:t>
      </w:r>
    </w:p>
    <w:p w:rsidR="005478B8" w:rsidRPr="00F56B3B" w:rsidRDefault="00BA3A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6B3B">
        <w:rPr>
          <w:rFonts w:ascii="Times New Roman" w:hAnsi="Times New Roman" w:cs="Times New Roman"/>
          <w:sz w:val="28"/>
          <w:szCs w:val="28"/>
        </w:rPr>
        <w:t xml:space="preserve">- </w:t>
      </w:r>
      <w:r w:rsidR="00F56B3B">
        <w:rPr>
          <w:rFonts w:ascii="Times New Roman" w:hAnsi="Times New Roman" w:cs="Times New Roman"/>
          <w:sz w:val="28"/>
          <w:szCs w:val="28"/>
        </w:rPr>
        <w:t>для ГРБС</w:t>
      </w:r>
      <w:r w:rsidR="005478B8" w:rsidRPr="00F56B3B">
        <w:rPr>
          <w:rFonts w:ascii="Times New Roman" w:hAnsi="Times New Roman" w:cs="Times New Roman"/>
          <w:sz w:val="28"/>
          <w:szCs w:val="28"/>
        </w:rPr>
        <w:t xml:space="preserve"> расходы</w:t>
      </w:r>
      <w:r w:rsidR="00447AE7">
        <w:rPr>
          <w:rFonts w:ascii="Times New Roman" w:hAnsi="Times New Roman" w:cs="Times New Roman"/>
          <w:sz w:val="28"/>
          <w:szCs w:val="28"/>
        </w:rPr>
        <w:t>,</w:t>
      </w:r>
      <w:r w:rsidR="005478B8" w:rsidRPr="00F56B3B">
        <w:rPr>
          <w:rFonts w:ascii="Times New Roman" w:hAnsi="Times New Roman" w:cs="Times New Roman"/>
          <w:sz w:val="28"/>
          <w:szCs w:val="28"/>
        </w:rPr>
        <w:t xml:space="preserve"> которых составляют</w:t>
      </w:r>
      <w:r w:rsidR="00F56B3B" w:rsidRPr="00F56B3B">
        <w:rPr>
          <w:rFonts w:ascii="Times New Roman" w:hAnsi="Times New Roman" w:cs="Times New Roman"/>
          <w:sz w:val="28"/>
          <w:szCs w:val="28"/>
        </w:rPr>
        <w:t>:</w:t>
      </w:r>
      <w:r w:rsidR="005478B8" w:rsidRPr="00F56B3B">
        <w:rPr>
          <w:rFonts w:ascii="Times New Roman" w:hAnsi="Times New Roman" w:cs="Times New Roman"/>
          <w:sz w:val="28"/>
          <w:szCs w:val="28"/>
        </w:rPr>
        <w:t xml:space="preserve">  10</w:t>
      </w:r>
      <w:r w:rsidR="00F56B3B" w:rsidRPr="00F56B3B">
        <w:rPr>
          <w:rFonts w:ascii="Times New Roman" w:hAnsi="Times New Roman" w:cs="Times New Roman"/>
          <w:sz w:val="28"/>
          <w:szCs w:val="28"/>
        </w:rPr>
        <w:t xml:space="preserve"> процентов ≤</w:t>
      </w:r>
      <w:r w:rsidR="005478B8" w:rsidRPr="00F56B3B">
        <w:rPr>
          <w:rFonts w:ascii="Times New Roman" w:hAnsi="Times New Roman" w:cs="Times New Roman"/>
          <w:sz w:val="28"/>
          <w:szCs w:val="28"/>
        </w:rPr>
        <w:t xml:space="preserve"> </w:t>
      </w:r>
      <w:r w:rsidR="00F56B3B" w:rsidRPr="00F56B3B">
        <w:rPr>
          <w:rFonts w:ascii="Times New Roman" w:hAnsi="Times New Roman" w:cs="Times New Roman"/>
          <w:sz w:val="28"/>
          <w:szCs w:val="28"/>
        </w:rPr>
        <w:t xml:space="preserve">расходы ГРБС ˂ 25 </w:t>
      </w:r>
      <w:r w:rsidR="005478B8" w:rsidRPr="00F56B3B">
        <w:rPr>
          <w:rFonts w:ascii="Times New Roman" w:hAnsi="Times New Roman" w:cs="Times New Roman"/>
          <w:sz w:val="28"/>
          <w:szCs w:val="28"/>
        </w:rPr>
        <w:t xml:space="preserve">процентов </w:t>
      </w:r>
      <w:r w:rsidR="00F56B3B" w:rsidRPr="00F56B3B">
        <w:rPr>
          <w:rFonts w:ascii="Times New Roman" w:hAnsi="Times New Roman" w:cs="Times New Roman"/>
          <w:sz w:val="28"/>
          <w:szCs w:val="28"/>
        </w:rPr>
        <w:t xml:space="preserve">от </w:t>
      </w:r>
      <w:r w:rsidR="005478B8" w:rsidRPr="00F56B3B">
        <w:rPr>
          <w:rFonts w:ascii="Times New Roman" w:hAnsi="Times New Roman" w:cs="Times New Roman"/>
          <w:sz w:val="28"/>
          <w:szCs w:val="28"/>
        </w:rPr>
        <w:t>общих расходов бюджета городского округа, значение коэффициента составляет 1,10;</w:t>
      </w:r>
    </w:p>
    <w:p w:rsidR="005478B8" w:rsidRPr="002C3472" w:rsidRDefault="00447AE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7AE7">
        <w:rPr>
          <w:rFonts w:ascii="Times New Roman" w:hAnsi="Times New Roman" w:cs="Times New Roman"/>
          <w:sz w:val="28"/>
          <w:szCs w:val="28"/>
        </w:rPr>
        <w:t xml:space="preserve">- </w:t>
      </w:r>
      <w:r w:rsidR="005478B8" w:rsidRPr="00447AE7">
        <w:rPr>
          <w:rFonts w:ascii="Times New Roman" w:hAnsi="Times New Roman" w:cs="Times New Roman"/>
          <w:sz w:val="28"/>
          <w:szCs w:val="28"/>
        </w:rPr>
        <w:t>для ГРБС</w:t>
      </w:r>
      <w:r w:rsidRPr="00447AE7">
        <w:rPr>
          <w:rFonts w:ascii="Times New Roman" w:hAnsi="Times New Roman" w:cs="Times New Roman"/>
          <w:sz w:val="28"/>
          <w:szCs w:val="28"/>
        </w:rPr>
        <w:t xml:space="preserve"> расходы, которых составляют ˂</w:t>
      </w:r>
      <w:r w:rsidR="005478B8" w:rsidRPr="00447AE7">
        <w:rPr>
          <w:rFonts w:ascii="Times New Roman" w:hAnsi="Times New Roman" w:cs="Times New Roman"/>
          <w:sz w:val="28"/>
          <w:szCs w:val="28"/>
        </w:rPr>
        <w:t xml:space="preserve"> </w:t>
      </w:r>
      <w:r w:rsidRPr="00447AE7">
        <w:rPr>
          <w:rFonts w:ascii="Times New Roman" w:hAnsi="Times New Roman" w:cs="Times New Roman"/>
          <w:sz w:val="28"/>
          <w:szCs w:val="28"/>
        </w:rPr>
        <w:t>10 процентов от общих расходов бюджета городского округа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7AE7">
        <w:rPr>
          <w:rFonts w:ascii="Times New Roman" w:hAnsi="Times New Roman" w:cs="Times New Roman"/>
          <w:sz w:val="28"/>
          <w:szCs w:val="28"/>
        </w:rPr>
        <w:t xml:space="preserve"> </w:t>
      </w:r>
      <w:r w:rsidR="005478B8" w:rsidRPr="00447AE7">
        <w:rPr>
          <w:rFonts w:ascii="Times New Roman" w:hAnsi="Times New Roman" w:cs="Times New Roman"/>
          <w:sz w:val="28"/>
          <w:szCs w:val="28"/>
        </w:rPr>
        <w:t>значение коэффициента составляет 1,00.</w:t>
      </w:r>
    </w:p>
    <w:p w:rsidR="005478B8" w:rsidRPr="002C3472" w:rsidRDefault="00E478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Рейтинг ГРБС составляется Финансовым </w:t>
      </w:r>
      <w:r w:rsidR="002C3472">
        <w:rPr>
          <w:rFonts w:ascii="Times New Roman" w:hAnsi="Times New Roman" w:cs="Times New Roman"/>
          <w:sz w:val="28"/>
          <w:szCs w:val="28"/>
        </w:rPr>
        <w:t>отделом</w:t>
      </w:r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по форме согласно </w:t>
      </w:r>
      <w:hyperlink w:anchor="Par548" w:history="1"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приложению </w:t>
        </w:r>
        <w:r w:rsidR="00BA3A35">
          <w:rPr>
            <w:rFonts w:ascii="Times New Roman" w:hAnsi="Times New Roman" w:cs="Times New Roman"/>
            <w:sz w:val="28"/>
            <w:szCs w:val="28"/>
          </w:rPr>
          <w:t>№</w:t>
        </w:r>
        <w:r w:rsidR="005478B8" w:rsidRPr="002C3472">
          <w:rPr>
            <w:rFonts w:ascii="Times New Roman" w:hAnsi="Times New Roman" w:cs="Times New Roman"/>
            <w:sz w:val="28"/>
            <w:szCs w:val="28"/>
          </w:rPr>
          <w:t xml:space="preserve"> 3</w:t>
        </w:r>
      </w:hyperlink>
      <w:r w:rsidR="005478B8" w:rsidRPr="002C3472">
        <w:rPr>
          <w:rFonts w:ascii="Times New Roman" w:hAnsi="Times New Roman" w:cs="Times New Roman"/>
          <w:sz w:val="28"/>
          <w:szCs w:val="28"/>
        </w:rPr>
        <w:t xml:space="preserve"> к настоящему Порядку путем ранжирования ГРБС на основании данных итоговой оценки качества финансового менеджмента.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Итоговая оценка качества финансового менеджмента ГРБС рассчитывается в баллах по единым для всех ГРБС методологическим принципам.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1</w:t>
      </w:r>
      <w:r w:rsidR="00E47843">
        <w:rPr>
          <w:rFonts w:ascii="Times New Roman" w:hAnsi="Times New Roman" w:cs="Times New Roman"/>
          <w:sz w:val="28"/>
          <w:szCs w:val="28"/>
        </w:rPr>
        <w:t>3</w:t>
      </w:r>
      <w:r w:rsidRPr="002C3472">
        <w:rPr>
          <w:rFonts w:ascii="Times New Roman" w:hAnsi="Times New Roman" w:cs="Times New Roman"/>
          <w:sz w:val="28"/>
          <w:szCs w:val="28"/>
        </w:rPr>
        <w:t>. Финансов</w:t>
      </w:r>
      <w:r w:rsidR="002C3472">
        <w:rPr>
          <w:rFonts w:ascii="Times New Roman" w:hAnsi="Times New Roman" w:cs="Times New Roman"/>
          <w:sz w:val="28"/>
          <w:szCs w:val="28"/>
        </w:rPr>
        <w:t>ый</w:t>
      </w:r>
      <w:r w:rsidRPr="002C3472">
        <w:rPr>
          <w:rFonts w:ascii="Times New Roman" w:hAnsi="Times New Roman" w:cs="Times New Roman"/>
          <w:sz w:val="28"/>
          <w:szCs w:val="28"/>
        </w:rPr>
        <w:t xml:space="preserve"> </w:t>
      </w:r>
      <w:r w:rsidR="002C3472">
        <w:rPr>
          <w:rFonts w:ascii="Times New Roman" w:hAnsi="Times New Roman" w:cs="Times New Roman"/>
          <w:sz w:val="28"/>
          <w:szCs w:val="28"/>
        </w:rPr>
        <w:t>отдел</w:t>
      </w:r>
      <w:r w:rsidRPr="002C3472">
        <w:rPr>
          <w:rFonts w:ascii="Times New Roman" w:hAnsi="Times New Roman" w:cs="Times New Roman"/>
          <w:sz w:val="28"/>
          <w:szCs w:val="28"/>
        </w:rPr>
        <w:t xml:space="preserve"> обеспечивает опубликование рейтинга качества финансового менеджмента на официальном сайте </w:t>
      </w:r>
      <w:r w:rsidR="002C3472">
        <w:rPr>
          <w:rFonts w:ascii="Times New Roman" w:hAnsi="Times New Roman" w:cs="Times New Roman"/>
          <w:sz w:val="28"/>
          <w:szCs w:val="28"/>
        </w:rPr>
        <w:t xml:space="preserve">Малышевского </w:t>
      </w:r>
      <w:r w:rsidRPr="002C3472">
        <w:rPr>
          <w:rFonts w:ascii="Times New Roman" w:hAnsi="Times New Roman" w:cs="Times New Roman"/>
          <w:sz w:val="28"/>
          <w:szCs w:val="28"/>
        </w:rPr>
        <w:t>городского округа в сети Интернет и направляет ГРБС информацию о полученных результатах и итоговой оценке качества финансового менеджмента ГРБС.</w:t>
      </w:r>
    </w:p>
    <w:p w:rsidR="005478B8" w:rsidRPr="002C3472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C3472">
        <w:rPr>
          <w:rFonts w:ascii="Times New Roman" w:hAnsi="Times New Roman" w:cs="Times New Roman"/>
          <w:sz w:val="28"/>
          <w:szCs w:val="28"/>
        </w:rPr>
        <w:t>1</w:t>
      </w:r>
      <w:r w:rsidR="00E47843">
        <w:rPr>
          <w:rFonts w:ascii="Times New Roman" w:hAnsi="Times New Roman" w:cs="Times New Roman"/>
          <w:sz w:val="28"/>
          <w:szCs w:val="28"/>
        </w:rPr>
        <w:t>4</w:t>
      </w:r>
      <w:r w:rsidRPr="002C34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3472">
        <w:rPr>
          <w:rFonts w:ascii="Times New Roman" w:hAnsi="Times New Roman" w:cs="Times New Roman"/>
          <w:sz w:val="28"/>
          <w:szCs w:val="28"/>
        </w:rPr>
        <w:t>ГРБС (занявшие в рейтинге места ниже 3) в срок до 15 мая года, следующего за отчетным</w:t>
      </w:r>
      <w:r w:rsidR="00803F88">
        <w:rPr>
          <w:rFonts w:ascii="Times New Roman" w:hAnsi="Times New Roman" w:cs="Times New Roman"/>
          <w:sz w:val="28"/>
          <w:szCs w:val="28"/>
        </w:rPr>
        <w:t xml:space="preserve"> или в срок до 15 ноября текущего года</w:t>
      </w:r>
      <w:r w:rsidRPr="002C3472">
        <w:rPr>
          <w:rFonts w:ascii="Times New Roman" w:hAnsi="Times New Roman" w:cs="Times New Roman"/>
          <w:sz w:val="28"/>
          <w:szCs w:val="28"/>
        </w:rPr>
        <w:t>, представляют в Финансов</w:t>
      </w:r>
      <w:r w:rsidR="00AF3761">
        <w:rPr>
          <w:rFonts w:ascii="Times New Roman" w:hAnsi="Times New Roman" w:cs="Times New Roman"/>
          <w:sz w:val="28"/>
          <w:szCs w:val="28"/>
        </w:rPr>
        <w:t>ый</w:t>
      </w:r>
      <w:r w:rsidRPr="002C3472">
        <w:rPr>
          <w:rFonts w:ascii="Times New Roman" w:hAnsi="Times New Roman" w:cs="Times New Roman"/>
          <w:sz w:val="28"/>
          <w:szCs w:val="28"/>
        </w:rPr>
        <w:t xml:space="preserve"> </w:t>
      </w:r>
      <w:r w:rsidR="00AF3761">
        <w:rPr>
          <w:rFonts w:ascii="Times New Roman" w:hAnsi="Times New Roman" w:cs="Times New Roman"/>
          <w:sz w:val="28"/>
          <w:szCs w:val="28"/>
        </w:rPr>
        <w:t>отдел</w:t>
      </w:r>
      <w:r w:rsidRPr="002C3472">
        <w:rPr>
          <w:rFonts w:ascii="Times New Roman" w:hAnsi="Times New Roman" w:cs="Times New Roman"/>
          <w:sz w:val="28"/>
          <w:szCs w:val="28"/>
        </w:rPr>
        <w:t xml:space="preserve"> пояснительную записку о причинах невыполнения (недовыполнения) показателей, по которым оценка ниже максимальной оценки, устан</w:t>
      </w:r>
      <w:r w:rsidR="00DE2614">
        <w:rPr>
          <w:rFonts w:ascii="Times New Roman" w:hAnsi="Times New Roman" w:cs="Times New Roman"/>
          <w:sz w:val="28"/>
          <w:szCs w:val="28"/>
        </w:rPr>
        <w:t>овленной для данного показателя</w:t>
      </w:r>
      <w:r w:rsidRPr="002C347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78B8" w:rsidRPr="00AF3761" w:rsidRDefault="005478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3761">
        <w:rPr>
          <w:rFonts w:ascii="Times New Roman" w:hAnsi="Times New Roman" w:cs="Times New Roman"/>
          <w:sz w:val="28"/>
          <w:szCs w:val="28"/>
        </w:rPr>
        <w:t>1</w:t>
      </w:r>
      <w:r w:rsidR="00E47843">
        <w:rPr>
          <w:rFonts w:ascii="Times New Roman" w:hAnsi="Times New Roman" w:cs="Times New Roman"/>
          <w:sz w:val="28"/>
          <w:szCs w:val="28"/>
        </w:rPr>
        <w:t>5</w:t>
      </w:r>
      <w:r w:rsidRPr="00AF376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F3761">
        <w:rPr>
          <w:rFonts w:ascii="Times New Roman" w:hAnsi="Times New Roman" w:cs="Times New Roman"/>
          <w:sz w:val="28"/>
          <w:szCs w:val="28"/>
        </w:rPr>
        <w:t xml:space="preserve">Результаты проведенного мониторинга качества финансового менеджмента оформляются Финансовым </w:t>
      </w:r>
      <w:r w:rsidR="00DE2614">
        <w:rPr>
          <w:rFonts w:ascii="Times New Roman" w:hAnsi="Times New Roman" w:cs="Times New Roman"/>
          <w:sz w:val="28"/>
          <w:szCs w:val="28"/>
        </w:rPr>
        <w:t>отделом</w:t>
      </w:r>
      <w:r w:rsidRPr="00AF3761">
        <w:rPr>
          <w:rFonts w:ascii="Times New Roman" w:hAnsi="Times New Roman" w:cs="Times New Roman"/>
          <w:sz w:val="28"/>
          <w:szCs w:val="28"/>
        </w:rPr>
        <w:t xml:space="preserve"> в форме аналитической </w:t>
      </w:r>
      <w:r w:rsidRPr="00AF3761">
        <w:rPr>
          <w:rFonts w:ascii="Times New Roman" w:hAnsi="Times New Roman" w:cs="Times New Roman"/>
          <w:sz w:val="28"/>
          <w:szCs w:val="28"/>
        </w:rPr>
        <w:lastRenderedPageBreak/>
        <w:t xml:space="preserve">записки и в срок до 01 июня года, следующего за отчетным, </w:t>
      </w:r>
      <w:r w:rsidR="00761D69">
        <w:rPr>
          <w:rFonts w:ascii="Times New Roman" w:hAnsi="Times New Roman" w:cs="Times New Roman"/>
          <w:sz w:val="28"/>
          <w:szCs w:val="28"/>
        </w:rPr>
        <w:t xml:space="preserve">и </w:t>
      </w:r>
      <w:r w:rsidR="00803F88">
        <w:rPr>
          <w:rFonts w:ascii="Times New Roman" w:hAnsi="Times New Roman" w:cs="Times New Roman"/>
          <w:sz w:val="28"/>
          <w:szCs w:val="28"/>
        </w:rPr>
        <w:t xml:space="preserve">в срок до 01 декабря текущего года при отчете за полугодие, </w:t>
      </w:r>
      <w:r w:rsidRPr="00AF3761">
        <w:rPr>
          <w:rFonts w:ascii="Times New Roman" w:hAnsi="Times New Roman" w:cs="Times New Roman"/>
          <w:sz w:val="28"/>
          <w:szCs w:val="28"/>
        </w:rPr>
        <w:t xml:space="preserve">направляются Главе </w:t>
      </w:r>
      <w:r w:rsidR="00AA43D8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AF376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478B8" w:rsidRPr="00AF3761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952" w:rsidRDefault="00882952">
      <w:pPr>
        <w:rPr>
          <w:rFonts w:ascii="Calibri" w:hAnsi="Calibri" w:cs="Calibri"/>
        </w:rPr>
      </w:pPr>
      <w:bookmarkStart w:id="5" w:name="Par73"/>
      <w:bookmarkEnd w:id="5"/>
      <w:r>
        <w:rPr>
          <w:rFonts w:ascii="Calibri" w:hAnsi="Calibri" w:cs="Calibri"/>
        </w:rPr>
        <w:br w:type="page"/>
      </w: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lastRenderedPageBreak/>
        <w:t>Приложение N 1</w:t>
      </w:r>
    </w:p>
    <w:p w:rsidR="005478B8" w:rsidRPr="00E93A1F" w:rsidRDefault="005478B8" w:rsidP="003855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t>к Порядку</w:t>
      </w:r>
      <w:r w:rsidR="003855D0">
        <w:rPr>
          <w:rFonts w:ascii="Times New Roman" w:hAnsi="Times New Roman" w:cs="Times New Roman"/>
          <w:sz w:val="24"/>
          <w:szCs w:val="24"/>
        </w:rPr>
        <w:t xml:space="preserve"> </w:t>
      </w:r>
      <w:r w:rsidRPr="00E93A1F">
        <w:rPr>
          <w:rFonts w:ascii="Times New Roman" w:hAnsi="Times New Roman" w:cs="Times New Roman"/>
          <w:sz w:val="24"/>
          <w:szCs w:val="24"/>
        </w:rPr>
        <w:t>проведения мониторинга качества</w:t>
      </w:r>
    </w:p>
    <w:p w:rsidR="005478B8" w:rsidRPr="00E93A1F" w:rsidRDefault="005478B8" w:rsidP="003855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t>финансового менеджмента,</w:t>
      </w:r>
      <w:r w:rsidR="003855D0">
        <w:rPr>
          <w:rFonts w:ascii="Times New Roman" w:hAnsi="Times New Roman" w:cs="Times New Roman"/>
          <w:sz w:val="24"/>
          <w:szCs w:val="24"/>
        </w:rPr>
        <w:t xml:space="preserve"> </w:t>
      </w:r>
      <w:r w:rsidRPr="00E93A1F">
        <w:rPr>
          <w:rFonts w:ascii="Times New Roman" w:hAnsi="Times New Roman" w:cs="Times New Roman"/>
          <w:sz w:val="24"/>
          <w:szCs w:val="24"/>
        </w:rPr>
        <w:t xml:space="preserve">осуществляемого </w:t>
      </w:r>
      <w:proofErr w:type="gramStart"/>
      <w:r w:rsidRPr="00E93A1F">
        <w:rPr>
          <w:rFonts w:ascii="Times New Roman" w:hAnsi="Times New Roman" w:cs="Times New Roman"/>
          <w:sz w:val="24"/>
          <w:szCs w:val="24"/>
        </w:rPr>
        <w:t>главными</w:t>
      </w:r>
      <w:proofErr w:type="gramEnd"/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t>распорядителями бюджетных средств</w:t>
      </w:r>
    </w:p>
    <w:p w:rsidR="005478B8" w:rsidRPr="00E93A1F" w:rsidRDefault="00E93A1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Малышевского городского округа</w:t>
      </w: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6" w:name="Par81"/>
      <w:bookmarkEnd w:id="6"/>
      <w:r w:rsidRPr="004F2C38">
        <w:rPr>
          <w:rFonts w:ascii="Times New Roman" w:hAnsi="Times New Roman" w:cs="Times New Roman"/>
          <w:b/>
          <w:i/>
          <w:sz w:val="24"/>
          <w:szCs w:val="24"/>
        </w:rPr>
        <w:t>СВЕДЕНИЯ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ДЛЯ ПРОВЕДЕНИЯ МОНИТОРИНГА КАЧЕСТВА ФИНАНСОВОГО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МЕНЕДЖМЕНТА, ОСУЩЕСТВЛЯЕМОГО ГЛАВНЫМИ РАСПОРЯДИТЕЛЯМИ</w:t>
      </w: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БЮДЖЕТНЫХ СРЕДСТВ</w:t>
      </w:r>
      <w:r w:rsidR="00E93A1F"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 МАЛЫШЕВСКОГО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>ГОРОДСКОГО ОКРУГА</w:t>
      </w:r>
      <w:r w:rsidRPr="00E93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A1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5478B8" w:rsidRDefault="005478B8" w:rsidP="00882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t>(наименование главного распорядителя бюджетных средств)</w:t>
      </w:r>
    </w:p>
    <w:p w:rsidR="00EB2591" w:rsidRDefault="00EB2591" w:rsidP="00882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775"/>
        <w:gridCol w:w="5748"/>
        <w:gridCol w:w="1966"/>
        <w:gridCol w:w="1363"/>
      </w:tblGrid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3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Значение параметра</w:t>
            </w: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48" w:type="dxa"/>
          </w:tcPr>
          <w:p w:rsidR="00EB2591" w:rsidRPr="00E93A1F" w:rsidRDefault="00EB2591" w:rsidP="00C53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ассигнований </w:t>
            </w:r>
            <w:r w:rsidR="00C53ED3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proofErr w:type="gramStart"/>
            <w:r w:rsidR="00C53ED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формируемых в рамках муниципальных программ по состоянию на конец отчетного периода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 ГРБС по сводной бюджетной росписи с учетом внесенных изменений по состоянию на конец отчетного периода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Главой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проекта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городского округа об утверждении муниципальной программы, разрабатываемой и реализуемой ГРБС (в случае нескольких программ у ГРБС, данные представляются по каждой муниципальной программе)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Реквизиты, наименование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городского округа о внесении изменений в муниципальную программу, разрабатываемую и реализуемую ГРБС, с целью приведения ее в соответствие с решением о бюджете на соответствующий год и плановый период (в случае нескольких программ у ГРБС, данные представляются по каждой муниципальной программе)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дата, номер, наименование постановления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официальном сайте ГРБС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муниципальных программ, разрабатываемых и реализуемых ГРБС (в актуальной редакции), а также отчетов об их реализации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адрес размещения на официальном сайте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 ГРБС в отчетном финансовом году согласно сводной бюджетной росписи с учетом внесенных в нее изменений (без учета межбюджетных трансфертов и средств, выделенных из резервного фонда)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r w:rsidRPr="00C53ED3">
              <w:rPr>
                <w:rFonts w:ascii="Times New Roman" w:hAnsi="Times New Roman" w:cs="Times New Roman"/>
                <w:sz w:val="24"/>
                <w:szCs w:val="24"/>
              </w:rPr>
              <w:t>положительных изменений в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сводную бюджетную роспись, внесенных по инициативе ГРБС, без учета межбюджетных трансфертов и средств, выделенных из резервного фонда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просроченной кредиторской задолженности ГРБС по состоянию на 01 января года, следующего за </w:t>
            </w:r>
            <w:proofErr w:type="gram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невыясненных поступлений, уточненных в отчетном периоде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748" w:type="dxa"/>
          </w:tcPr>
          <w:p w:rsidR="00EB2591" w:rsidRPr="00E93A1F" w:rsidRDefault="00EB2591" w:rsidP="00C53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F88">
              <w:rPr>
                <w:rFonts w:ascii="Times New Roman" w:hAnsi="Times New Roman" w:cs="Times New Roman"/>
                <w:sz w:val="24"/>
                <w:szCs w:val="24"/>
              </w:rPr>
              <w:t>Фактическое исполнение по доходам</w:t>
            </w:r>
            <w:r w:rsidR="00C53ED3" w:rsidRPr="00803F88">
              <w:rPr>
                <w:rFonts w:ascii="Times New Roman" w:hAnsi="Times New Roman" w:cs="Times New Roman"/>
                <w:sz w:val="24"/>
                <w:szCs w:val="24"/>
              </w:rPr>
              <w:t xml:space="preserve"> ГРБС, </w:t>
            </w:r>
            <w:proofErr w:type="gramStart"/>
            <w:r w:rsidR="00C53ED3" w:rsidRPr="00803F88">
              <w:rPr>
                <w:rFonts w:ascii="Times New Roman" w:hAnsi="Times New Roman" w:cs="Times New Roman"/>
                <w:sz w:val="24"/>
                <w:szCs w:val="24"/>
              </w:rPr>
              <w:t>являющегося</w:t>
            </w:r>
            <w:proofErr w:type="gramEnd"/>
            <w:r w:rsidR="00C53ED3" w:rsidRPr="00803F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3F88">
              <w:rPr>
                <w:rFonts w:ascii="Times New Roman" w:hAnsi="Times New Roman" w:cs="Times New Roman"/>
                <w:sz w:val="24"/>
                <w:szCs w:val="24"/>
              </w:rPr>
              <w:t>главным администратором доходов (за исключением субсидий, субвенций и иных межбюджетных трансфертов)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Плановый объем доходов бюджета, утвержденный решением о бюджете на отчетный финансовый год (за исключением субсидий, субвенций и иных межбюджетных трансфертов) ГРБС, являющегося главным администратором доходов бюджета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</w:t>
            </w:r>
            <w:r w:rsidR="00C53ED3"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до которых доведены муниципальные задания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</w:t>
            </w:r>
            <w:r w:rsidR="0008756B"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выполнивших муниципальное задание на 95 - 100%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Кассовые расходы за отчетный период по субсидиям на выполнение муниципального задания и на иные цели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средств, полученных в виде субсидии на выполнение муниципального задания и на иные цели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субсидии на финансовое обеспечение выполнения муниципального задания, подлежащей возврату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субсидии на финансовое обеспечение выполнения муниципального задания, возвращенной в установленный срок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 - п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- НПА)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составления, утверждения и ведения бюджетных смет получателей бюджетных средств, подведомственных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соответствующий Общим требованиям (</w:t>
            </w:r>
            <w:hyperlink r:id="rId8" w:history="1">
              <w:r w:rsidRPr="00773B39">
                <w:rPr>
                  <w:rFonts w:ascii="Times New Roman" w:hAnsi="Times New Roman" w:cs="Times New Roman"/>
                  <w:sz w:val="24"/>
                  <w:szCs w:val="24"/>
                </w:rPr>
                <w:t>Приказ</w:t>
              </w:r>
            </w:hyperlink>
            <w:r w:rsidRPr="00773B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финансов Российской Федерации от 20.11.2007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112н "Об общих требованиях к порядку составления, утверждения и ведения бюджетных смет казенных учреждений")</w:t>
            </w:r>
          </w:p>
        </w:tc>
        <w:tc>
          <w:tcPr>
            <w:tcW w:w="1966" w:type="dxa"/>
          </w:tcPr>
          <w:p w:rsidR="00EB2591" w:rsidRPr="00E93A1F" w:rsidRDefault="00EB2591" w:rsidP="00B813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дата, номер,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акта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копию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НПА приложить)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748" w:type="dxa"/>
          </w:tcPr>
          <w:p w:rsidR="00EB2591" w:rsidRPr="00E93A1F" w:rsidRDefault="00EB2591" w:rsidP="00694C5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 в соответствии 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r:id="rId9" w:history="1">
              <w:r w:rsidRPr="008602A2">
                <w:rPr>
                  <w:rFonts w:ascii="Times New Roman" w:hAnsi="Times New Roman" w:cs="Times New Roman"/>
                  <w:sz w:val="24"/>
                  <w:szCs w:val="24"/>
                </w:rPr>
                <w:t>пунктом 6</w:t>
              </w:r>
            </w:hyperlink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Инструкции</w:t>
            </w:r>
            <w:r w:rsidR="00694C59" w:rsidRPr="008602A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4C59" w:rsidRPr="008602A2">
              <w:rPr>
                <w:rFonts w:ascii="Times New Roman" w:hAnsi="Times New Roman" w:cs="Times New Roman"/>
                <w:sz w:val="24"/>
                <w:szCs w:val="24"/>
              </w:rPr>
              <w:t>утвержденной</w:t>
            </w:r>
            <w:r w:rsidR="00587F5C"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4C59"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Министерства финансов РФ </w:t>
            </w:r>
            <w:r w:rsidR="00587F5C" w:rsidRPr="008602A2">
              <w:rPr>
                <w:rFonts w:ascii="Times New Roman" w:hAnsi="Times New Roman" w:cs="Times New Roman"/>
                <w:sz w:val="24"/>
                <w:szCs w:val="24"/>
              </w:rPr>
              <w:t>от 01.12.2010 №</w:t>
            </w:r>
            <w:r w:rsidR="008602A2"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157н «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>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</w:t>
            </w:r>
            <w:r w:rsidR="008602A2"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и Инструкции по его применению»</w:t>
            </w:r>
            <w:r w:rsidR="0086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7F5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694C59">
              <w:rPr>
                <w:rFonts w:ascii="Times New Roman" w:hAnsi="Times New Roman" w:cs="Times New Roman"/>
                <w:sz w:val="24"/>
                <w:szCs w:val="24"/>
              </w:rPr>
              <w:t>постановления</w:t>
            </w:r>
            <w:proofErr w:type="gramEnd"/>
            <w:r w:rsidR="00587F5C">
              <w:rPr>
                <w:rFonts w:ascii="Times New Roman" w:hAnsi="Times New Roman" w:cs="Times New Roman"/>
                <w:sz w:val="24"/>
                <w:szCs w:val="24"/>
              </w:rPr>
              <w:t xml:space="preserve"> главы Малышевского городского округа от 27.04.2015</w:t>
            </w:r>
            <w:r w:rsidR="00694C59">
              <w:rPr>
                <w:rFonts w:ascii="Times New Roman" w:hAnsi="Times New Roman" w:cs="Times New Roman"/>
                <w:sz w:val="24"/>
                <w:szCs w:val="24"/>
              </w:rPr>
              <w:t>года № 480-ПГ «</w:t>
            </w:r>
            <w:r w:rsidR="008602A2">
              <w:rPr>
                <w:rFonts w:ascii="Times New Roman" w:hAnsi="Times New Roman" w:cs="Times New Roman"/>
                <w:sz w:val="24"/>
                <w:szCs w:val="24"/>
              </w:rPr>
              <w:t>Об утверждении Порядка осуществления внутреннего финансового контроля и внутреннего финансового аудита в Малышевском городском округе</w:t>
            </w:r>
            <w:r w:rsidR="00694C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дата, номер, наименование акта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Наличие фактов ущерба имуществу, хищений денежных средств и материальных ценностей, установленных в отчетном финансовом году, определяемое в соответствии с </w:t>
            </w:r>
            <w:hyperlink r:id="rId10" w:history="1">
              <w:r w:rsidRPr="00EB2591">
                <w:rPr>
                  <w:rFonts w:ascii="Times New Roman" w:hAnsi="Times New Roman" w:cs="Times New Roman"/>
                  <w:sz w:val="24"/>
                  <w:szCs w:val="24"/>
                </w:rPr>
                <w:t>таблицей</w:t>
              </w:r>
            </w:hyperlink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"Сведения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ущербу имуществу, хищениях денежных средств и материальных ценностей", по форме, утвержденной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  <w:proofErr w:type="gramEnd"/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таблица "Сведения о недостачах и хищениях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денежных средств и материальных ценностей"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расхождений с данными бюджетного учета, выявленных при проведении инвентаризации, определяемых в соответствии с </w:t>
            </w:r>
            <w:hyperlink r:id="rId11" w:history="1">
              <w:r w:rsidRPr="00EB2591">
                <w:rPr>
                  <w:rFonts w:ascii="Times New Roman" w:hAnsi="Times New Roman" w:cs="Times New Roman"/>
                  <w:sz w:val="24"/>
                  <w:szCs w:val="24"/>
                </w:rPr>
                <w:t>Таблицей</w:t>
              </w:r>
            </w:hyperlink>
            <w:r w:rsidRPr="00EB2591">
              <w:rPr>
                <w:rFonts w:ascii="Times New Roman" w:hAnsi="Times New Roman" w:cs="Times New Roman"/>
                <w:sz w:val="24"/>
                <w:szCs w:val="24"/>
              </w:rPr>
              <w:t xml:space="preserve"> "С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ведения о проведении инвентаризации", по форме, утвержденной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таблица "Сведения о проведении инвентаризации"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2591" w:rsidRPr="00E93A1F" w:rsidRDefault="00EB2591" w:rsidP="00882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952" w:rsidRPr="00E93A1F" w:rsidRDefault="00882952">
      <w:pPr>
        <w:rPr>
          <w:rFonts w:ascii="Times New Roman" w:hAnsi="Times New Roman" w:cs="Times New Roman"/>
          <w:sz w:val="24"/>
          <w:szCs w:val="24"/>
        </w:rPr>
      </w:pPr>
      <w:bookmarkStart w:id="7" w:name="Par185"/>
      <w:bookmarkEnd w:id="7"/>
      <w:r w:rsidRPr="00E93A1F">
        <w:rPr>
          <w:rFonts w:ascii="Times New Roman" w:hAnsi="Times New Roman" w:cs="Times New Roman"/>
          <w:sz w:val="24"/>
          <w:szCs w:val="24"/>
        </w:rPr>
        <w:br w:type="page"/>
      </w:r>
    </w:p>
    <w:p w:rsidR="00882952" w:rsidRDefault="00882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  <w:sectPr w:rsidR="00882952" w:rsidSect="00EC5A54">
          <w:pgSz w:w="11905" w:h="16838"/>
          <w:pgMar w:top="567" w:right="851" w:bottom="568" w:left="1418" w:header="720" w:footer="720" w:gutter="0"/>
          <w:cols w:space="720"/>
          <w:noEndnote/>
          <w:docGrid w:linePitch="299"/>
        </w:sectPr>
      </w:pPr>
    </w:p>
    <w:p w:rsidR="005478B8" w:rsidRPr="000F6DBC" w:rsidRDefault="005478B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0F6DBC">
        <w:rPr>
          <w:rFonts w:ascii="Times New Roman" w:hAnsi="Times New Roman" w:cs="Times New Roman"/>
        </w:rPr>
        <w:lastRenderedPageBreak/>
        <w:t>Приложение N 2</w:t>
      </w:r>
    </w:p>
    <w:p w:rsidR="005478B8" w:rsidRPr="000F6DBC" w:rsidRDefault="005478B8" w:rsidP="008602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F6DBC">
        <w:rPr>
          <w:rFonts w:ascii="Times New Roman" w:hAnsi="Times New Roman" w:cs="Times New Roman"/>
        </w:rPr>
        <w:t>к Порядку</w:t>
      </w:r>
      <w:r w:rsidR="008602A2">
        <w:rPr>
          <w:rFonts w:ascii="Times New Roman" w:hAnsi="Times New Roman" w:cs="Times New Roman"/>
        </w:rPr>
        <w:t xml:space="preserve"> </w:t>
      </w:r>
      <w:r w:rsidRPr="000F6DBC">
        <w:rPr>
          <w:rFonts w:ascii="Times New Roman" w:hAnsi="Times New Roman" w:cs="Times New Roman"/>
        </w:rPr>
        <w:t>проведения мониторинга качества</w:t>
      </w:r>
    </w:p>
    <w:p w:rsidR="005478B8" w:rsidRPr="000F6DBC" w:rsidRDefault="005478B8" w:rsidP="008602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F6DBC">
        <w:rPr>
          <w:rFonts w:ascii="Times New Roman" w:hAnsi="Times New Roman" w:cs="Times New Roman"/>
        </w:rPr>
        <w:t>финансового менеджмента,</w:t>
      </w:r>
      <w:r w:rsidR="008602A2">
        <w:rPr>
          <w:rFonts w:ascii="Times New Roman" w:hAnsi="Times New Roman" w:cs="Times New Roman"/>
        </w:rPr>
        <w:t xml:space="preserve"> </w:t>
      </w:r>
      <w:r w:rsidRPr="000F6DBC">
        <w:rPr>
          <w:rFonts w:ascii="Times New Roman" w:hAnsi="Times New Roman" w:cs="Times New Roman"/>
        </w:rPr>
        <w:t xml:space="preserve">осуществляемого </w:t>
      </w:r>
      <w:proofErr w:type="gramStart"/>
      <w:r w:rsidRPr="000F6DBC">
        <w:rPr>
          <w:rFonts w:ascii="Times New Roman" w:hAnsi="Times New Roman" w:cs="Times New Roman"/>
        </w:rPr>
        <w:t>главными</w:t>
      </w:r>
      <w:proofErr w:type="gramEnd"/>
    </w:p>
    <w:p w:rsidR="005478B8" w:rsidRPr="000F6DBC" w:rsidRDefault="005478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0F6DBC">
        <w:rPr>
          <w:rFonts w:ascii="Times New Roman" w:hAnsi="Times New Roman" w:cs="Times New Roman"/>
        </w:rPr>
        <w:t>распорядителями бюджетных средств</w:t>
      </w:r>
    </w:p>
    <w:p w:rsidR="005478B8" w:rsidRPr="000F6DBC" w:rsidRDefault="000F6DB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Малышевского </w:t>
      </w:r>
      <w:r w:rsidR="005478B8" w:rsidRPr="000F6DBC">
        <w:rPr>
          <w:rFonts w:ascii="Times New Roman" w:hAnsi="Times New Roman" w:cs="Times New Roman"/>
        </w:rPr>
        <w:t xml:space="preserve">городского округа 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4F2C38" w:rsidRDefault="004F2C38" w:rsidP="00EE46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8" w:name="Par193"/>
      <w:bookmarkEnd w:id="8"/>
      <w:r w:rsidRPr="004F2C38">
        <w:rPr>
          <w:rFonts w:ascii="Times New Roman" w:hAnsi="Times New Roman" w:cs="Times New Roman"/>
          <w:b/>
          <w:i/>
          <w:sz w:val="24"/>
          <w:szCs w:val="24"/>
        </w:rPr>
        <w:t>ПОКАЗАТЕЛИ</w:t>
      </w:r>
      <w:r w:rsidR="00EE46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>МОНИТОРИНГА КАЧЕСТВА ФИНАНСОВОГО МЕНЕДЖМЕНТА,</w:t>
      </w:r>
    </w:p>
    <w:p w:rsidR="005478B8" w:rsidRPr="004F2C38" w:rsidRDefault="004F2C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4F2C38">
        <w:rPr>
          <w:rFonts w:ascii="Times New Roman" w:hAnsi="Times New Roman" w:cs="Times New Roman"/>
          <w:b/>
          <w:i/>
          <w:sz w:val="24"/>
          <w:szCs w:val="24"/>
        </w:rPr>
        <w:t>ОСУЩЕСТВЛЯЕМОГО</w:t>
      </w:r>
      <w:proofErr w:type="gramEnd"/>
      <w:r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 ГЛАВНЫМИ РАСПОРЯДИТЕЛЯМИ БЮДЖЕТНЫХ СРЕДСТВ</w:t>
      </w:r>
    </w:p>
    <w:p w:rsidR="005478B8" w:rsidRDefault="004F2C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МАЛЫШЕВСКОГО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ГОРОДСКОГО ОКРУГА </w:t>
      </w:r>
    </w:p>
    <w:tbl>
      <w:tblPr>
        <w:tblStyle w:val="a7"/>
        <w:tblW w:w="15310" w:type="dxa"/>
        <w:tblInd w:w="-176" w:type="dxa"/>
        <w:tblLook w:val="04A0"/>
      </w:tblPr>
      <w:tblGrid>
        <w:gridCol w:w="675"/>
        <w:gridCol w:w="4429"/>
        <w:gridCol w:w="4961"/>
        <w:gridCol w:w="1331"/>
        <w:gridCol w:w="3914"/>
      </w:tblGrid>
      <w:tr w:rsidR="0020254F" w:rsidTr="00915036">
        <w:tc>
          <w:tcPr>
            <w:tcW w:w="675" w:type="dxa"/>
          </w:tcPr>
          <w:p w:rsidR="0020254F" w:rsidRPr="004F2C38" w:rsidRDefault="0020254F" w:rsidP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29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Формула расчета значения показателя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Оценка показателя</w:t>
            </w:r>
          </w:p>
        </w:tc>
        <w:tc>
          <w:tcPr>
            <w:tcW w:w="3914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Документы (формы бюджетной отчетности) для расчета показателя</w:t>
            </w:r>
          </w:p>
        </w:tc>
      </w:tr>
      <w:tr w:rsidR="0020254F" w:rsidTr="00915036">
        <w:tc>
          <w:tcPr>
            <w:tcW w:w="15310" w:type="dxa"/>
            <w:gridSpan w:val="5"/>
          </w:tcPr>
          <w:p w:rsidR="0020254F" w:rsidRPr="0020254F" w:rsidRDefault="0020254F" w:rsidP="0020254F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54F">
              <w:rPr>
                <w:rFonts w:ascii="Times New Roman" w:hAnsi="Times New Roman" w:cs="Times New Roman"/>
                <w:b/>
                <w:sz w:val="24"/>
                <w:szCs w:val="24"/>
              </w:rPr>
              <w:t>БЮДЖЕТНОЕ ПЛАНИРОВАНИЕ</w:t>
            </w:r>
          </w:p>
        </w:tc>
      </w:tr>
      <w:tr w:rsidR="0020254F" w:rsidTr="00915036">
        <w:tc>
          <w:tcPr>
            <w:tcW w:w="675" w:type="dxa"/>
            <w:vMerge w:val="restart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429" w:type="dxa"/>
            <w:vMerge w:val="restart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бюджетных ассигнований главного распорядителя средств бюджета городского округа, формируемых в рамках муниципальных программ, в общем объеме расходов ГРБС, процентов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РПР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РГРБС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РПР - объем бюджетных ассигнований ГРБС, формируемых в рамках муниципальных программ на конец отчетного периода;</w:t>
            </w:r>
          </w:p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РГРБС - общий объем бюджетных ассигнований ГРБС на конец отчетного периода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данные сводной бюджетной росписи по состоянию на 01 января текущего финансового года за отчетный финансовый год в разрезе ГРБС</w:t>
            </w:r>
          </w:p>
        </w:tc>
      </w:tr>
      <w:tr w:rsidR="0020254F" w:rsidTr="00915036">
        <w:tc>
          <w:tcPr>
            <w:tcW w:w="675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915036">
        <w:tc>
          <w:tcPr>
            <w:tcW w:w="675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90%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915036">
        <w:tc>
          <w:tcPr>
            <w:tcW w:w="675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50%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915036">
        <w:tc>
          <w:tcPr>
            <w:tcW w:w="675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915036">
        <w:tc>
          <w:tcPr>
            <w:tcW w:w="675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429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утверждения муниципальной программы, разрабатываемой и реализуемой ГРБС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представление проекта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городского округа об утверждении муниципальной программы, разрабатываемой и реализуемой ГРБС</w:t>
            </w:r>
          </w:p>
        </w:tc>
        <w:tc>
          <w:tcPr>
            <w:tcW w:w="1331" w:type="dxa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C67BCD" w:rsidTr="00915036">
        <w:tc>
          <w:tcPr>
            <w:tcW w:w="675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муниципальная программа представлена в срок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915036">
        <w:tc>
          <w:tcPr>
            <w:tcW w:w="675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муниципальная программа представлена с нарушением срока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915036">
        <w:tc>
          <w:tcPr>
            <w:tcW w:w="675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429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приведения муниципальной программы, разрабатываемой и реализуемой ГРБС, в соответствие с решением о бюджете на соответствующий год и плановый период (в случае необходимости) (А3)</w:t>
            </w: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А3 = приведение муниципальной программы, разрабатываемой и реализуемой ГРБС, в соответствие с решением о бюджете на соответствующий год и плановый период (в случае необходимости)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C67BCD" w:rsidTr="00915036">
        <w:tc>
          <w:tcPr>
            <w:tcW w:w="675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А3 = муниципальная программа,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разрабатываемая и реализуемая ГРБС, приведена в соответствие с решением о бюджете на соответствующий год и плановый период в течение двух месяцев со дня его вступления в силу (либо соответствует тексту решения)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1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915036">
        <w:tc>
          <w:tcPr>
            <w:tcW w:w="675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А3 = муниципальная программа, разрабатываемая и реализуемая ГРБС, не приведена в соответствие с решением о бюджете на соответствующий год и плановый период в течение двух месяцев со дня его вступления в силу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429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программ, разрабатываемых и реализуемых ГРБС (в актуальной редакции), а также отчетов об их реализации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размещение на официальном сайте городского округа информации муниципальных программ, разрабатываемых и реализуемых ГРБС (в актуальной редакции), а также отчетов об их реализации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официальном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Малышевского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официальном сайте ГРБС</w:t>
            </w:r>
          </w:p>
        </w:tc>
      </w:tr>
      <w:tr w:rsidR="00AF3842" w:rsidTr="00915036">
        <w:tc>
          <w:tcPr>
            <w:tcW w:w="675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размещается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не размещается (отсутствует муниципальная программа в соответствии с постановлением Главы городского округа)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не размещается (при наличии муниципальной программы)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"-" 1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429" w:type="dxa"/>
          </w:tcPr>
          <w:p w:rsidR="00AF3842" w:rsidRPr="004F2C38" w:rsidRDefault="00AF3842" w:rsidP="00573C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Оценка эффект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ивности реализации муниципальных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 ГРБС, проведенная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территории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в соответствии с </w:t>
            </w:r>
            <w:hyperlink r:id="rId12" w:history="1">
              <w:r w:rsidRPr="00EE0BB1">
                <w:rPr>
                  <w:rFonts w:ascii="Times New Roman" w:hAnsi="Times New Roman" w:cs="Times New Roman"/>
                  <w:sz w:val="24"/>
                  <w:szCs w:val="24"/>
                </w:rPr>
                <w:t>Порядком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и реализации муниципальных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округа, утвержденным Постановлением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 от 13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-ПГ (А5)</w:t>
            </w: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А5 = оценка эффективности муниципальной программы, проведенная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территории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7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hyperlink r:id="rId13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у</w:t>
              </w:r>
              <w:proofErr w:type="gramEnd"/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и реализации муниципальных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округа, утвержденному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остановлением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 от 13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-ПГ, баллов</w:t>
            </w:r>
          </w:p>
        </w:tc>
        <w:tc>
          <w:tcPr>
            <w:tcW w:w="1331" w:type="dxa"/>
          </w:tcPr>
          <w:p w:rsidR="00AF3842" w:rsidRPr="0066403F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>от 0 до 5 баллов</w:t>
            </w:r>
          </w:p>
        </w:tc>
        <w:tc>
          <w:tcPr>
            <w:tcW w:w="3914" w:type="dxa"/>
          </w:tcPr>
          <w:p w:rsidR="00AF3842" w:rsidRPr="0066403F" w:rsidRDefault="00AF3842" w:rsidP="003B6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представляемая отделом развития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>дминистрации Малышевского городского округа</w:t>
            </w:r>
          </w:p>
        </w:tc>
      </w:tr>
      <w:tr w:rsidR="00AF3842" w:rsidTr="00915036">
        <w:tc>
          <w:tcPr>
            <w:tcW w:w="675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429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Своевременность представления планового реестра расходных обязательств ГРБС на очередной финансовый год и плановый период (к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проекту решения о бюджете городского округа)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дней отклонения даты представления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отдел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планового реестра расходных обязательств ГРБС от установленной даты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F3842" w:rsidTr="00915036">
        <w:tc>
          <w:tcPr>
            <w:tcW w:w="675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915036">
        <w:tc>
          <w:tcPr>
            <w:tcW w:w="675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3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429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Качество представления обоснования бюджетных ассигнований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возвратов форм обоснования бюджетных ассигнований на доработку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1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429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суммы изменений в сводную бюджетную роспись местного бюджета, процентов (А8)</w:t>
            </w: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А8=100*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РГРБС</m:t>
                  </m:r>
                </m:den>
              </m:f>
            </m:oMath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S = сумма положительных изменений в сводную бюджетную роспись внесенных по инициативе ГРБС в отчетном периоде, без учета межбюджетных трансфертов и средств, выделенных из резервного фонда;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РГРБС - объем бюджетных ассигнований ГРБС по сводной бюджетной росписи предусмотренных распорядителю на текущий финансовый год без учета межбюджетных трансфертов и средств, выделенных из резервного фонда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A5489A" w:rsidRDefault="00A5489A" w:rsidP="00573C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&lt; 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&lt; 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 &lt; 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20% &lt; А8 ≤ </w:t>
            </w:r>
            <w:r w:rsidR="00597D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15310" w:type="dxa"/>
            <w:gridSpan w:val="5"/>
          </w:tcPr>
          <w:p w:rsidR="00A5489A" w:rsidRPr="00A5489A" w:rsidRDefault="00A5489A" w:rsidP="00A5489A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89A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БЮДЖЕТА</w:t>
            </w:r>
          </w:p>
        </w:tc>
      </w:tr>
      <w:tr w:rsidR="00A5489A" w:rsidTr="00915036">
        <w:tc>
          <w:tcPr>
            <w:tcW w:w="675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429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Соответствие кассовых расходов ГРБС кассовому плану бюджета городского округа, процентов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А9=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Ррл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Ркп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Ррл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расходы по лицевому счету ГРБС на отчетную дату;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Ркп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кассовый план ГРБС на отчетный период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675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="00597DC7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 w:val="restart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4429" w:type="dxa"/>
            <w:vMerge w:val="restart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Равномерность осуществления кассовых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выплат, процентов (А10)</w:t>
            </w: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w:lastRenderedPageBreak/>
                <m:t>А10=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Ркр4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Ркр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Ркр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кассовые расходы распорядителя в IV квартале отчетного периода;</w:t>
            </w:r>
          </w:p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Ркр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кассовые расходы распорядителя за отчетный период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 w:val="restart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429" w:type="dxa"/>
            <w:vMerge w:val="restart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кредиторской задолженности (А11)</w:t>
            </w: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А11 = объем просроченной кредиторской задолженности ГРБС по состоянию на 01 января года, следующего за 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А11 = 0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27D" w:rsidTr="00915036">
        <w:tc>
          <w:tcPr>
            <w:tcW w:w="675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А11 &gt; 0</w:t>
            </w:r>
          </w:p>
        </w:tc>
        <w:tc>
          <w:tcPr>
            <w:tcW w:w="1331" w:type="dxa"/>
          </w:tcPr>
          <w:p w:rsidR="002C327D" w:rsidRPr="004F2C38" w:rsidRDefault="002C327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2C327D" w:rsidRDefault="002C327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0F4" w:rsidTr="00915036">
        <w:tc>
          <w:tcPr>
            <w:tcW w:w="675" w:type="dxa"/>
            <w:vMerge w:val="restart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429" w:type="dxa"/>
            <w:vMerge w:val="restart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Наличие нереальной к взысканию дебиторской задолженности (А12)</w:t>
            </w:r>
          </w:p>
        </w:tc>
        <w:tc>
          <w:tcPr>
            <w:tcW w:w="496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объем нереальной к взысканию дебиторской задолженности по расчетам с дебиторами по состоянию на 01 января года, следующего 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отчетным</w:t>
            </w:r>
          </w:p>
        </w:tc>
        <w:tc>
          <w:tcPr>
            <w:tcW w:w="133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000F4" w:rsidRDefault="00794B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6000F4" w:rsidRPr="00083CBF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="006000F4" w:rsidRPr="00083CBF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000F4" w:rsidRPr="004F2C38">
              <w:rPr>
                <w:rFonts w:ascii="Times New Roman" w:hAnsi="Times New Roman" w:cs="Times New Roman"/>
                <w:sz w:val="24"/>
                <w:szCs w:val="24"/>
              </w:rPr>
              <w:t>Сведения по дебиторской и кредиторской задолженности" по форме, утвержденной Инст</w:t>
            </w:r>
            <w:r w:rsidR="003B6444">
              <w:rPr>
                <w:rFonts w:ascii="Times New Roman" w:hAnsi="Times New Roman" w:cs="Times New Roman"/>
                <w:sz w:val="24"/>
                <w:szCs w:val="24"/>
              </w:rPr>
              <w:t xml:space="preserve">рукцией о порядке составления  и представления годовой, </w:t>
            </w:r>
            <w:r w:rsidR="006000F4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 w:rsidR="006000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000F4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</w:tr>
      <w:tr w:rsidR="006000F4" w:rsidTr="00915036">
        <w:tc>
          <w:tcPr>
            <w:tcW w:w="675" w:type="dxa"/>
            <w:vMerge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А12 = 0</w:t>
            </w:r>
          </w:p>
        </w:tc>
        <w:tc>
          <w:tcPr>
            <w:tcW w:w="133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6000F4" w:rsidRDefault="006000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00F4" w:rsidTr="00915036">
        <w:tc>
          <w:tcPr>
            <w:tcW w:w="675" w:type="dxa"/>
            <w:vMerge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А12 &gt; 0</w:t>
            </w:r>
          </w:p>
        </w:tc>
        <w:tc>
          <w:tcPr>
            <w:tcW w:w="1331" w:type="dxa"/>
          </w:tcPr>
          <w:p w:rsidR="006000F4" w:rsidRPr="004F2C38" w:rsidRDefault="006000F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000F4" w:rsidRDefault="006000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4429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невыясненных поступлений, зачисляемых в местный бюджет, уточненных главным администратором, процентов (А13)</w:t>
            </w: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А13=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Ну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Нф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Ну - объем невыясненных поступлений, уточненный в отчетном периоде (в рублях);</w:t>
            </w:r>
          </w:p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Нф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невыясненных поступлений в отчетном периоде (в рублях)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А13 &gt;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А13 &lt;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4429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Отклонение от планового задания главного администратора по доходам (за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субсидий, субвенций и иных межбюджетных трансфертов), процентов (А14)</w:t>
            </w: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w:lastRenderedPageBreak/>
                <m:t>А14=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Дф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Дпл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*100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-100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фактическое 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по доходам,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администрируемым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главным администратором в отчетном периоде;</w:t>
            </w:r>
          </w:p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Дпл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утвержденное плановое задание на соответствующий отчетный период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А14 &lt;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А14 &gt;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4429" w:type="dxa"/>
            <w:vMerge w:val="restart"/>
          </w:tcPr>
          <w:p w:rsidR="006F7213" w:rsidRPr="004F2C38" w:rsidRDefault="006F7213" w:rsidP="00573C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Финансовым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сроков представления ГРБС годовой бюджетной отчетности (А15)</w:t>
            </w: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А15 = соблюдение установленных Финансовым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сроков представления ГРБС годовой бюджетной отчетности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А15 = отчет представлен в срок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А15 = отчет представлен с нарушением срока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4429" w:type="dxa"/>
            <w:vMerge w:val="restart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Качество годовой бюджетной отчетности, представляемой ГРБС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(А16)</w:t>
            </w: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А16 = качество годовой бюджетной отчетности, представляемой ГРБС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отдел</w:t>
            </w:r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А16 = формы годовой бюджетной отчетности представлены в соответствии с требованиями, установленными </w:t>
            </w:r>
            <w:hyperlink r:id="rId15" w:history="1">
              <w:r w:rsidRPr="00086E86">
                <w:rPr>
                  <w:rFonts w:ascii="Times New Roman" w:hAnsi="Times New Roman" w:cs="Times New Roman"/>
                  <w:sz w:val="24"/>
                  <w:szCs w:val="24"/>
                </w:rPr>
                <w:t>Инструкцией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191н, рекомендациями Министерства финансов Свердловской области 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proofErr w:type="gramEnd"/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675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А16 = формы годовой бюджетной отчетности представлены с нарушением требований, установленных </w:t>
            </w:r>
            <w:hyperlink r:id="rId16" w:history="1">
              <w:r w:rsidRPr="00086E86">
                <w:rPr>
                  <w:rFonts w:ascii="Times New Roman" w:hAnsi="Times New Roman" w:cs="Times New Roman"/>
                  <w:sz w:val="24"/>
                  <w:szCs w:val="24"/>
                </w:rPr>
                <w:t>Инструкцией</w:t>
              </w:r>
            </w:hyperlink>
            <w:r w:rsidRPr="00086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 Министерства финансов Свердловской области 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proofErr w:type="gramEnd"/>
          </w:p>
        </w:tc>
        <w:tc>
          <w:tcPr>
            <w:tcW w:w="1331" w:type="dxa"/>
          </w:tcPr>
          <w:p w:rsidR="006F7213" w:rsidRPr="004F2C38" w:rsidRDefault="006F7213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F7213" w:rsidRDefault="006F72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7213" w:rsidTr="00915036">
        <w:tc>
          <w:tcPr>
            <w:tcW w:w="15310" w:type="dxa"/>
            <w:gridSpan w:val="5"/>
          </w:tcPr>
          <w:p w:rsidR="006F7213" w:rsidRPr="006F7213" w:rsidRDefault="006F7213" w:rsidP="006F7213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213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МУНИЦИПАЛЬНЫХ УСЛУГ В СООТВЕТСТВИИ С МУНИЦИПАЛЬНЫМИ ЗАДАНИЯМИ</w:t>
            </w:r>
          </w:p>
        </w:tc>
      </w:tr>
      <w:tr w:rsidR="004860BB" w:rsidTr="00915036">
        <w:tc>
          <w:tcPr>
            <w:tcW w:w="675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4429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выполнивших муниципальное задание, в общем количестве муниципальных учреждений, которым доведены муниципальные задания, процентов (А17)</w:t>
            </w: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А17=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мугз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му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мугз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выполнивших муниципальное задание;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до которых доведены муниципальные задания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А17 =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А17 &lt;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А17 &lt;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А17 &lt;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429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Процент фактического использования средств, полученных в виде субсидии на выполнение муниципального задания, а также предоставленных в виде субсидии на иные цели, процентов (А18)</w:t>
            </w: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А18=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фактические кассовые расходы;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 - объем средств, полученных в виде субсидии на выполнение муниципального задания, на иные цели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597DC7">
              <w:rPr>
                <w:rFonts w:ascii="Times New Roman" w:hAnsi="Times New Roman" w:cs="Times New Roman"/>
                <w:sz w:val="24"/>
                <w:szCs w:val="24"/>
              </w:rPr>
              <w:t xml:space="preserve"> &lt; А18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597DC7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 &lt; А18 ≤</w:t>
            </w:r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80%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597DC7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 А18 ≤</w:t>
            </w:r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597DC7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А18 ≤</w:t>
            </w:r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4429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субсидии на финансовое обеспечение выполнения муниципального задания, возвращенной в установленный срок, в общем объеме субсидии на финансовое обеспечение выполнения муниципального задания, подлежащей возврату, процентов (А19)</w:t>
            </w:r>
          </w:p>
        </w:tc>
        <w:tc>
          <w:tcPr>
            <w:tcW w:w="4961" w:type="dxa"/>
          </w:tcPr>
          <w:p w:rsidR="004860BB" w:rsidRPr="004F2C38" w:rsidRDefault="0091503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А19=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Сфакт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Свозв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4860BB" w:rsidRPr="004F2C38" w:rsidRDefault="0091503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Сфакт</w:t>
            </w:r>
            <w:proofErr w:type="spellEnd"/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объем субсидии на финансовое обеспечение выполнения муниципального задания, возвращенной в установленный срок;</w:t>
            </w:r>
          </w:p>
          <w:p w:rsidR="004860BB" w:rsidRPr="004F2C38" w:rsidRDefault="0091503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Свозв</w:t>
            </w:r>
            <w:proofErr w:type="spellEnd"/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объем субсидии на финансовое обеспечение выполнения муниципального задания, подлежащей возврату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А19 = 100%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91503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</w:t>
            </w:r>
            <w:r w:rsidR="004860BB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А19 &lt; 100%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А19 &lt; 90%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"-" 1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429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Качество размещаемой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) информации в соответствии с </w:t>
            </w:r>
            <w:hyperlink r:id="rId17" w:history="1">
              <w:r w:rsidRPr="007D4524">
                <w:rPr>
                  <w:rFonts w:ascii="Times New Roman" w:hAnsi="Times New Roman" w:cs="Times New Roman"/>
                  <w:sz w:val="24"/>
                  <w:szCs w:val="24"/>
                </w:rPr>
                <w:t>Требованиями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к порядку формирования структурированной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об учреждении и электронных копий документов, размещаемых на официальном сайте в сети Интернет, утвержденными Приказом Федеральн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казначейства от 15.02.2012 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72 (А20)</w:t>
            </w: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А20 = размещение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) информации в соответствии с </w:t>
            </w:r>
            <w:hyperlink r:id="rId18" w:history="1">
              <w:r w:rsidRPr="007D4524">
                <w:rPr>
                  <w:rFonts w:ascii="Times New Roman" w:hAnsi="Times New Roman" w:cs="Times New Roman"/>
                  <w:sz w:val="24"/>
                  <w:szCs w:val="24"/>
                </w:rPr>
                <w:t>Требованиями</w:t>
              </w:r>
            </w:hyperlink>
            <w:r w:rsidRPr="007D4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формирования структурированной информации об учреждении и электронных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копий документов, размещаемых на официальном сайте в сети Интернет, утвержденными Приказом Федерального казначейства от 15.02.2012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72 (далее - Требования)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А20 = информация размещается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 в соответствии с Требованиями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Default="004860BB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А20 = отсутствует электронная копия хотя бы одного из документов, установленных Требованиями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15310" w:type="dxa"/>
            <w:gridSpan w:val="5"/>
          </w:tcPr>
          <w:p w:rsidR="004860BB" w:rsidRPr="004860BB" w:rsidRDefault="004860BB" w:rsidP="004860BB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0B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ФИНАНСОВАЯ ДИСЦИПЛИНА</w:t>
            </w:r>
          </w:p>
        </w:tc>
      </w:tr>
      <w:tr w:rsidR="004860BB" w:rsidTr="00915036">
        <w:tc>
          <w:tcPr>
            <w:tcW w:w="675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429" w:type="dxa"/>
            <w:vMerge w:val="restart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порядка составления, утверждения и ведения бюджетных смет получателей бюджетных средств, подведомственных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 xml:space="preserve"> (А21)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критериям качества: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Общим </w:t>
            </w:r>
            <w:hyperlink r:id="rId19" w:history="1">
              <w:r w:rsidRPr="00846FEE">
                <w:rPr>
                  <w:rFonts w:ascii="Times New Roman" w:hAnsi="Times New Roman" w:cs="Times New Roman"/>
                  <w:sz w:val="24"/>
                  <w:szCs w:val="24"/>
                </w:rPr>
                <w:t>требованиям</w:t>
              </w:r>
            </w:hyperlink>
            <w:r w:rsidRPr="00846FEE"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становленным Приказом Министерства финансов Российской Федерации от 20.11.2007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112н "Об общих требованиях к порядку составления, утверждения и ведения бюджетных смет казенных учреждений";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содержит процедуру составления смет;</w:t>
            </w:r>
          </w:p>
          <w:p w:rsidR="004860BB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содержит процедуру 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утверждения смет;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содержит процедуру ведения смет;</w:t>
            </w:r>
          </w:p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утверждает форму сметы</w:t>
            </w: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Содержит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 из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 w:val="restart"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4860BB" w:rsidTr="00915036">
        <w:tc>
          <w:tcPr>
            <w:tcW w:w="675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Содержит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4 из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Содержит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 из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процедур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BB" w:rsidTr="00915036">
        <w:tc>
          <w:tcPr>
            <w:tcW w:w="675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Содержит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˂ 3 процедур</w:t>
            </w:r>
          </w:p>
        </w:tc>
        <w:tc>
          <w:tcPr>
            <w:tcW w:w="1331" w:type="dxa"/>
          </w:tcPr>
          <w:p w:rsidR="004860BB" w:rsidRPr="004F2C38" w:rsidRDefault="004860BB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4860BB" w:rsidRDefault="004860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 w:val="restart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429" w:type="dxa"/>
            <w:vMerge w:val="restart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представления сведений, необходимых для расчета показателей мониторинга качества финансового менеджмента, осуществляемого ГРБС, баллов (А2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дней отклонения от даты направления сведений, необходимых для расчета показателей мониторинга качества финансового менеджмента, осуществляемого ГРБС,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даты, установленной порядком проведения мониторинга качества финансового менеджмента, осуществляемого ГРБС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890D48" w:rsidTr="00915036">
        <w:tc>
          <w:tcPr>
            <w:tcW w:w="675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3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 w:val="restart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429" w:type="dxa"/>
            <w:vMerge w:val="restart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 в соответствии 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r:id="rId20" w:history="1">
              <w:r w:rsidRPr="008602A2">
                <w:rPr>
                  <w:rFonts w:ascii="Times New Roman" w:hAnsi="Times New Roman" w:cs="Times New Roman"/>
                  <w:sz w:val="24"/>
                  <w:szCs w:val="24"/>
                </w:rPr>
                <w:t>пунктом 6</w:t>
              </w:r>
            </w:hyperlink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Инструкции, утвержденной приказом Министерства финансов РФ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постановления главы Малышевского городского округа от 27.04.2015года № 480-ПГ «Об утверждении Порядка осуществления внутреннего финансового контроля и внутреннего финансового аудита в Малышевском городском округе»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890D48" w:rsidTr="00915036">
        <w:tc>
          <w:tcPr>
            <w:tcW w:w="675" w:type="dxa"/>
            <w:vMerge/>
          </w:tcPr>
          <w:p w:rsidR="00890D48" w:rsidRDefault="00890D48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/>
          </w:tcPr>
          <w:p w:rsidR="00890D48" w:rsidRDefault="00890D48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 w:val="restart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4429" w:type="dxa"/>
            <w:vMerge w:val="restart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Нарушения, выявленные у ГРБС и подведомственных ему учреждений в ходе контрольных мероприятий органами, уполномоченными осуществлять финансовый контроль, в отчетном финансовом году, процентов (А2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6B25B6" w:rsidRPr="004F2C38" w:rsidRDefault="009E5C34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А24=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Кфн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Ккм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="006B25B6"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Кфн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контрольных мероприятий, в ходе которых выявлены финансовые нарушения в отчетном периоде;</w:t>
            </w:r>
          </w:p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Ккм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контрольных мероприятий, проведенных в отчетном периоде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 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25B6" w:rsidTr="00915036">
        <w:tc>
          <w:tcPr>
            <w:tcW w:w="675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6B25B6" w:rsidRPr="004F2C38" w:rsidRDefault="006B25B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˃ 25%</w:t>
            </w:r>
          </w:p>
        </w:tc>
        <w:tc>
          <w:tcPr>
            <w:tcW w:w="1331" w:type="dxa"/>
          </w:tcPr>
          <w:p w:rsidR="006B25B6" w:rsidRPr="004F2C38" w:rsidRDefault="006B25B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6B25B6" w:rsidRDefault="006B25B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 w:val="restart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4429" w:type="dxa"/>
            <w:vMerge w:val="restart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Наличие фактов ущерба имуществу, хищений денежных средств и материальных ценностей, установленных в отчетном финансовом году (А2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оценка фактов установления недостач и хищений денежных средств и материальных ценностей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890D48" w:rsidRDefault="00794B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proofErr w:type="gramStart"/>
              <w:r w:rsidR="00890D48" w:rsidRPr="00997647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="00890D48" w:rsidRPr="00997647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890D48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по ущербу имуществу, хищениях денежных средств и материальных ценностей" по форме, утвержденной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 w:rsidR="00890D4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90D48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  <w:proofErr w:type="gramEnd"/>
          </w:p>
        </w:tc>
      </w:tr>
      <w:tr w:rsidR="00890D48" w:rsidTr="00915036">
        <w:tc>
          <w:tcPr>
            <w:tcW w:w="675" w:type="dxa"/>
            <w:vMerge/>
          </w:tcPr>
          <w:p w:rsidR="00890D48" w:rsidRDefault="00890D48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 недостачи и хищения денежных средств и материальных ценностей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0D48" w:rsidTr="00915036">
        <w:tc>
          <w:tcPr>
            <w:tcW w:w="675" w:type="dxa"/>
            <w:vMerge/>
          </w:tcPr>
          <w:p w:rsidR="00890D48" w:rsidRDefault="00890D48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890D48" w:rsidRPr="004F2C38" w:rsidRDefault="00890D48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установлены недостачи и хищения денежных средств и материальных ценностей</w:t>
            </w:r>
          </w:p>
        </w:tc>
        <w:tc>
          <w:tcPr>
            <w:tcW w:w="1331" w:type="dxa"/>
          </w:tcPr>
          <w:p w:rsidR="00890D48" w:rsidRPr="004F2C38" w:rsidRDefault="00890D48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890D48" w:rsidRDefault="00890D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6CF" w:rsidTr="00915036">
        <w:tc>
          <w:tcPr>
            <w:tcW w:w="675" w:type="dxa"/>
            <w:vMerge w:val="restart"/>
          </w:tcPr>
          <w:p w:rsidR="00EE46CF" w:rsidRPr="004F2C38" w:rsidRDefault="00EE46C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4429" w:type="dxa"/>
            <w:vMerge w:val="restart"/>
          </w:tcPr>
          <w:p w:rsidR="00EE46CF" w:rsidRPr="004F2C38" w:rsidRDefault="00EE46CF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(А2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:rsidR="00EE46CF" w:rsidRPr="004F2C38" w:rsidRDefault="00EE46CF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оценка наличия в таблице "Сведения о проведении инвентаризации" годовой отчетности за отчетный финансовый год, заполненной по форме, утвержденной Инструкцией о составлении и представлении годовой, квартальной и месячной отчетности об исполнении бюджетов бюджетной системы Российской Федерации, расхождений с данными бюджетного учета</w:t>
            </w:r>
          </w:p>
        </w:tc>
        <w:tc>
          <w:tcPr>
            <w:tcW w:w="1331" w:type="dxa"/>
          </w:tcPr>
          <w:p w:rsidR="00EE46CF" w:rsidRPr="004F2C38" w:rsidRDefault="00EE46C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vMerge w:val="restart"/>
          </w:tcPr>
          <w:p w:rsidR="00EE46CF" w:rsidRDefault="00794B0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EE46CF" w:rsidRPr="00FF20E2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="00EE46CF" w:rsidRPr="00FF20E2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EE46CF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проведении инвентаризации" по форме, утвержденной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 w:rsidR="00EE46C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E46CF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</w:tr>
      <w:tr w:rsidR="00EE46CF" w:rsidTr="00915036">
        <w:tc>
          <w:tcPr>
            <w:tcW w:w="675" w:type="dxa"/>
            <w:vMerge/>
          </w:tcPr>
          <w:p w:rsidR="00EE46CF" w:rsidRDefault="00EE46CF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EE46CF" w:rsidRDefault="00EE46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E46CF" w:rsidRPr="004F2C38" w:rsidRDefault="00EE46CF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по итогам инвентаризации отсутствуют выявленные расхождения с данными бюджетного учета</w:t>
            </w:r>
          </w:p>
        </w:tc>
        <w:tc>
          <w:tcPr>
            <w:tcW w:w="1331" w:type="dxa"/>
          </w:tcPr>
          <w:p w:rsidR="00EE46CF" w:rsidRPr="004F2C38" w:rsidRDefault="00EE46C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14" w:type="dxa"/>
            <w:vMerge/>
          </w:tcPr>
          <w:p w:rsidR="00EE46CF" w:rsidRDefault="00EE46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6CF" w:rsidTr="00915036">
        <w:tc>
          <w:tcPr>
            <w:tcW w:w="675" w:type="dxa"/>
            <w:vMerge/>
          </w:tcPr>
          <w:p w:rsidR="00EE46CF" w:rsidRDefault="00EE46CF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9" w:type="dxa"/>
            <w:vMerge/>
          </w:tcPr>
          <w:p w:rsidR="00EE46CF" w:rsidRDefault="00EE46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EE46CF" w:rsidRPr="004F2C38" w:rsidRDefault="00EE46CF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 w:rsidR="009E5C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по итогам инвентаризации выявлены расхождения с данными бюджетного учета</w:t>
            </w:r>
          </w:p>
        </w:tc>
        <w:tc>
          <w:tcPr>
            <w:tcW w:w="1331" w:type="dxa"/>
          </w:tcPr>
          <w:p w:rsidR="00EE46CF" w:rsidRPr="004F2C38" w:rsidRDefault="00EE46C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14" w:type="dxa"/>
            <w:vMerge/>
          </w:tcPr>
          <w:p w:rsidR="00EE46CF" w:rsidRDefault="00EE46C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254F" w:rsidRPr="0020254F" w:rsidRDefault="00202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254F" w:rsidRPr="004F2C38" w:rsidRDefault="00202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254"/>
      <w:bookmarkStart w:id="10" w:name="Par359"/>
      <w:bookmarkStart w:id="11" w:name="Par372"/>
      <w:bookmarkStart w:id="12" w:name="Par451"/>
      <w:bookmarkStart w:id="13" w:name="Par462"/>
      <w:bookmarkStart w:id="14" w:name="Par491"/>
      <w:bookmarkStart w:id="15" w:name="Par500"/>
      <w:bookmarkEnd w:id="9"/>
      <w:bookmarkEnd w:id="10"/>
      <w:bookmarkEnd w:id="11"/>
      <w:bookmarkEnd w:id="12"/>
      <w:bookmarkEnd w:id="13"/>
      <w:bookmarkEnd w:id="14"/>
      <w:bookmarkEnd w:id="15"/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6CF" w:rsidRDefault="00882952" w:rsidP="00EE46CF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16" w:name="Par540"/>
      <w:bookmarkEnd w:id="16"/>
      <w:r>
        <w:rPr>
          <w:rFonts w:ascii="Calibri" w:hAnsi="Calibri" w:cs="Calibri"/>
        </w:rPr>
        <w:br w:type="page"/>
      </w:r>
      <w:r w:rsidR="005478B8" w:rsidRPr="00FF20E2">
        <w:rPr>
          <w:rFonts w:ascii="Times New Roman" w:hAnsi="Times New Roman" w:cs="Times New Roman"/>
        </w:rPr>
        <w:lastRenderedPageBreak/>
        <w:t>Приложение N 3</w:t>
      </w:r>
    </w:p>
    <w:p w:rsidR="005478B8" w:rsidRPr="00FF20E2" w:rsidRDefault="005478B8" w:rsidP="00EE46C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F20E2">
        <w:rPr>
          <w:rFonts w:ascii="Times New Roman" w:hAnsi="Times New Roman" w:cs="Times New Roman"/>
        </w:rPr>
        <w:t>к Порядку</w:t>
      </w:r>
      <w:r w:rsidR="00FF20E2">
        <w:rPr>
          <w:rFonts w:ascii="Times New Roman" w:hAnsi="Times New Roman" w:cs="Times New Roman"/>
        </w:rPr>
        <w:t xml:space="preserve"> </w:t>
      </w:r>
      <w:r w:rsidRPr="00FF20E2">
        <w:rPr>
          <w:rFonts w:ascii="Times New Roman" w:hAnsi="Times New Roman" w:cs="Times New Roman"/>
        </w:rPr>
        <w:t>проведения мониторинга качества</w:t>
      </w:r>
    </w:p>
    <w:p w:rsidR="005478B8" w:rsidRPr="00FF20E2" w:rsidRDefault="005478B8" w:rsidP="00EE46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FF20E2">
        <w:rPr>
          <w:rFonts w:ascii="Times New Roman" w:hAnsi="Times New Roman" w:cs="Times New Roman"/>
        </w:rPr>
        <w:t>финансового менеджмента,</w:t>
      </w:r>
      <w:r w:rsidR="00FF20E2">
        <w:rPr>
          <w:rFonts w:ascii="Times New Roman" w:hAnsi="Times New Roman" w:cs="Times New Roman"/>
        </w:rPr>
        <w:t xml:space="preserve"> </w:t>
      </w:r>
      <w:r w:rsidRPr="00FF20E2">
        <w:rPr>
          <w:rFonts w:ascii="Times New Roman" w:hAnsi="Times New Roman" w:cs="Times New Roman"/>
        </w:rPr>
        <w:t xml:space="preserve">осуществляемого </w:t>
      </w:r>
      <w:proofErr w:type="gramStart"/>
      <w:r w:rsidRPr="00FF20E2">
        <w:rPr>
          <w:rFonts w:ascii="Times New Roman" w:hAnsi="Times New Roman" w:cs="Times New Roman"/>
        </w:rPr>
        <w:t>главными</w:t>
      </w:r>
      <w:proofErr w:type="gramEnd"/>
    </w:p>
    <w:p w:rsidR="005478B8" w:rsidRPr="00FF20E2" w:rsidRDefault="005478B8" w:rsidP="00EE46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FF20E2">
        <w:rPr>
          <w:rFonts w:ascii="Times New Roman" w:hAnsi="Times New Roman" w:cs="Times New Roman"/>
        </w:rPr>
        <w:t>распорядителями бюджетных средств</w:t>
      </w:r>
    </w:p>
    <w:p w:rsidR="005478B8" w:rsidRPr="00FF20E2" w:rsidRDefault="00FF20E2" w:rsidP="00EE46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Малышевского </w:t>
      </w:r>
      <w:r w:rsidR="005478B8" w:rsidRPr="00FF20E2">
        <w:rPr>
          <w:rFonts w:ascii="Times New Roman" w:hAnsi="Times New Roman" w:cs="Times New Roman"/>
        </w:rPr>
        <w:t xml:space="preserve">городского округа </w:t>
      </w:r>
    </w:p>
    <w:p w:rsidR="005478B8" w:rsidRPr="00FF20E2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478B8" w:rsidRPr="00FF20E2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17" w:name="Par548"/>
      <w:bookmarkEnd w:id="17"/>
      <w:r w:rsidRPr="00FF20E2">
        <w:rPr>
          <w:rFonts w:ascii="Times New Roman" w:hAnsi="Times New Roman" w:cs="Times New Roman"/>
          <w:b/>
        </w:rPr>
        <w:t>РЕЙТИНГ</w:t>
      </w:r>
    </w:p>
    <w:p w:rsidR="005478B8" w:rsidRPr="00FF20E2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F20E2">
        <w:rPr>
          <w:rFonts w:ascii="Times New Roman" w:hAnsi="Times New Roman" w:cs="Times New Roman"/>
          <w:b/>
        </w:rPr>
        <w:t>ГЛАВНЫХ РАСПОРЯДИТЕЛЕЙ БЮДЖЕТНЫХ СРЕДСТВ</w:t>
      </w:r>
    </w:p>
    <w:p w:rsidR="005478B8" w:rsidRPr="00FF20E2" w:rsidRDefault="00FF20E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МАЛЫШЕВСКОГО </w:t>
      </w:r>
      <w:r w:rsidR="005478B8" w:rsidRPr="00FF20E2">
        <w:rPr>
          <w:rFonts w:ascii="Times New Roman" w:hAnsi="Times New Roman" w:cs="Times New Roman"/>
          <w:b/>
        </w:rPr>
        <w:t xml:space="preserve">ГОРОДСКОГО ОКРУГА </w:t>
      </w:r>
    </w:p>
    <w:p w:rsidR="005478B8" w:rsidRPr="00FF20E2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11"/>
        <w:gridCol w:w="1572"/>
        <w:gridCol w:w="1701"/>
        <w:gridCol w:w="2487"/>
        <w:gridCol w:w="1559"/>
        <w:gridCol w:w="1587"/>
        <w:gridCol w:w="2053"/>
        <w:gridCol w:w="1024"/>
      </w:tblGrid>
      <w:tr w:rsidR="005478B8" w:rsidRPr="00FF20E2" w:rsidTr="0020254F">
        <w:trPr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 w:rsidP="00FF2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 xml:space="preserve">Наименование главного распорядителя бюджетных средств </w:t>
            </w:r>
            <w:r w:rsidR="00FF20E2">
              <w:rPr>
                <w:rFonts w:ascii="Times New Roman" w:hAnsi="Times New Roman" w:cs="Times New Roman"/>
              </w:rPr>
              <w:t xml:space="preserve">Малышевского </w:t>
            </w:r>
            <w:r w:rsidRPr="00FF20E2">
              <w:rPr>
                <w:rFonts w:ascii="Times New Roman" w:hAnsi="Times New Roman" w:cs="Times New Roman"/>
              </w:rPr>
              <w:t xml:space="preserve">городского округа </w:t>
            </w:r>
          </w:p>
        </w:tc>
        <w:tc>
          <w:tcPr>
            <w:tcW w:w="73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 w:rsidP="00FF2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 xml:space="preserve">Оценка </w:t>
            </w:r>
            <w:proofErr w:type="gramStart"/>
            <w:r w:rsidRPr="00FF20E2">
              <w:rPr>
                <w:rFonts w:ascii="Times New Roman" w:hAnsi="Times New Roman" w:cs="Times New Roman"/>
              </w:rPr>
              <w:t xml:space="preserve">качества финансового менеджмента главных распорядителей бюджетных средств </w:t>
            </w:r>
            <w:r w:rsidR="00FF20E2">
              <w:rPr>
                <w:rFonts w:ascii="Times New Roman" w:hAnsi="Times New Roman" w:cs="Times New Roman"/>
              </w:rPr>
              <w:t xml:space="preserve">Малышевского </w:t>
            </w:r>
            <w:r w:rsidRPr="00FF20E2">
              <w:rPr>
                <w:rFonts w:ascii="Times New Roman" w:hAnsi="Times New Roman" w:cs="Times New Roman"/>
              </w:rPr>
              <w:t>городского округа</w:t>
            </w:r>
            <w:proofErr w:type="gramEnd"/>
            <w:r w:rsidRPr="00FF20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377B9E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8" w:name="Par554"/>
            <w:bookmarkEnd w:id="18"/>
            <w:r w:rsidRPr="00FF20E2">
              <w:rPr>
                <w:rFonts w:ascii="Times New Roman" w:hAnsi="Times New Roman" w:cs="Times New Roman"/>
              </w:rPr>
              <w:t>Коэффициент сложности управления финансами</w:t>
            </w:r>
            <w:r w:rsidR="00377B9E" w:rsidRPr="00377B9E">
              <w:rPr>
                <w:rFonts w:ascii="Times New Roman" w:hAnsi="Times New Roman" w:cs="Times New Roman"/>
              </w:rPr>
              <w:t xml:space="preserve"> (</w:t>
            </w:r>
            <w:r w:rsidR="00377B9E">
              <w:rPr>
                <w:rFonts w:ascii="Times New Roman" w:hAnsi="Times New Roman" w:cs="Times New Roman"/>
                <w:lang w:val="en-US"/>
              </w:rPr>
              <w:t>k</w:t>
            </w:r>
            <w:r w:rsidR="00377B9E" w:rsidRPr="00377B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0137F3" w:rsidRDefault="005478B8" w:rsidP="002025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 xml:space="preserve">Итоговая оценка (баллов) (сумма значений </w:t>
            </w:r>
            <w:r w:rsidR="0020254F">
              <w:rPr>
                <w:rFonts w:ascii="Times New Roman" w:hAnsi="Times New Roman" w:cs="Times New Roman"/>
              </w:rPr>
              <w:t>граф</w:t>
            </w:r>
            <w:r w:rsidRPr="00FF20E2">
              <w:rPr>
                <w:rFonts w:ascii="Times New Roman" w:hAnsi="Times New Roman" w:cs="Times New Roman"/>
              </w:rPr>
              <w:t xml:space="preserve"> со </w:t>
            </w:r>
            <w:hyperlink w:anchor="Par557" w:history="1">
              <w:r w:rsidRPr="0020254F">
                <w:rPr>
                  <w:rFonts w:ascii="Times New Roman" w:hAnsi="Times New Roman" w:cs="Times New Roman"/>
                </w:rPr>
                <w:t>2</w:t>
              </w:r>
            </w:hyperlink>
            <w:r w:rsidRPr="0020254F">
              <w:rPr>
                <w:rFonts w:ascii="Times New Roman" w:hAnsi="Times New Roman" w:cs="Times New Roman"/>
              </w:rPr>
              <w:t xml:space="preserve"> по </w:t>
            </w:r>
            <w:hyperlink w:anchor="Par560" w:history="1">
              <w:r w:rsidRPr="0020254F">
                <w:rPr>
                  <w:rFonts w:ascii="Times New Roman" w:hAnsi="Times New Roman" w:cs="Times New Roman"/>
                </w:rPr>
                <w:t>5</w:t>
              </w:r>
            </w:hyperlink>
            <w:r w:rsidRPr="0020254F">
              <w:rPr>
                <w:rFonts w:ascii="Times New Roman" w:hAnsi="Times New Roman" w:cs="Times New Roman"/>
              </w:rPr>
              <w:t xml:space="preserve">, умноженная на значение </w:t>
            </w:r>
            <w:hyperlink w:anchor="Par554" w:history="1">
              <w:r w:rsidR="0020254F" w:rsidRPr="0020254F">
                <w:rPr>
                  <w:rFonts w:ascii="Times New Roman" w:hAnsi="Times New Roman" w:cs="Times New Roman"/>
                </w:rPr>
                <w:t>графы</w:t>
              </w:r>
              <w:r w:rsidRPr="0020254F">
                <w:rPr>
                  <w:rFonts w:ascii="Times New Roman" w:hAnsi="Times New Roman" w:cs="Times New Roman"/>
                </w:rPr>
                <w:t xml:space="preserve"> 6</w:t>
              </w:r>
            </w:hyperlink>
            <w:r w:rsidRPr="0020254F">
              <w:rPr>
                <w:rFonts w:ascii="Times New Roman" w:hAnsi="Times New Roman" w:cs="Times New Roman"/>
              </w:rPr>
              <w:t>)</w:t>
            </w:r>
          </w:p>
          <w:p w:rsidR="009E5C34" w:rsidRPr="009E5C34" w:rsidRDefault="00377B9E" w:rsidP="00377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m:oMath>
              <m:r>
                <w:rPr>
                  <w:rFonts w:ascii="Cambria Math" w:hAnsi="Cambria Math" w:cs="Times New Roman"/>
                  <w:lang w:val="en-US"/>
                </w:rPr>
                <m:t>E=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i=1</m:t>
                  </m:r>
                </m:sub>
                <m:sup>
                  <m:r>
                    <w:rPr>
                      <w:rFonts w:ascii="Cambria Math" w:hAnsi="Cambria Math" w:cs="Times New Roman"/>
                      <w:lang w:val="en-US"/>
                    </w:rPr>
                    <m:t>26</m:t>
                  </m:r>
                </m:sup>
                <m:e>
                  <m:r>
                    <w:rPr>
                      <w:rFonts w:ascii="Cambria Math" w:hAnsi="Cambria Math" w:cs="Times New Roman"/>
                      <w:lang w:val="en-US"/>
                    </w:rPr>
                    <m:t>Ai</m:t>
                  </m:r>
                </m:e>
              </m:nary>
            </m:oMath>
            <w:r>
              <w:rPr>
                <w:rFonts w:ascii="Times New Roman" w:eastAsiaTheme="minorEastAsia" w:hAnsi="Times New Roman" w:cs="Times New Roman"/>
                <w:lang w:val="en-US"/>
              </w:rPr>
              <w:t>*k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Место</w:t>
            </w:r>
          </w:p>
        </w:tc>
      </w:tr>
      <w:tr w:rsidR="005478B8" w:rsidRPr="00FF20E2" w:rsidTr="0020254F">
        <w:trPr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19" w:name="Par557"/>
            <w:bookmarkEnd w:id="19"/>
            <w:r w:rsidRPr="00FF20E2">
              <w:rPr>
                <w:rFonts w:ascii="Times New Roman" w:hAnsi="Times New Roman" w:cs="Times New Roman"/>
              </w:rPr>
              <w:t>бюджетное планирование</w:t>
            </w:r>
          </w:p>
          <w:p w:rsidR="009E5C34" w:rsidRPr="00FF20E2" w:rsidRDefault="00794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8</m:t>
                    </m:r>
                  </m:sup>
                  <m:e>
                    <m:r>
                      <w:rPr>
                        <w:rFonts w:ascii="Cambria Math" w:hAnsi="Cambria Math" w:cs="Times New Roman"/>
                      </w:rPr>
                      <m:t>А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F20E2">
              <w:rPr>
                <w:rFonts w:ascii="Times New Roman" w:hAnsi="Times New Roman" w:cs="Times New Roman"/>
              </w:rPr>
              <w:t>исполнение бюджета</w:t>
            </w:r>
          </w:p>
          <w:p w:rsidR="009E5C34" w:rsidRPr="009E5C34" w:rsidRDefault="00794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</w:rPr>
                      <m:t>i=9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16</m:t>
                    </m:r>
                  </m:sup>
                  <m:e>
                    <m:r>
                      <w:rPr>
                        <w:rFonts w:ascii="Cambria Math" w:hAnsi="Cambria Math" w:cs="Times New Roman"/>
                      </w:rPr>
                      <m:t>А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0137F3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предоставление муниципальных услуг в соответствии с муниципальными заданиями</w:t>
            </w:r>
          </w:p>
          <w:p w:rsidR="009E5C34" w:rsidRPr="009E5C34" w:rsidRDefault="00794B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</w:rPr>
                      <m:t>i=17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20</m:t>
                    </m:r>
                  </m:sup>
                  <m:e>
                    <m:r>
                      <w:rPr>
                        <w:rFonts w:ascii="Cambria Math" w:hAnsi="Cambria Math" w:cs="Times New Roman"/>
                      </w:rPr>
                      <m:t>А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20" w:name="Par560"/>
            <w:bookmarkEnd w:id="20"/>
            <w:r w:rsidRPr="00FF20E2">
              <w:rPr>
                <w:rFonts w:ascii="Times New Roman" w:hAnsi="Times New Roman" w:cs="Times New Roman"/>
              </w:rPr>
              <w:t>контроль и финансовая дисциплина</w:t>
            </w:r>
          </w:p>
          <w:p w:rsidR="009E5C34" w:rsidRPr="009E5C34" w:rsidRDefault="00794B0C" w:rsidP="00377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m:oMathPara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</w:rPr>
                      <m:t>i=21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26</m:t>
                    </m:r>
                  </m:sup>
                  <m:e>
                    <m:r>
                      <w:rPr>
                        <w:rFonts w:ascii="Cambria Math" w:hAnsi="Cambria Math" w:cs="Times New Roman"/>
                      </w:rPr>
                      <m:t>А</m:t>
                    </m:r>
                    <m:r>
                      <w:rPr>
                        <w:rFonts w:ascii="Cambria Math" w:hAnsi="Cambria Math" w:cs="Times New Roman"/>
                        <w:lang w:val="en-US"/>
                      </w:rPr>
                      <m:t>i</m:t>
                    </m:r>
                  </m:e>
                </m:nary>
              </m:oMath>
            </m:oMathPara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78B8" w:rsidRPr="00FF20E2" w:rsidTr="0020254F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F20E2">
              <w:rPr>
                <w:rFonts w:ascii="Times New Roman" w:hAnsi="Times New Roman" w:cs="Times New Roman"/>
              </w:rPr>
              <w:t>8</w:t>
            </w:r>
          </w:p>
        </w:tc>
      </w:tr>
      <w:tr w:rsidR="005478B8" w:rsidRPr="00FF20E2" w:rsidTr="0020254F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478B8" w:rsidRPr="00FF20E2" w:rsidTr="0020254F">
        <w:trPr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478B8" w:rsidRPr="00FF20E2" w:rsidRDefault="00547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478B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A65C1" w:rsidRDefault="007A65C1"/>
    <w:sectPr w:rsidR="007A65C1" w:rsidSect="00EE46CF">
      <w:pgSz w:w="16838" w:h="11905" w:orient="landscape"/>
      <w:pgMar w:top="568" w:right="1134" w:bottom="426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33C67"/>
    <w:multiLevelType w:val="hybridMultilevel"/>
    <w:tmpl w:val="58C88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72434"/>
    <w:multiLevelType w:val="hybridMultilevel"/>
    <w:tmpl w:val="2D2AF74A"/>
    <w:lvl w:ilvl="0" w:tplc="E5161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78B8"/>
    <w:rsid w:val="00001B25"/>
    <w:rsid w:val="000137F3"/>
    <w:rsid w:val="00014BEB"/>
    <w:rsid w:val="00034861"/>
    <w:rsid w:val="00072679"/>
    <w:rsid w:val="00083CBF"/>
    <w:rsid w:val="00086E86"/>
    <w:rsid w:val="0008756B"/>
    <w:rsid w:val="00091929"/>
    <w:rsid w:val="000F6DBC"/>
    <w:rsid w:val="00122632"/>
    <w:rsid w:val="00131E8E"/>
    <w:rsid w:val="0015373D"/>
    <w:rsid w:val="00171491"/>
    <w:rsid w:val="00171DE2"/>
    <w:rsid w:val="00181FE4"/>
    <w:rsid w:val="001B0E4A"/>
    <w:rsid w:val="001F5AB2"/>
    <w:rsid w:val="0020254F"/>
    <w:rsid w:val="00287984"/>
    <w:rsid w:val="002A102F"/>
    <w:rsid w:val="002C327D"/>
    <w:rsid w:val="002C3472"/>
    <w:rsid w:val="00322BEA"/>
    <w:rsid w:val="0036132D"/>
    <w:rsid w:val="0036453C"/>
    <w:rsid w:val="00377B9E"/>
    <w:rsid w:val="00384D5F"/>
    <w:rsid w:val="003855D0"/>
    <w:rsid w:val="003B38C7"/>
    <w:rsid w:val="003B6444"/>
    <w:rsid w:val="003C07A2"/>
    <w:rsid w:val="00405E89"/>
    <w:rsid w:val="00416E06"/>
    <w:rsid w:val="00447AE7"/>
    <w:rsid w:val="004860BB"/>
    <w:rsid w:val="004F2C38"/>
    <w:rsid w:val="00526DDD"/>
    <w:rsid w:val="005478B8"/>
    <w:rsid w:val="00573CE1"/>
    <w:rsid w:val="00587F5C"/>
    <w:rsid w:val="00597DC7"/>
    <w:rsid w:val="005E6BA4"/>
    <w:rsid w:val="006000F4"/>
    <w:rsid w:val="00654A53"/>
    <w:rsid w:val="0066403F"/>
    <w:rsid w:val="00675EEC"/>
    <w:rsid w:val="00694C59"/>
    <w:rsid w:val="006B25B6"/>
    <w:rsid w:val="006F7213"/>
    <w:rsid w:val="00717588"/>
    <w:rsid w:val="00750DAD"/>
    <w:rsid w:val="00761D69"/>
    <w:rsid w:val="007653E4"/>
    <w:rsid w:val="00773B39"/>
    <w:rsid w:val="00794B0C"/>
    <w:rsid w:val="007A65C1"/>
    <w:rsid w:val="007D4524"/>
    <w:rsid w:val="00803F88"/>
    <w:rsid w:val="00835571"/>
    <w:rsid w:val="00846FEE"/>
    <w:rsid w:val="008602A2"/>
    <w:rsid w:val="00882952"/>
    <w:rsid w:val="00883065"/>
    <w:rsid w:val="00890D48"/>
    <w:rsid w:val="008B27FC"/>
    <w:rsid w:val="00915036"/>
    <w:rsid w:val="00923EE3"/>
    <w:rsid w:val="00997647"/>
    <w:rsid w:val="009C3A40"/>
    <w:rsid w:val="009E5C34"/>
    <w:rsid w:val="00A170B3"/>
    <w:rsid w:val="00A5489A"/>
    <w:rsid w:val="00A613FA"/>
    <w:rsid w:val="00AA43D8"/>
    <w:rsid w:val="00AB475B"/>
    <w:rsid w:val="00AF3761"/>
    <w:rsid w:val="00AF3842"/>
    <w:rsid w:val="00B81328"/>
    <w:rsid w:val="00BA3A35"/>
    <w:rsid w:val="00BB1E3E"/>
    <w:rsid w:val="00BD3AC8"/>
    <w:rsid w:val="00BF79EE"/>
    <w:rsid w:val="00C53ED3"/>
    <w:rsid w:val="00C67BCD"/>
    <w:rsid w:val="00CF466F"/>
    <w:rsid w:val="00CF71AE"/>
    <w:rsid w:val="00D01E55"/>
    <w:rsid w:val="00D23715"/>
    <w:rsid w:val="00D53CC2"/>
    <w:rsid w:val="00D72BC4"/>
    <w:rsid w:val="00D918B9"/>
    <w:rsid w:val="00DE2614"/>
    <w:rsid w:val="00E06B52"/>
    <w:rsid w:val="00E26B22"/>
    <w:rsid w:val="00E47578"/>
    <w:rsid w:val="00E47843"/>
    <w:rsid w:val="00E92190"/>
    <w:rsid w:val="00E928BA"/>
    <w:rsid w:val="00E93A1F"/>
    <w:rsid w:val="00EB2591"/>
    <w:rsid w:val="00EC5A54"/>
    <w:rsid w:val="00EE01FA"/>
    <w:rsid w:val="00EE0BB1"/>
    <w:rsid w:val="00EE46CF"/>
    <w:rsid w:val="00F04A14"/>
    <w:rsid w:val="00F11E8B"/>
    <w:rsid w:val="00F17389"/>
    <w:rsid w:val="00F56B3B"/>
    <w:rsid w:val="00F94FF6"/>
    <w:rsid w:val="00FE2213"/>
    <w:rsid w:val="00F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C1"/>
  </w:style>
  <w:style w:type="paragraph" w:styleId="2">
    <w:name w:val="heading 2"/>
    <w:basedOn w:val="a"/>
    <w:next w:val="a"/>
    <w:link w:val="20"/>
    <w:qFormat/>
    <w:rsid w:val="00D2371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237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306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53CC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53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CC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B25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D23715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237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caption"/>
    <w:basedOn w:val="a"/>
    <w:next w:val="a"/>
    <w:qFormat/>
    <w:rsid w:val="00D237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9">
    <w:name w:val="Body Text"/>
    <w:basedOn w:val="a"/>
    <w:link w:val="aa"/>
    <w:rsid w:val="00D23715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2371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D237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5A62C566DB682A15431E57A0788E0C24B570FFF084F1F151C2B09C1A5D23E" TargetMode="External"/><Relationship Id="rId13" Type="http://schemas.openxmlformats.org/officeDocument/2006/relationships/hyperlink" Target="consultantplus://offline/ref=B75A62C566DB682A1543005AB614D00624BB2AFBF985FFAF0996B6CB4583323078C764E7707715284E07910C5F22E" TargetMode="External"/><Relationship Id="rId18" Type="http://schemas.openxmlformats.org/officeDocument/2006/relationships/hyperlink" Target="consultantplus://offline/ref=B75A62C566DB682A15431E57A0788E0C24B67CF0FF86F1F151C2B09C1AD33465388762B233331828542CE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75A62C566DB682A15431E57A0788E0C24B771F2FD86F1F151C2B09C1AD33465388762B23332512BE" TargetMode="External"/><Relationship Id="rId7" Type="http://schemas.openxmlformats.org/officeDocument/2006/relationships/hyperlink" Target="consultantplus://offline/ref=B75A62C566DB682A1543005AB614D00624BB2AFBF984F9A40F96B6CB45833230785C27E" TargetMode="External"/><Relationship Id="rId12" Type="http://schemas.openxmlformats.org/officeDocument/2006/relationships/hyperlink" Target="consultantplus://offline/ref=B75A62C566DB682A1543005AB614D00624BB2AFBF985FFAF0996B6CB4583323078C764E7707715284E07910C5F22E" TargetMode="External"/><Relationship Id="rId17" Type="http://schemas.openxmlformats.org/officeDocument/2006/relationships/hyperlink" Target="consultantplus://offline/ref=B75A62C566DB682A15431E57A0788E0C24B67CF0FF86F1F151C2B09C1AD33465388762B233331828542C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5A62C566DB682A15431E57A0788E0C24B771F2FD86F1F151C2B09C1AD33465388762B233331828542BE" TargetMode="External"/><Relationship Id="rId20" Type="http://schemas.openxmlformats.org/officeDocument/2006/relationships/hyperlink" Target="consultantplus://offline/ref=B75A62C566DB682A15431E57A0788E0C24B774F4F986F1F151C2B09C1AD33465388762B233331C28542F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B75A62C566DB682A15431E57A0788E0C24B771F2FD86F1F151C2B09C1AD33465388762B23330182B5429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75A62C566DB682A15431E57A0788E0C24B771F2FD86F1F151C2B09C1AD33465388762B233331828542B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B75A62C566DB682A15431E57A0788E0C24B771F2FD86F1F151C2B09C1AD33465388762B23332512BE" TargetMode="External"/><Relationship Id="rId19" Type="http://schemas.openxmlformats.org/officeDocument/2006/relationships/hyperlink" Target="consultantplus://offline/ref=B75A62C566DB682A15431E57A0788E0C24B570FFF084F1F151C2B09C1AD334653887625B27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5A62C566DB682A15431E57A0788E0C24B774F4F986F1F151C2B09C1AD33465388762B233331C28542FE" TargetMode="External"/><Relationship Id="rId14" Type="http://schemas.openxmlformats.org/officeDocument/2006/relationships/hyperlink" Target="consultantplus://offline/ref=B75A62C566DB682A15431E57A0788E0C24B771F2FD86F1F151C2B09C1AD33465388762B23332512BE" TargetMode="External"/><Relationship Id="rId22" Type="http://schemas.openxmlformats.org/officeDocument/2006/relationships/hyperlink" Target="consultantplus://offline/ref=B75A62C566DB682A15431E57A0788E0C24B771F2FD86F1F151C2B09C1AD33465388762B23330182B542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C8E6D-6805-4E7E-848F-5688B67F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1</Pages>
  <Words>5323</Words>
  <Characters>30344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27</cp:revision>
  <cp:lastPrinted>2015-08-12T04:56:00Z</cp:lastPrinted>
  <dcterms:created xsi:type="dcterms:W3CDTF">2015-04-15T04:54:00Z</dcterms:created>
  <dcterms:modified xsi:type="dcterms:W3CDTF">2018-04-06T07:11:00Z</dcterms:modified>
</cp:coreProperties>
</file>