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E2576" w14:textId="77777777" w:rsidR="00045EBE" w:rsidRDefault="00103BD9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36"/>
          <w:szCs w:val="36"/>
          <w:lang w:eastAsia="ru-RU"/>
        </w:rPr>
      </w:pPr>
      <w:r w:rsidRPr="00103BD9">
        <w:rPr>
          <w:rFonts w:ascii="Liberation Serif" w:eastAsia="Times New Roman" w:hAnsi="Liberation Serif" w:cs="Liberation Serif"/>
          <w:noProof/>
          <w:sz w:val="28"/>
          <w:szCs w:val="20"/>
          <w:lang w:eastAsia="ru-RU"/>
        </w:rPr>
        <w:drawing>
          <wp:inline distT="0" distB="0" distL="0" distR="0" wp14:anchorId="6E3CA7BC" wp14:editId="27FBD9AD">
            <wp:extent cx="548640" cy="8763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3BD9">
        <w:rPr>
          <w:rFonts w:ascii="Liberation Serif" w:eastAsia="Times New Roman" w:hAnsi="Liberation Serif" w:cs="Liberation Serif"/>
          <w:sz w:val="36"/>
          <w:szCs w:val="36"/>
          <w:lang w:eastAsia="ru-RU"/>
        </w:rPr>
        <w:t xml:space="preserve"> </w:t>
      </w:r>
    </w:p>
    <w:p w14:paraId="02FE3079" w14:textId="736577B4" w:rsidR="00103BD9" w:rsidRPr="00103BD9" w:rsidRDefault="00103BD9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36"/>
          <w:szCs w:val="36"/>
          <w:lang w:eastAsia="ru-RU"/>
        </w:rPr>
      </w:pPr>
      <w:r w:rsidRPr="00103BD9">
        <w:rPr>
          <w:rFonts w:ascii="Liberation Serif" w:eastAsia="Times New Roman" w:hAnsi="Liberation Serif" w:cs="Liberation Serif"/>
          <w:sz w:val="36"/>
          <w:szCs w:val="36"/>
          <w:lang w:eastAsia="ru-RU"/>
        </w:rPr>
        <w:t xml:space="preserve"> </w:t>
      </w:r>
    </w:p>
    <w:p w14:paraId="6C964235" w14:textId="466F8F4B" w:rsidR="00103BD9" w:rsidRPr="00103BD9" w:rsidRDefault="00103BD9" w:rsidP="006F489F">
      <w:pPr>
        <w:widowControl w:val="0"/>
        <w:shd w:val="clear" w:color="auto" w:fill="FFFFFF"/>
        <w:tabs>
          <w:tab w:val="left" w:pos="4962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</w:pPr>
      <w:r w:rsidRPr="00103BD9"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  <w:t xml:space="preserve">ГЛАВА МАЛЫШЕВСКОГО </w:t>
      </w:r>
      <w:r w:rsidR="00537C67"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  <w:t>МУНИЦИПАЛЬНОГО</w:t>
      </w:r>
      <w:r w:rsidRPr="00103BD9"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  <w:t xml:space="preserve">   ОКРУГА</w:t>
      </w:r>
    </w:p>
    <w:p w14:paraId="5B76EA8F" w14:textId="77777777" w:rsidR="00103BD9" w:rsidRPr="00103BD9" w:rsidRDefault="00103BD9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14:paraId="7C1151BA" w14:textId="77777777" w:rsidR="00103BD9" w:rsidRPr="00103BD9" w:rsidRDefault="00103BD9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</w:pPr>
      <w:r w:rsidRPr="00103BD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ПОСТАНОВЛЕНИЕ</w:t>
      </w:r>
    </w:p>
    <w:p w14:paraId="3F794E59" w14:textId="77777777" w:rsidR="00103BD9" w:rsidRPr="00103BD9" w:rsidRDefault="00103BD9" w:rsidP="006F489F">
      <w:pPr>
        <w:spacing w:after="0" w:line="240" w:lineRule="auto"/>
        <w:rPr>
          <w:rFonts w:ascii="Liberation Serif" w:eastAsia="Times New Roman" w:hAnsi="Liberation Serif" w:cs="Liberation Serif"/>
          <w:b/>
          <w:sz w:val="12"/>
          <w:szCs w:val="20"/>
          <w:lang w:eastAsia="ru-RU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103BD9" w:rsidRPr="00103BD9" w14:paraId="6B40B209" w14:textId="77777777" w:rsidTr="003938E0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14:paraId="2BBF76E3" w14:textId="77777777" w:rsidR="00103BD9" w:rsidRPr="00103BD9" w:rsidRDefault="00103BD9" w:rsidP="006F489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20"/>
                <w:lang w:eastAsia="ru-RU"/>
              </w:rPr>
            </w:pPr>
          </w:p>
        </w:tc>
      </w:tr>
    </w:tbl>
    <w:p w14:paraId="2BFAFFBA" w14:textId="0546C0B1" w:rsidR="00103BD9" w:rsidRPr="00EE76EC" w:rsidRDefault="00103BD9" w:rsidP="006F489F">
      <w:pPr>
        <w:shd w:val="clear" w:color="auto" w:fill="FFFFFF"/>
        <w:tabs>
          <w:tab w:val="left" w:pos="0"/>
        </w:tabs>
        <w:spacing w:after="0" w:line="571" w:lineRule="exact"/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</w:pPr>
      <w:r w:rsidRPr="00103BD9">
        <w:rPr>
          <w:rFonts w:ascii="Liberation Serif" w:eastAsia="Times New Roman" w:hAnsi="Liberation Serif" w:cs="Liberation Serif"/>
          <w:spacing w:val="3"/>
          <w:sz w:val="28"/>
          <w:szCs w:val="20"/>
          <w:lang w:eastAsia="ru-RU"/>
        </w:rPr>
        <w:t xml:space="preserve"> </w:t>
      </w:r>
      <w:r w:rsidRPr="00103BD9">
        <w:rPr>
          <w:rFonts w:ascii="Liberation Serif" w:eastAsia="Times New Roman" w:hAnsi="Liberation Serif" w:cs="Liberation Serif"/>
          <w:spacing w:val="3"/>
          <w:sz w:val="28"/>
          <w:szCs w:val="20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 xml:space="preserve">от </w:t>
      </w:r>
      <w:r w:rsidR="00045EBE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30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.</w:t>
      </w:r>
      <w:r w:rsidR="009E48F9"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0</w:t>
      </w:r>
      <w:r w:rsidR="00045EBE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5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.202</w:t>
      </w:r>
      <w:r w:rsidR="00537C67"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5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 xml:space="preserve"> г. № </w:t>
      </w:r>
      <w:r w:rsidR="00045EBE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381</w:t>
      </w:r>
      <w:r w:rsidR="006F489F"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-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>ПГ</w:t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="00045EBE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ab/>
      </w:r>
      <w:r w:rsidRPr="00EE76EC"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  <w:t xml:space="preserve">пгт. Малышева </w:t>
      </w:r>
    </w:p>
    <w:p w14:paraId="5731512B" w14:textId="77777777" w:rsidR="00103BD9" w:rsidRPr="00EE76EC" w:rsidRDefault="00103BD9" w:rsidP="006F489F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pacing w:val="3"/>
          <w:sz w:val="26"/>
          <w:szCs w:val="26"/>
          <w:lang w:eastAsia="ru-RU"/>
        </w:rPr>
      </w:pPr>
    </w:p>
    <w:p w14:paraId="18413B23" w14:textId="065AF848" w:rsidR="006F489F" w:rsidRPr="00EE76EC" w:rsidRDefault="00A3095A" w:rsidP="006F489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 xml:space="preserve">  О внесении изменений в  постановлением главы Малышевского муниципального округа от 28.02.2025 года  № 167-ПГ «</w:t>
      </w:r>
      <w:r w:rsidR="006F489F" w:rsidRPr="00EE76EC"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>Об утверждении значений 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 главы Малышевского муниципального округа и инвестиционного уполномоченного в Малышевском муниципальном округе на 2025 год</w:t>
      </w:r>
      <w:r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>»</w:t>
      </w:r>
    </w:p>
    <w:p w14:paraId="19867EA4" w14:textId="77777777" w:rsidR="006F489F" w:rsidRPr="00EE76EC" w:rsidRDefault="006F489F" w:rsidP="006F489F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sz w:val="26"/>
          <w:szCs w:val="26"/>
        </w:rPr>
      </w:pPr>
    </w:p>
    <w:p w14:paraId="6E70F1AC" w14:textId="545F3E02" w:rsidR="00EE76EC" w:rsidRPr="00EE76EC" w:rsidRDefault="006F489F" w:rsidP="00EE76E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В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соответствии с 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п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риказом</w:t>
      </w:r>
      <w:r w:rsidRPr="00EE76EC">
        <w:rPr>
          <w:rFonts w:ascii="Liberation Serif" w:eastAsia="Times New Roman" w:hAnsi="Liberation Serif" w:cs="Liberation Serif"/>
          <w:color w:val="000000"/>
          <w:spacing w:val="21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Минэкон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мразви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ия</w:t>
      </w:r>
      <w:r w:rsidRPr="00EE76EC">
        <w:rPr>
          <w:rFonts w:ascii="Liberation Serif" w:eastAsia="Times New Roman" w:hAnsi="Liberation Serif" w:cs="Liberation Serif"/>
          <w:color w:val="000000"/>
          <w:spacing w:val="2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Р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ос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с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и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от</w:t>
      </w:r>
      <w:r w:rsidRPr="00EE76EC">
        <w:rPr>
          <w:rFonts w:ascii="Liberation Serif" w:eastAsia="Times New Roman" w:hAnsi="Liberation Serif" w:cs="Liberation Serif"/>
          <w:color w:val="000000"/>
          <w:spacing w:val="22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2</w:t>
      </w:r>
      <w:r w:rsidRPr="00EE76EC">
        <w:rPr>
          <w:rFonts w:ascii="Liberation Serif" w:eastAsia="Times New Roman" w:hAnsi="Liberation Serif" w:cs="Liberation Serif"/>
          <w:color w:val="000000"/>
          <w:spacing w:val="7"/>
          <w:sz w:val="26"/>
          <w:szCs w:val="26"/>
        </w:rPr>
        <w:t>6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.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09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.2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023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№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 672</w:t>
      </w:r>
      <w:r w:rsidRPr="00EE76EC">
        <w:rPr>
          <w:rFonts w:ascii="Liberation Serif" w:eastAsia="Times New Roman" w:hAnsi="Liberation Serif" w:cs="Liberation Serif"/>
          <w:color w:val="000000"/>
          <w:spacing w:val="2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«Об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у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тверждении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Ме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д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ичес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к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их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реко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м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е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н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д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ций</w:t>
      </w:r>
      <w:r w:rsidRPr="00EE76EC">
        <w:rPr>
          <w:rFonts w:ascii="Liberation Serif" w:eastAsia="Times New Roman" w:hAnsi="Liberation Serif" w:cs="Liberation Serif"/>
          <w:color w:val="000000"/>
          <w:spacing w:val="2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по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ор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г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анизации</w:t>
      </w:r>
      <w:r w:rsidRPr="00EE76EC">
        <w:rPr>
          <w:rFonts w:ascii="Liberation Serif" w:eastAsia="Times New Roman" w:hAnsi="Liberation Serif" w:cs="Liberation Serif"/>
          <w:color w:val="000000"/>
          <w:spacing w:val="2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с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исте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м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н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ой р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б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ы</w:t>
      </w:r>
      <w:r w:rsidRPr="00EE76EC">
        <w:rPr>
          <w:rFonts w:ascii="Liberation Serif" w:eastAsia="Times New Roman" w:hAnsi="Liberation Serif" w:cs="Liberation Serif"/>
          <w:color w:val="000000"/>
          <w:spacing w:val="19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по</w:t>
      </w:r>
      <w:r w:rsidRPr="00EE76EC">
        <w:rPr>
          <w:rFonts w:ascii="Liberation Serif" w:eastAsia="Times New Roman" w:hAnsi="Liberation Serif" w:cs="Liberation Serif"/>
          <w:color w:val="000000"/>
          <w:spacing w:val="19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со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п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ровождению</w:t>
      </w:r>
      <w:r w:rsidRPr="00EE76EC">
        <w:rPr>
          <w:rFonts w:ascii="Liberation Serif" w:eastAsia="Times New Roman" w:hAnsi="Liberation Serif" w:cs="Liberation Serif"/>
          <w:color w:val="000000"/>
          <w:spacing w:val="19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инв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е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с</w:t>
      </w:r>
      <w:r w:rsidRPr="00EE76EC">
        <w:rPr>
          <w:rFonts w:ascii="Liberation Serif" w:eastAsia="Times New Roman" w:hAnsi="Liberation Serif" w:cs="Liberation Serif"/>
          <w:color w:val="000000"/>
          <w:spacing w:val="-3"/>
          <w:sz w:val="26"/>
          <w:szCs w:val="26"/>
        </w:rPr>
        <w:t>т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иционн</w:t>
      </w:r>
      <w:r w:rsidRPr="00EE76EC">
        <w:rPr>
          <w:rFonts w:ascii="Liberation Serif" w:eastAsia="Times New Roman" w:hAnsi="Liberation Serif" w:cs="Liberation Serif"/>
          <w:color w:val="000000"/>
          <w:spacing w:val="-1"/>
          <w:sz w:val="26"/>
          <w:szCs w:val="26"/>
        </w:rPr>
        <w:t>ы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х</w:t>
      </w:r>
      <w:r w:rsidRPr="00EE76EC">
        <w:rPr>
          <w:rFonts w:ascii="Liberation Serif" w:eastAsia="Times New Roman" w:hAnsi="Liberation Serif" w:cs="Liberation Serif"/>
          <w:color w:val="000000"/>
          <w:spacing w:val="194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пр</w:t>
      </w:r>
      <w:r w:rsidRPr="00EE76EC">
        <w:rPr>
          <w:rFonts w:ascii="Liberation Serif" w:eastAsia="Times New Roman" w:hAnsi="Liberation Serif" w:cs="Liberation Serif"/>
          <w:color w:val="000000"/>
          <w:spacing w:val="1"/>
          <w:sz w:val="26"/>
          <w:szCs w:val="26"/>
        </w:rPr>
        <w:t>о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ектов</w:t>
      </w:r>
      <w:r w:rsidRPr="00EE76EC">
        <w:rPr>
          <w:rFonts w:ascii="Liberation Serif" w:eastAsia="Times New Roman" w:hAnsi="Liberation Serif" w:cs="Liberation Serif"/>
          <w:color w:val="000000"/>
          <w:spacing w:val="193"/>
          <w:sz w:val="26"/>
          <w:szCs w:val="26"/>
        </w:rPr>
        <w:t xml:space="preserve"> </w:t>
      </w:r>
      <w:r w:rsidRPr="00EE76EC">
        <w:rPr>
          <w:rFonts w:ascii="Liberation Serif" w:eastAsia="Times New Roman" w:hAnsi="Liberation Serif" w:cs="Liberation Serif"/>
          <w:color w:val="000000"/>
          <w:spacing w:val="2"/>
          <w:sz w:val="26"/>
          <w:szCs w:val="26"/>
        </w:rPr>
        <w:t>м</w:t>
      </w:r>
      <w:r w:rsidRPr="00EE76EC">
        <w:rPr>
          <w:rFonts w:ascii="Liberation Serif" w:eastAsia="Times New Roman" w:hAnsi="Liberation Serif" w:cs="Liberation Serif"/>
          <w:color w:val="000000"/>
          <w:spacing w:val="-2"/>
          <w:sz w:val="26"/>
          <w:szCs w:val="26"/>
        </w:rPr>
        <w:t>у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Решением Думы Малышевского муниципального округа от 2</w:t>
      </w:r>
      <w:r w:rsid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7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.02.2025</w:t>
      </w:r>
      <w:r w:rsid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 года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 № 220 «Об утверждении перечня 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 главы Малышевского муниципального округа и инвестиционного уполномоченного в Малышевском муниципальном округе», </w:t>
      </w:r>
      <w:r w:rsidR="00EE76EC" w:rsidRPr="00EE76EC">
        <w:rPr>
          <w:rFonts w:ascii="Liberation Serif" w:hAnsi="Liberation Serif" w:cs="Liberation Serif"/>
          <w:sz w:val="26"/>
          <w:szCs w:val="26"/>
        </w:rPr>
        <w:t>руководствуясь</w:t>
      </w:r>
      <w:r w:rsidR="00EE76EC" w:rsidRPr="00EE76EC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EE76EC" w:rsidRPr="00EE76EC">
        <w:rPr>
          <w:rFonts w:ascii="Liberation Serif" w:hAnsi="Liberation Serif" w:cs="Liberation Serif"/>
          <w:bCs/>
          <w:sz w:val="26"/>
          <w:szCs w:val="26"/>
        </w:rPr>
        <w:t xml:space="preserve">ст. 28, 31 Устава Малышевского муниципального округа, </w:t>
      </w:r>
      <w:r w:rsidR="00EE76EC" w:rsidRPr="00EE76EC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 xml:space="preserve"> </w:t>
      </w:r>
    </w:p>
    <w:p w14:paraId="3312943F" w14:textId="77777777" w:rsidR="00EE76EC" w:rsidRDefault="00EE76EC" w:rsidP="00EE76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14:paraId="21F3C6F6" w14:textId="64DAA5AC" w:rsidR="00EE76EC" w:rsidRPr="00EE76EC" w:rsidRDefault="00EE76EC" w:rsidP="00EE76E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EE76E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ПОСТАНОВЛЯЮ:</w:t>
      </w:r>
    </w:p>
    <w:p w14:paraId="57B513A5" w14:textId="7DF44E83" w:rsidR="006F489F" w:rsidRPr="00EE76EC" w:rsidRDefault="006F489F" w:rsidP="006F489F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</w:p>
    <w:p w14:paraId="724F8BC4" w14:textId="1EA34F4F" w:rsidR="00A3095A" w:rsidRPr="00A3095A" w:rsidRDefault="006F489F" w:rsidP="00A3095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1.</w:t>
      </w:r>
      <w:r w:rsidR="00A3095A">
        <w:rPr>
          <w:rFonts w:ascii="Liberation Serif" w:eastAsia="Times New Roman" w:hAnsi="Liberation Serif" w:cs="Liberation Serif"/>
          <w:color w:val="000000"/>
          <w:sz w:val="26"/>
          <w:szCs w:val="26"/>
        </w:rPr>
        <w:t xml:space="preserve"> </w:t>
      </w:r>
      <w:r w:rsidR="00A3095A" w:rsidRPr="00A3095A">
        <w:rPr>
          <w:rFonts w:ascii="Liberation Serif" w:eastAsia="Times New Roman" w:hAnsi="Liberation Serif" w:cs="Liberation Serif"/>
          <w:color w:val="000000"/>
          <w:sz w:val="26"/>
          <w:szCs w:val="26"/>
        </w:rPr>
        <w:t>Внести изменения в постановлением главы Малышевского муниципального округа от 28.02.2025 года № 167-ПГ «Об утверждении значений 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 главы Малышевского муниципального округа и инвестиционного уполномоченного в Малышевском муниципальном округе на 2025 год»</w:t>
      </w:r>
      <w:r w:rsidR="00A3095A">
        <w:rPr>
          <w:rFonts w:ascii="Liberation Serif" w:eastAsia="Times New Roman" w:hAnsi="Liberation Serif" w:cs="Liberation Serif"/>
          <w:color w:val="000000"/>
          <w:sz w:val="26"/>
          <w:szCs w:val="26"/>
        </w:rPr>
        <w:t>, изложив Приложение «З</w:t>
      </w:r>
      <w:r w:rsidR="00A3095A"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начения ключевых показателей эффективности деятельности по обеспечению условий для благоприятного инвестиционного климата в Малышевском муниципальном округе</w:t>
      </w:r>
      <w:r w:rsidR="00A3095A" w:rsidRPr="00EE76EC">
        <w:rPr>
          <w:rFonts w:ascii="Liberation Serif" w:eastAsia="Times New Roman" w:hAnsi="Liberation Serif" w:cs="Liberation Serif"/>
          <w:color w:val="000000"/>
          <w:spacing w:val="202"/>
          <w:sz w:val="26"/>
          <w:szCs w:val="26"/>
        </w:rPr>
        <w:t xml:space="preserve"> </w:t>
      </w:r>
      <w:r w:rsidR="00A3095A"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главы Малышевского муниципального округа и инвестиционного уполномоченного в Малышевском муниципальном округе на 2025 год</w:t>
      </w:r>
      <w:r w:rsidR="00A3095A">
        <w:rPr>
          <w:rFonts w:ascii="Liberation Serif" w:eastAsia="Times New Roman" w:hAnsi="Liberation Serif" w:cs="Liberation Serif"/>
          <w:color w:val="000000"/>
          <w:sz w:val="26"/>
          <w:szCs w:val="26"/>
        </w:rPr>
        <w:t>», в новой редакции.</w:t>
      </w:r>
    </w:p>
    <w:p w14:paraId="5B4604EB" w14:textId="70B1CA79" w:rsidR="00A3095A" w:rsidRDefault="00A3095A" w:rsidP="00A3095A">
      <w:pPr>
        <w:spacing w:after="0" w:line="228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</w:p>
    <w:p w14:paraId="157A329A" w14:textId="77777777" w:rsidR="00EE76EC" w:rsidRPr="00EE76EC" w:rsidRDefault="00EE76EC" w:rsidP="00EE7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bookmarkStart w:id="0" w:name="_page_22_0"/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lastRenderedPageBreak/>
        <w:t xml:space="preserve">2. Разместить настоящее постановление на официальном сайте администрации Малышевского муниципального округа в сети «Интернет» </w:t>
      </w:r>
      <w:hyperlink r:id="rId6" w:history="1">
        <w:r w:rsidRPr="00EE76EC">
          <w:rPr>
            <w:rStyle w:val="a6"/>
            <w:rFonts w:ascii="Liberation Serif" w:eastAsia="Times New Roman" w:hAnsi="Liberation Serif" w:cs="Liberation Serif"/>
            <w:sz w:val="26"/>
            <w:szCs w:val="26"/>
            <w:lang w:val="en-US" w:eastAsia="ru-RU"/>
          </w:rPr>
          <w:t>http</w:t>
        </w:r>
        <w:r w:rsidRPr="00EE76EC">
          <w:rPr>
            <w:rStyle w:val="a6"/>
            <w:rFonts w:ascii="Liberation Serif" w:eastAsia="Times New Roman" w:hAnsi="Liberation Serif" w:cs="Liberation Serif"/>
            <w:sz w:val="26"/>
            <w:szCs w:val="26"/>
            <w:lang w:eastAsia="ru-RU"/>
          </w:rPr>
          <w:t>://адм-малышева.рф</w:t>
        </w:r>
      </w:hyperlink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 </w:t>
      </w:r>
      <w:r w:rsidRPr="00EE76EC">
        <w:rPr>
          <w:rFonts w:ascii="Liberation Serif" w:hAnsi="Liberation Serif" w:cs="Liberation Serif"/>
          <w:sz w:val="26"/>
          <w:szCs w:val="26"/>
        </w:rPr>
        <w:t xml:space="preserve">и на портале правой информации администрации Малышевского муниципального округа </w:t>
      </w:r>
      <w:hyperlink r:id="rId7" w:history="1">
        <w:r w:rsidRPr="00EE76EC">
          <w:rPr>
            <w:rStyle w:val="a6"/>
            <w:rFonts w:ascii="Liberation Serif" w:hAnsi="Liberation Serif" w:cs="Liberation Serif"/>
            <w:sz w:val="26"/>
            <w:szCs w:val="26"/>
          </w:rPr>
          <w:t>http://www.pravo-mgo.ru</w:t>
        </w:r>
      </w:hyperlink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. </w:t>
      </w:r>
    </w:p>
    <w:p w14:paraId="0BF3FC84" w14:textId="77777777" w:rsidR="00EE76EC" w:rsidRPr="00EE76EC" w:rsidRDefault="00EE76EC" w:rsidP="00EE7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3. Контроль за исполнением настоящего постановления возложить на заместителя главы администрации Малышевского муниципального округа по экономике и развитию территории Н.И. Герасимову.</w:t>
      </w:r>
    </w:p>
    <w:p w14:paraId="536EA199" w14:textId="77777777" w:rsidR="006F489F" w:rsidRPr="00EE76EC" w:rsidRDefault="006F489F" w:rsidP="006F489F">
      <w:pPr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14:paraId="563A52BB" w14:textId="77777777" w:rsidR="006F489F" w:rsidRPr="00EE76EC" w:rsidRDefault="006F489F" w:rsidP="006F489F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bookmarkEnd w:id="0"/>
    <w:p w14:paraId="44E69FFA" w14:textId="708082C3" w:rsidR="006F489F" w:rsidRPr="00EE76EC" w:rsidRDefault="006F489F" w:rsidP="006F489F">
      <w:pPr>
        <w:widowControl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Глава Малышевского муниципального округа</w:t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ab/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ab/>
      </w:r>
      <w:r w:rsidR="00A3095A">
        <w:rPr>
          <w:rFonts w:ascii="Liberation Serif" w:eastAsia="Times New Roman" w:hAnsi="Liberation Serif" w:cs="Liberation Serif"/>
          <w:color w:val="000000"/>
          <w:sz w:val="26"/>
          <w:szCs w:val="26"/>
        </w:rPr>
        <w:tab/>
      </w:r>
      <w:r w:rsidRPr="00EE76EC">
        <w:rPr>
          <w:rFonts w:ascii="Liberation Serif" w:eastAsia="Times New Roman" w:hAnsi="Liberation Serif" w:cs="Liberation Serif"/>
          <w:color w:val="000000"/>
          <w:sz w:val="26"/>
          <w:szCs w:val="26"/>
        </w:rPr>
        <w:t>М.Ю. Рубцова</w:t>
      </w:r>
    </w:p>
    <w:p w14:paraId="6FA6A461" w14:textId="77777777" w:rsidR="006F489F" w:rsidRPr="00EE76EC" w:rsidRDefault="006F489F" w:rsidP="006F489F">
      <w:pPr>
        <w:widowControl w:val="0"/>
        <w:spacing w:after="0" w:line="240" w:lineRule="auto"/>
        <w:ind w:firstLine="1824"/>
        <w:rPr>
          <w:rFonts w:ascii="Liberation Serif" w:eastAsia="Times New Roman" w:hAnsi="Liberation Serif" w:cs="Liberation Serif"/>
          <w:color w:val="000000"/>
          <w:sz w:val="26"/>
          <w:szCs w:val="26"/>
        </w:rPr>
      </w:pPr>
    </w:p>
    <w:p w14:paraId="1B675A46" w14:textId="5EBF9112" w:rsidR="006F489F" w:rsidRDefault="006F489F" w:rsidP="006F489F">
      <w:pPr>
        <w:spacing w:after="0" w:line="240" w:lineRule="exact"/>
        <w:rPr>
          <w:rFonts w:ascii="Liberation Serif" w:eastAsia="Times New Roman" w:hAnsi="Liberation Serif" w:cs="Liberation Serif"/>
          <w:sz w:val="24"/>
          <w:szCs w:val="24"/>
        </w:rPr>
      </w:pPr>
    </w:p>
    <w:p w14:paraId="708D40CF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95B799C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2C9E6B4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1FB0B261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223D4A9A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226C779C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3938134D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1074AE7F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115139BD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2964209C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1FCFCB8B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4CF327A4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0EAAAD29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580E808B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4D3D743A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32CAC4AF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10AD315C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A35E1FF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1CE68271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3945A8F0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76DC3AF9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20C724A6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2B6F9FDD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CC1C42A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78A44B71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146D47E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0428C938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8884E88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4DD0552D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2C833332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52A1013E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397954E3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4F93996C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5CE41AEB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5DB9D97D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5D2EF87C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7F707DED" w14:textId="7777777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7D303021" w14:textId="77777777" w:rsidR="003D66B2" w:rsidRDefault="003D66B2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  <w:sectPr w:rsidR="003D66B2" w:rsidSect="009E48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166F464" w14:textId="5E4E5EF7" w:rsidR="00A3095A" w:rsidRDefault="00A3095A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45753150" w14:textId="55BA6496" w:rsidR="006F489F" w:rsidRPr="00EE76EC" w:rsidRDefault="00EE76EC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  <w:r w:rsidRPr="00EE76EC">
        <w:rPr>
          <w:rFonts w:ascii="Liberation Serif" w:eastAsia="Times New Roman" w:hAnsi="Liberation Serif" w:cs="Liberation Serif"/>
          <w:sz w:val="24"/>
          <w:szCs w:val="24"/>
        </w:rPr>
        <w:t>П</w:t>
      </w:r>
      <w:r w:rsidR="006F489F" w:rsidRPr="00EE76EC">
        <w:rPr>
          <w:rFonts w:ascii="Liberation Serif" w:eastAsia="Times New Roman" w:hAnsi="Liberation Serif" w:cs="Liberation Serif"/>
          <w:sz w:val="24"/>
          <w:szCs w:val="24"/>
        </w:rPr>
        <w:t xml:space="preserve">риложение к постановлению главы </w:t>
      </w:r>
    </w:p>
    <w:p w14:paraId="762D5A1E" w14:textId="3BF1B523" w:rsidR="006F489F" w:rsidRPr="00EE76EC" w:rsidRDefault="006F489F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  <w:r w:rsidRPr="00EE76EC">
        <w:rPr>
          <w:rFonts w:ascii="Liberation Serif" w:eastAsia="Times New Roman" w:hAnsi="Liberation Serif" w:cs="Liberation Serif"/>
          <w:sz w:val="24"/>
          <w:szCs w:val="24"/>
        </w:rPr>
        <w:t>Малышевского муниципального округа</w:t>
      </w:r>
    </w:p>
    <w:p w14:paraId="42BEC8D8" w14:textId="5A91195C" w:rsidR="006F489F" w:rsidRPr="00EE76EC" w:rsidRDefault="006F489F" w:rsidP="00EE76EC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</w:rPr>
      </w:pPr>
      <w:r w:rsidRPr="00EE76EC">
        <w:rPr>
          <w:rFonts w:ascii="Liberation Serif" w:eastAsia="Times New Roman" w:hAnsi="Liberation Serif" w:cs="Liberation Serif"/>
          <w:sz w:val="24"/>
          <w:szCs w:val="24"/>
        </w:rPr>
        <w:t xml:space="preserve">от </w:t>
      </w:r>
      <w:r w:rsidR="00045EBE">
        <w:rPr>
          <w:rFonts w:ascii="Liberation Serif" w:eastAsia="Times New Roman" w:hAnsi="Liberation Serif" w:cs="Liberation Serif"/>
          <w:sz w:val="24"/>
          <w:szCs w:val="24"/>
        </w:rPr>
        <w:t>30</w:t>
      </w:r>
      <w:r w:rsidRPr="00EE76EC">
        <w:rPr>
          <w:rFonts w:ascii="Liberation Serif" w:eastAsia="Times New Roman" w:hAnsi="Liberation Serif" w:cs="Liberation Serif"/>
          <w:sz w:val="24"/>
          <w:szCs w:val="24"/>
        </w:rPr>
        <w:t>.0</w:t>
      </w:r>
      <w:r w:rsidR="00A3095A">
        <w:rPr>
          <w:rFonts w:ascii="Liberation Serif" w:eastAsia="Times New Roman" w:hAnsi="Liberation Serif" w:cs="Liberation Serif"/>
          <w:sz w:val="24"/>
          <w:szCs w:val="24"/>
        </w:rPr>
        <w:t>5</w:t>
      </w:r>
      <w:r w:rsidRPr="00EE76EC">
        <w:rPr>
          <w:rFonts w:ascii="Liberation Serif" w:eastAsia="Times New Roman" w:hAnsi="Liberation Serif" w:cs="Liberation Serif"/>
          <w:sz w:val="24"/>
          <w:szCs w:val="24"/>
        </w:rPr>
        <w:t xml:space="preserve">.2025 № </w:t>
      </w:r>
      <w:r w:rsidR="00045EBE">
        <w:rPr>
          <w:rFonts w:ascii="Liberation Serif" w:eastAsia="Times New Roman" w:hAnsi="Liberation Serif" w:cs="Liberation Serif"/>
          <w:sz w:val="24"/>
          <w:szCs w:val="24"/>
        </w:rPr>
        <w:t>381</w:t>
      </w:r>
      <w:r w:rsidRPr="00EE76EC">
        <w:rPr>
          <w:rFonts w:ascii="Liberation Serif" w:eastAsia="Times New Roman" w:hAnsi="Liberation Serif" w:cs="Liberation Serif"/>
          <w:sz w:val="24"/>
          <w:szCs w:val="24"/>
        </w:rPr>
        <w:t>-ПГ</w:t>
      </w:r>
    </w:p>
    <w:p w14:paraId="66FEEAC5" w14:textId="77777777" w:rsidR="006F489F" w:rsidRPr="00EE76EC" w:rsidRDefault="006F489F" w:rsidP="006F489F">
      <w:pPr>
        <w:spacing w:after="0" w:line="240" w:lineRule="exact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5C81825F" w14:textId="77777777" w:rsidR="006F489F" w:rsidRPr="00EE76EC" w:rsidRDefault="006F489F" w:rsidP="006F489F">
      <w:pPr>
        <w:spacing w:after="0" w:line="160" w:lineRule="exact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14:paraId="6F736B8C" w14:textId="77777777" w:rsidR="006F489F" w:rsidRPr="00EE76EC" w:rsidRDefault="006F489F" w:rsidP="006F489F">
      <w:pPr>
        <w:spacing w:after="0" w:line="160" w:lineRule="exact"/>
        <w:rPr>
          <w:rFonts w:ascii="Liberation Serif" w:eastAsia="Times New Roman" w:hAnsi="Liberation Serif" w:cs="Liberation Serif"/>
          <w:sz w:val="24"/>
          <w:szCs w:val="24"/>
        </w:rPr>
      </w:pPr>
    </w:p>
    <w:p w14:paraId="39F1CF6C" w14:textId="77777777" w:rsidR="006F489F" w:rsidRPr="00EE76EC" w:rsidRDefault="006F489F" w:rsidP="006F489F">
      <w:pPr>
        <w:spacing w:after="0" w:line="222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 xml:space="preserve">                ЗНАЧЕНИЯ</w:t>
      </w:r>
    </w:p>
    <w:p w14:paraId="0CAF3BED" w14:textId="77777777" w:rsidR="006F489F" w:rsidRPr="00EE76EC" w:rsidRDefault="006F489F" w:rsidP="006F489F">
      <w:pPr>
        <w:spacing w:after="0" w:line="222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  <w:r w:rsidRPr="00EE76EC"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 xml:space="preserve">ключевых показателей эффективности деятельности по обеспечению условий для благоприятного инвестиционного климата в Малышевском </w:t>
      </w:r>
      <w:bookmarkStart w:id="1" w:name="_GoBack"/>
      <w:bookmarkEnd w:id="1"/>
      <w:r w:rsidRPr="00EE76EC">
        <w:rPr>
          <w:rFonts w:ascii="Liberation Serif" w:eastAsia="Times New Roman" w:hAnsi="Liberation Serif" w:cs="Liberation Serif"/>
          <w:b/>
          <w:bCs/>
          <w:color w:val="000000"/>
          <w:sz w:val="26"/>
          <w:szCs w:val="26"/>
        </w:rPr>
        <w:t>муниципальном округе главы Малышевского муниципального округа и инвестиционного уполномоченного в Малышевском муниципальном округе на 2025 год</w:t>
      </w:r>
    </w:p>
    <w:p w14:paraId="399AB6D5" w14:textId="77777777" w:rsidR="006F489F" w:rsidRPr="00EE76EC" w:rsidRDefault="006F489F" w:rsidP="006F489F">
      <w:pPr>
        <w:spacing w:after="0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49"/>
        <w:gridCol w:w="3424"/>
        <w:gridCol w:w="1810"/>
        <w:gridCol w:w="1154"/>
        <w:gridCol w:w="1154"/>
        <w:gridCol w:w="1154"/>
      </w:tblGrid>
      <w:tr w:rsidR="003D66B2" w:rsidRPr="0024481E" w14:paraId="62D7C085" w14:textId="264C1F68" w:rsidTr="003D66B2">
        <w:tc>
          <w:tcPr>
            <w:tcW w:w="649" w:type="dxa"/>
          </w:tcPr>
          <w:p w14:paraId="7F64EB02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№ п/п</w:t>
            </w:r>
          </w:p>
        </w:tc>
        <w:tc>
          <w:tcPr>
            <w:tcW w:w="3424" w:type="dxa"/>
          </w:tcPr>
          <w:p w14:paraId="5D989F90" w14:textId="052FB8D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Наименование показателя/ Значения показателя</w:t>
            </w:r>
          </w:p>
        </w:tc>
        <w:tc>
          <w:tcPr>
            <w:tcW w:w="1810" w:type="dxa"/>
          </w:tcPr>
          <w:p w14:paraId="432E509F" w14:textId="14DF65BB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2022</w:t>
            </w:r>
          </w:p>
        </w:tc>
        <w:tc>
          <w:tcPr>
            <w:tcW w:w="1154" w:type="dxa"/>
          </w:tcPr>
          <w:p w14:paraId="05C0E896" w14:textId="2482DA1B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2023</w:t>
            </w:r>
          </w:p>
        </w:tc>
        <w:tc>
          <w:tcPr>
            <w:tcW w:w="1154" w:type="dxa"/>
          </w:tcPr>
          <w:p w14:paraId="0F7ED45E" w14:textId="1794173A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2024</w:t>
            </w:r>
          </w:p>
        </w:tc>
        <w:tc>
          <w:tcPr>
            <w:tcW w:w="1154" w:type="dxa"/>
          </w:tcPr>
          <w:p w14:paraId="515D99F8" w14:textId="73E3C451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2025</w:t>
            </w:r>
          </w:p>
        </w:tc>
      </w:tr>
      <w:tr w:rsidR="003D66B2" w:rsidRPr="0024481E" w14:paraId="4E96A5CC" w14:textId="0EE899FC" w:rsidTr="003D66B2">
        <w:tc>
          <w:tcPr>
            <w:tcW w:w="649" w:type="dxa"/>
            <w:vAlign w:val="center"/>
          </w:tcPr>
          <w:p w14:paraId="0A01A994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3424" w:type="dxa"/>
          </w:tcPr>
          <w:p w14:paraId="7CD33E85" w14:textId="77777777" w:rsidR="003D66B2" w:rsidRPr="0024481E" w:rsidRDefault="003D66B2" w:rsidP="006F489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Количество инвестиционных проектов, реализованных на территории Малышевского муниципального округа в течение трех лет, предшествующих текущему году (ед.)</w:t>
            </w:r>
          </w:p>
        </w:tc>
        <w:tc>
          <w:tcPr>
            <w:tcW w:w="1810" w:type="dxa"/>
          </w:tcPr>
          <w:p w14:paraId="4F127784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127FDEE5" w14:textId="10FE81DC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154" w:type="dxa"/>
          </w:tcPr>
          <w:p w14:paraId="3C84B57B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38AA4E27" w14:textId="4A32F8D0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154" w:type="dxa"/>
          </w:tcPr>
          <w:p w14:paraId="6F92B777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6860B2B0" w14:textId="6A953E00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154" w:type="dxa"/>
          </w:tcPr>
          <w:p w14:paraId="779CC5CA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0C6818B0" w14:textId="7F7A5C05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</w:p>
        </w:tc>
      </w:tr>
      <w:tr w:rsidR="003D66B2" w:rsidRPr="0024481E" w14:paraId="4D736C57" w14:textId="1087DE00" w:rsidTr="003D66B2">
        <w:tc>
          <w:tcPr>
            <w:tcW w:w="649" w:type="dxa"/>
            <w:vAlign w:val="center"/>
          </w:tcPr>
          <w:p w14:paraId="04635C34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3424" w:type="dxa"/>
          </w:tcPr>
          <w:p w14:paraId="72D4E93D" w14:textId="77777777" w:rsidR="003D66B2" w:rsidRPr="0024481E" w:rsidRDefault="003D66B2" w:rsidP="006F489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Количество инвестиционных проектов, реализуемых и планируемых к реализации на территории Малышевского муниципального округа в текущем году (ед.)</w:t>
            </w:r>
          </w:p>
        </w:tc>
        <w:tc>
          <w:tcPr>
            <w:tcW w:w="1810" w:type="dxa"/>
          </w:tcPr>
          <w:p w14:paraId="6D04CBC2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6C09C264" w14:textId="0A28F9A6" w:rsidR="003D66B2" w:rsidRPr="0024481E" w:rsidRDefault="00D539A0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</w:p>
        </w:tc>
        <w:tc>
          <w:tcPr>
            <w:tcW w:w="1154" w:type="dxa"/>
          </w:tcPr>
          <w:p w14:paraId="2FE865DE" w14:textId="77777777" w:rsidR="00D539A0" w:rsidRPr="0024481E" w:rsidRDefault="00D539A0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21B3B05C" w14:textId="050F1D6C" w:rsidR="003D66B2" w:rsidRPr="0024481E" w:rsidRDefault="00D539A0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</w:p>
        </w:tc>
        <w:tc>
          <w:tcPr>
            <w:tcW w:w="1154" w:type="dxa"/>
          </w:tcPr>
          <w:p w14:paraId="5C2C394D" w14:textId="77777777" w:rsidR="00D539A0" w:rsidRPr="0024481E" w:rsidRDefault="00D539A0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75AB1C1C" w14:textId="0198C0E1" w:rsidR="003D66B2" w:rsidRPr="0024481E" w:rsidRDefault="00D539A0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</w:p>
        </w:tc>
        <w:tc>
          <w:tcPr>
            <w:tcW w:w="1154" w:type="dxa"/>
          </w:tcPr>
          <w:p w14:paraId="1D28E4F8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475C531B" w14:textId="44E4BE02" w:rsidR="00D539A0" w:rsidRPr="0024481E" w:rsidRDefault="00D539A0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</w:tr>
      <w:tr w:rsidR="003D66B2" w:rsidRPr="0024481E" w14:paraId="0509DD02" w14:textId="3BED19FC" w:rsidTr="003D66B2">
        <w:tc>
          <w:tcPr>
            <w:tcW w:w="649" w:type="dxa"/>
            <w:vAlign w:val="center"/>
          </w:tcPr>
          <w:p w14:paraId="601022BD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3424" w:type="dxa"/>
          </w:tcPr>
          <w:p w14:paraId="6611A465" w14:textId="77777777" w:rsidR="003D66B2" w:rsidRPr="0024481E" w:rsidRDefault="003D66B2" w:rsidP="006F489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Объем инвестиций в основной капитал (за исключением бюджетных средств) в расчете на одного жителя в текущем году (руб.).</w:t>
            </w:r>
          </w:p>
        </w:tc>
        <w:tc>
          <w:tcPr>
            <w:tcW w:w="1810" w:type="dxa"/>
          </w:tcPr>
          <w:p w14:paraId="1A103016" w14:textId="77777777" w:rsidR="00683A3F" w:rsidRPr="0024481E" w:rsidRDefault="00683A3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4DDC9A92" w14:textId="76684AF2" w:rsidR="003D66B2" w:rsidRPr="0024481E" w:rsidRDefault="00683A3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13824</w:t>
            </w:r>
          </w:p>
          <w:p w14:paraId="2322B1C0" w14:textId="6AA8ED9E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54" w:type="dxa"/>
          </w:tcPr>
          <w:p w14:paraId="099DA3E4" w14:textId="77777777" w:rsidR="00683A3F" w:rsidRPr="0024481E" w:rsidRDefault="00683A3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52BCB3E5" w14:textId="7A116D5E" w:rsidR="003D66B2" w:rsidRPr="0024481E" w:rsidRDefault="00683A3F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29446</w:t>
            </w:r>
          </w:p>
        </w:tc>
        <w:tc>
          <w:tcPr>
            <w:tcW w:w="1154" w:type="dxa"/>
          </w:tcPr>
          <w:p w14:paraId="7B2F2301" w14:textId="77777777" w:rsidR="003D66B2" w:rsidRPr="0024481E" w:rsidRDefault="003D66B2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1789691C" w14:textId="06BFDA92" w:rsidR="00683A3F" w:rsidRPr="0024481E" w:rsidRDefault="0024481E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19661</w:t>
            </w:r>
          </w:p>
        </w:tc>
        <w:tc>
          <w:tcPr>
            <w:tcW w:w="1154" w:type="dxa"/>
          </w:tcPr>
          <w:p w14:paraId="6AF96CBD" w14:textId="77777777" w:rsidR="00305A05" w:rsidRPr="0024481E" w:rsidRDefault="00305A05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120AB6F6" w14:textId="2C844FE2" w:rsidR="003D66B2" w:rsidRPr="0024481E" w:rsidRDefault="00305A05" w:rsidP="006F489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4481E">
              <w:rPr>
                <w:rFonts w:ascii="Liberation Serif" w:hAnsi="Liberation Serif" w:cs="Liberation Serif"/>
                <w:sz w:val="26"/>
                <w:szCs w:val="26"/>
              </w:rPr>
              <w:t>21256</w:t>
            </w:r>
          </w:p>
        </w:tc>
      </w:tr>
    </w:tbl>
    <w:p w14:paraId="5F417BF1" w14:textId="77777777" w:rsidR="00103BD9" w:rsidRPr="00103BD9" w:rsidRDefault="00103BD9" w:rsidP="006F489F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sectPr w:rsidR="00103BD9" w:rsidRPr="00103BD9" w:rsidSect="009E4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9DF"/>
    <w:rsid w:val="00043E43"/>
    <w:rsid w:val="00045EBE"/>
    <w:rsid w:val="00047554"/>
    <w:rsid w:val="0006224F"/>
    <w:rsid w:val="00093B69"/>
    <w:rsid w:val="000B1A02"/>
    <w:rsid w:val="000B5321"/>
    <w:rsid w:val="000C1FEE"/>
    <w:rsid w:val="000C310F"/>
    <w:rsid w:val="000F1FC8"/>
    <w:rsid w:val="000F3D58"/>
    <w:rsid w:val="00103BD9"/>
    <w:rsid w:val="00110370"/>
    <w:rsid w:val="00125462"/>
    <w:rsid w:val="0012705D"/>
    <w:rsid w:val="00134DE4"/>
    <w:rsid w:val="00153AFA"/>
    <w:rsid w:val="001674EB"/>
    <w:rsid w:val="001B2648"/>
    <w:rsid w:val="001B275E"/>
    <w:rsid w:val="002160C6"/>
    <w:rsid w:val="0024481E"/>
    <w:rsid w:val="0028798B"/>
    <w:rsid w:val="002B63DA"/>
    <w:rsid w:val="002C57D4"/>
    <w:rsid w:val="002E4489"/>
    <w:rsid w:val="00305A05"/>
    <w:rsid w:val="003430BF"/>
    <w:rsid w:val="00347CD7"/>
    <w:rsid w:val="003938E0"/>
    <w:rsid w:val="003D66B2"/>
    <w:rsid w:val="003E2BF1"/>
    <w:rsid w:val="00406586"/>
    <w:rsid w:val="004079DF"/>
    <w:rsid w:val="00470CD7"/>
    <w:rsid w:val="004C2315"/>
    <w:rsid w:val="004C7350"/>
    <w:rsid w:val="004D4F1B"/>
    <w:rsid w:val="004E205C"/>
    <w:rsid w:val="004E692C"/>
    <w:rsid w:val="004F4339"/>
    <w:rsid w:val="004F6407"/>
    <w:rsid w:val="00533D71"/>
    <w:rsid w:val="00537C67"/>
    <w:rsid w:val="005544C2"/>
    <w:rsid w:val="00557798"/>
    <w:rsid w:val="005802C4"/>
    <w:rsid w:val="005A2068"/>
    <w:rsid w:val="0061427A"/>
    <w:rsid w:val="00615D2C"/>
    <w:rsid w:val="00640925"/>
    <w:rsid w:val="00643553"/>
    <w:rsid w:val="00683A3F"/>
    <w:rsid w:val="006C77BE"/>
    <w:rsid w:val="006F2127"/>
    <w:rsid w:val="006F489F"/>
    <w:rsid w:val="00762AD9"/>
    <w:rsid w:val="007C0040"/>
    <w:rsid w:val="007D1BD3"/>
    <w:rsid w:val="00800920"/>
    <w:rsid w:val="00833242"/>
    <w:rsid w:val="008535EA"/>
    <w:rsid w:val="0089270C"/>
    <w:rsid w:val="008B2404"/>
    <w:rsid w:val="009251D0"/>
    <w:rsid w:val="009846C0"/>
    <w:rsid w:val="009B5549"/>
    <w:rsid w:val="009B641E"/>
    <w:rsid w:val="009B65DB"/>
    <w:rsid w:val="009E48F9"/>
    <w:rsid w:val="009F1641"/>
    <w:rsid w:val="009F3969"/>
    <w:rsid w:val="00A02F64"/>
    <w:rsid w:val="00A24AD4"/>
    <w:rsid w:val="00A26005"/>
    <w:rsid w:val="00A3095A"/>
    <w:rsid w:val="00A51023"/>
    <w:rsid w:val="00A53E22"/>
    <w:rsid w:val="00A6762E"/>
    <w:rsid w:val="00A87B0A"/>
    <w:rsid w:val="00A97A03"/>
    <w:rsid w:val="00AA42FF"/>
    <w:rsid w:val="00AA7005"/>
    <w:rsid w:val="00B001E8"/>
    <w:rsid w:val="00B11F7A"/>
    <w:rsid w:val="00B532D5"/>
    <w:rsid w:val="00B8044E"/>
    <w:rsid w:val="00B9680D"/>
    <w:rsid w:val="00BD4F09"/>
    <w:rsid w:val="00BD5A01"/>
    <w:rsid w:val="00BE00B9"/>
    <w:rsid w:val="00C07E37"/>
    <w:rsid w:val="00C36F35"/>
    <w:rsid w:val="00C51F78"/>
    <w:rsid w:val="00C64B4F"/>
    <w:rsid w:val="00C67FDB"/>
    <w:rsid w:val="00CD2116"/>
    <w:rsid w:val="00CD5434"/>
    <w:rsid w:val="00CD7506"/>
    <w:rsid w:val="00D278FD"/>
    <w:rsid w:val="00D41F91"/>
    <w:rsid w:val="00D539A0"/>
    <w:rsid w:val="00DE0DC6"/>
    <w:rsid w:val="00DF2A3E"/>
    <w:rsid w:val="00E20807"/>
    <w:rsid w:val="00E258AB"/>
    <w:rsid w:val="00E31C91"/>
    <w:rsid w:val="00E36A6F"/>
    <w:rsid w:val="00E52769"/>
    <w:rsid w:val="00E80FF4"/>
    <w:rsid w:val="00EB6532"/>
    <w:rsid w:val="00ED538C"/>
    <w:rsid w:val="00EE76EC"/>
    <w:rsid w:val="00F049DD"/>
    <w:rsid w:val="00F0729C"/>
    <w:rsid w:val="00F5285C"/>
    <w:rsid w:val="00FB528A"/>
    <w:rsid w:val="00FB55A9"/>
    <w:rsid w:val="00FE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43F33"/>
  <w15:chartTrackingRefBased/>
  <w15:docId w15:val="{BDBB7A0D-49FE-45E0-8F39-20E32B47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079D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079D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079D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079D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079D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2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224F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5802C4"/>
    <w:rPr>
      <w:b/>
      <w:bCs/>
    </w:rPr>
  </w:style>
  <w:style w:type="character" w:styleId="a6">
    <w:name w:val="Hyperlink"/>
    <w:rsid w:val="00093B69"/>
    <w:rPr>
      <w:color w:val="0000FF"/>
      <w:u w:val="single"/>
    </w:rPr>
  </w:style>
  <w:style w:type="table" w:styleId="a7">
    <w:name w:val="Table Grid"/>
    <w:basedOn w:val="a1"/>
    <w:uiPriority w:val="59"/>
    <w:rsid w:val="006F4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6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-mg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&#1072;&#1076;&#1084;-&#1084;&#1072;&#1083;&#1099;&#1096;&#1077;&#1074;&#1072;.&#1088;&#1092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54906-C1D4-4C45-A951-23539D81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3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Можегова</dc:creator>
  <cp:keywords/>
  <dc:description/>
  <cp:lastModifiedBy>Юлия Можегова</cp:lastModifiedBy>
  <cp:revision>104</cp:revision>
  <cp:lastPrinted>2025-05-29T06:31:00Z</cp:lastPrinted>
  <dcterms:created xsi:type="dcterms:W3CDTF">2023-11-12T08:45:00Z</dcterms:created>
  <dcterms:modified xsi:type="dcterms:W3CDTF">2025-06-02T04:58:00Z</dcterms:modified>
</cp:coreProperties>
</file>