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A951" w14:textId="77777777" w:rsidR="008569C4" w:rsidRPr="0087653F" w:rsidRDefault="008569C4" w:rsidP="008569C4">
      <w:pPr>
        <w:spacing w:line="360" w:lineRule="auto"/>
        <w:ind w:firstLine="540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/>
          <w:noProof/>
        </w:rPr>
        <w:drawing>
          <wp:anchor distT="0" distB="0" distL="114300" distR="114300" simplePos="0" relativeHeight="251660288" behindDoc="0" locked="0" layoutInCell="1" allowOverlap="0" wp14:anchorId="10460345" wp14:editId="68F82643">
            <wp:simplePos x="0" y="0"/>
            <wp:positionH relativeFrom="page">
              <wp:posOffset>3839210</wp:posOffset>
            </wp:positionH>
            <wp:positionV relativeFrom="paragraph">
              <wp:posOffset>-131445</wp:posOffset>
            </wp:positionV>
            <wp:extent cx="542925" cy="866775"/>
            <wp:effectExtent l="19050" t="0" r="9525" b="0"/>
            <wp:wrapSquare wrapText="bothSides"/>
            <wp:docPr id="2" name="Рисунок 2" descr="Resize of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ize of 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Liberation Serif" w:hAnsi="Liberation Serif" w:cs="Times New Roman"/>
        </w:rPr>
        <w:t xml:space="preserve"> </w:t>
      </w:r>
    </w:p>
    <w:p w14:paraId="45C26809" w14:textId="77777777" w:rsidR="008569C4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4E1DF26B" w14:textId="77777777" w:rsidR="008C4085" w:rsidRPr="0087653F" w:rsidRDefault="008C4085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6DE9C1D8" w14:textId="77777777" w:rsidR="008569C4" w:rsidRPr="0087653F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236DFF90" w14:textId="77777777" w:rsidR="003A7301" w:rsidRDefault="003A7301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3BBE668B" w14:textId="42F0A413" w:rsidR="008569C4" w:rsidRPr="0087653F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  <w:r w:rsidRPr="0087653F">
        <w:rPr>
          <w:rFonts w:ascii="Liberation Serif" w:hAnsi="Liberation Serif" w:cs="Times New Roman"/>
          <w:b/>
        </w:rPr>
        <w:t xml:space="preserve">ГЛАВА МАЛЫШЕВСКОГО </w:t>
      </w:r>
      <w:r w:rsidR="000F3FE0">
        <w:rPr>
          <w:rFonts w:ascii="Liberation Serif" w:hAnsi="Liberation Serif" w:cs="Times New Roman"/>
          <w:b/>
        </w:rPr>
        <w:t>МУНИЦИПАЛЬНОГО</w:t>
      </w:r>
      <w:r w:rsidRPr="0087653F">
        <w:rPr>
          <w:rFonts w:ascii="Liberation Serif" w:hAnsi="Liberation Serif" w:cs="Times New Roman"/>
          <w:b/>
        </w:rPr>
        <w:t xml:space="preserve"> ОКРУГА</w:t>
      </w:r>
    </w:p>
    <w:p w14:paraId="1270ABB4" w14:textId="77777777" w:rsidR="008569C4" w:rsidRPr="0087653F" w:rsidRDefault="008569C4" w:rsidP="008569C4">
      <w:pPr>
        <w:pStyle w:val="a4"/>
        <w:spacing w:line="240" w:lineRule="auto"/>
        <w:ind w:firstLine="697"/>
        <w:jc w:val="center"/>
        <w:rPr>
          <w:rFonts w:ascii="Liberation Serif" w:hAnsi="Liberation Serif"/>
          <w:sz w:val="24"/>
          <w:szCs w:val="24"/>
        </w:rPr>
      </w:pPr>
      <w:r w:rsidRPr="0087653F">
        <w:rPr>
          <w:rFonts w:ascii="Liberation Serif" w:hAnsi="Liberation Serif"/>
          <w:b/>
          <w:spacing w:val="40"/>
          <w:sz w:val="24"/>
          <w:szCs w:val="24"/>
        </w:rPr>
        <w:t>ПОСТАНОВЛЕНИЕ</w:t>
      </w:r>
    </w:p>
    <w:tbl>
      <w:tblPr>
        <w:tblW w:w="5000" w:type="pct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1"/>
      </w:tblGrid>
      <w:tr w:rsidR="008569C4" w:rsidRPr="0087653F" w14:paraId="1C7E16AC" w14:textId="77777777" w:rsidTr="004A5AA8">
        <w:trPr>
          <w:trHeight w:val="94"/>
        </w:trPr>
        <w:tc>
          <w:tcPr>
            <w:tcW w:w="9742" w:type="dxa"/>
            <w:tcBorders>
              <w:bottom w:val="nil"/>
            </w:tcBorders>
          </w:tcPr>
          <w:p w14:paraId="0777DDA1" w14:textId="77777777" w:rsidR="008569C4" w:rsidRPr="0087653F" w:rsidRDefault="008569C4" w:rsidP="004A5AA8">
            <w:pPr>
              <w:rPr>
                <w:rFonts w:ascii="Liberation Serif" w:hAnsi="Liberation Serif"/>
              </w:rPr>
            </w:pPr>
          </w:p>
        </w:tc>
      </w:tr>
    </w:tbl>
    <w:p w14:paraId="2C388C44" w14:textId="38AABD20" w:rsidR="008569C4" w:rsidRPr="0087653F" w:rsidRDefault="008569C4" w:rsidP="008569C4">
      <w:pPr>
        <w:rPr>
          <w:rFonts w:ascii="Liberation Serif" w:hAnsi="Liberation Serif" w:cs="Times New Roman"/>
        </w:rPr>
      </w:pPr>
      <w:r w:rsidRPr="0087653F">
        <w:rPr>
          <w:rFonts w:ascii="Liberation Serif" w:hAnsi="Liberation Serif" w:cs="Times New Roman"/>
        </w:rPr>
        <w:t xml:space="preserve">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>
        <w:rPr>
          <w:rFonts w:ascii="Liberation Serif" w:hAnsi="Liberation Serif" w:cs="Times New Roman"/>
          <w:u w:val="single"/>
        </w:rPr>
        <w:t xml:space="preserve"> </w:t>
      </w:r>
      <w:r w:rsidR="000F3FE0">
        <w:rPr>
          <w:rFonts w:ascii="Liberation Serif" w:hAnsi="Liberation Serif" w:cs="Times New Roman"/>
          <w:u w:val="single"/>
        </w:rPr>
        <w:t xml:space="preserve"> </w:t>
      </w:r>
      <w:r w:rsidR="00E82927">
        <w:rPr>
          <w:rFonts w:ascii="Liberation Serif" w:hAnsi="Liberation Serif" w:cs="Times New Roman"/>
          <w:u w:val="single"/>
        </w:rPr>
        <w:t>23.05.</w:t>
      </w:r>
      <w:r>
        <w:rPr>
          <w:rFonts w:ascii="Liberation Serif" w:hAnsi="Liberation Serif" w:cs="Times New Roman"/>
          <w:u w:val="single"/>
        </w:rPr>
        <w:t>2</w:t>
      </w:r>
      <w:r w:rsidRPr="0087653F">
        <w:rPr>
          <w:rFonts w:ascii="Liberation Serif" w:hAnsi="Liberation Serif" w:cs="Times New Roman"/>
          <w:u w:val="single"/>
        </w:rPr>
        <w:t>02</w:t>
      </w:r>
      <w:r w:rsidR="000F3FE0">
        <w:rPr>
          <w:rFonts w:ascii="Liberation Serif" w:hAnsi="Liberation Serif" w:cs="Times New Roman"/>
          <w:u w:val="single"/>
        </w:rPr>
        <w:t>5</w:t>
      </w:r>
      <w:r w:rsidRPr="0087653F">
        <w:rPr>
          <w:rFonts w:ascii="Liberation Serif" w:hAnsi="Liberation Serif" w:cs="Times New Roman"/>
          <w:u w:val="single"/>
        </w:rPr>
        <w:t xml:space="preserve">  </w:t>
      </w:r>
      <w:r w:rsidRPr="0087653F">
        <w:rPr>
          <w:rFonts w:ascii="Liberation Serif" w:hAnsi="Liberation Serif" w:cs="Times New Roman"/>
        </w:rPr>
        <w:t xml:space="preserve"> № 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 w:rsidR="000F3FE0">
        <w:rPr>
          <w:rFonts w:ascii="Liberation Serif" w:hAnsi="Liberation Serif" w:cs="Times New Roman"/>
          <w:u w:val="single"/>
        </w:rPr>
        <w:t xml:space="preserve"> </w:t>
      </w:r>
      <w:r w:rsidR="00E82927">
        <w:rPr>
          <w:rFonts w:ascii="Liberation Serif" w:hAnsi="Liberation Serif" w:cs="Times New Roman"/>
          <w:u w:val="single"/>
        </w:rPr>
        <w:t>355</w:t>
      </w:r>
      <w:r>
        <w:rPr>
          <w:rFonts w:ascii="Liberation Serif" w:hAnsi="Liberation Serif" w:cs="Times New Roman"/>
          <w:u w:val="single"/>
        </w:rPr>
        <w:t>-</w:t>
      </w:r>
      <w:proofErr w:type="gramStart"/>
      <w:r w:rsidRPr="0087653F">
        <w:rPr>
          <w:rFonts w:ascii="Liberation Serif" w:hAnsi="Liberation Serif" w:cs="Times New Roman"/>
          <w:u w:val="single"/>
        </w:rPr>
        <w:t>ПГ</w:t>
      </w:r>
      <w:r>
        <w:rPr>
          <w:rFonts w:ascii="Liberation Serif" w:hAnsi="Liberation Serif" w:cs="Times New Roman"/>
          <w:u w:val="single"/>
        </w:rPr>
        <w:t xml:space="preserve"> </w:t>
      </w:r>
      <w:r w:rsidRPr="0087653F">
        <w:rPr>
          <w:rFonts w:ascii="Liberation Serif" w:hAnsi="Liberation Serif" w:cs="Times New Roman"/>
          <w:u w:val="single"/>
        </w:rPr>
        <w:t xml:space="preserve"> </w:t>
      </w:r>
      <w:r w:rsidRPr="0087653F">
        <w:rPr>
          <w:rFonts w:ascii="Liberation Serif" w:hAnsi="Liberation Serif" w:cs="Times New Roman"/>
          <w:color w:val="FFFFFF"/>
          <w:u w:val="single"/>
        </w:rPr>
        <w:t>.</w:t>
      </w:r>
      <w:proofErr w:type="gramEnd"/>
      <w:r w:rsidRPr="005B68B1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  <w:t xml:space="preserve">     </w:t>
      </w:r>
      <w:r w:rsidR="008C4085">
        <w:rPr>
          <w:rFonts w:ascii="Liberation Serif" w:hAnsi="Liberation Serif" w:cs="Times New Roman"/>
        </w:rPr>
        <w:t xml:space="preserve">     </w:t>
      </w:r>
      <w:proofErr w:type="spellStart"/>
      <w:proofErr w:type="gramStart"/>
      <w:r w:rsidRPr="0087653F">
        <w:rPr>
          <w:rFonts w:ascii="Liberation Serif" w:hAnsi="Liberation Serif" w:cs="Times New Roman"/>
        </w:rPr>
        <w:t>пгт.Малышева</w:t>
      </w:r>
      <w:proofErr w:type="spellEnd"/>
      <w:proofErr w:type="gramEnd"/>
    </w:p>
    <w:p w14:paraId="1069E6FF" w14:textId="77777777" w:rsidR="008569C4" w:rsidRPr="005B502D" w:rsidRDefault="008569C4" w:rsidP="008569C4">
      <w:pPr>
        <w:rPr>
          <w:rFonts w:ascii="Liberation Serif" w:hAnsi="Liberation Serif" w:cs="Times New Roman"/>
          <w:b/>
          <w:i/>
          <w:sz w:val="16"/>
          <w:szCs w:val="16"/>
        </w:rPr>
      </w:pPr>
    </w:p>
    <w:p w14:paraId="49CF7364" w14:textId="77777777" w:rsidR="008569C4" w:rsidRPr="0087653F" w:rsidRDefault="008569C4" w:rsidP="008569C4">
      <w:pPr>
        <w:rPr>
          <w:rFonts w:ascii="Liberation Serif" w:hAnsi="Liberation Serif" w:cs="Times New Roman"/>
        </w:rPr>
      </w:pPr>
    </w:p>
    <w:p w14:paraId="368AAA5B" w14:textId="00D6C477" w:rsidR="008569C4" w:rsidRPr="004A5AA8" w:rsidRDefault="008569C4" w:rsidP="008569C4">
      <w:pPr>
        <w:jc w:val="center"/>
        <w:rPr>
          <w:rFonts w:ascii="Liberation Serif" w:hAnsi="Liberation Serif" w:cs="Times New Roman"/>
          <w:b/>
        </w:rPr>
      </w:pPr>
      <w:bookmarkStart w:id="0" w:name="_Hlk179203638"/>
      <w:bookmarkStart w:id="1" w:name="OLE_LINK7"/>
      <w:bookmarkStart w:id="2" w:name="OLE_LINK8"/>
      <w:r w:rsidRPr="004A5AA8">
        <w:rPr>
          <w:rFonts w:ascii="Liberation Serif" w:hAnsi="Liberation Serif" w:cs="Times New Roman"/>
          <w:b/>
        </w:rPr>
        <w:t xml:space="preserve">О внесении изменений в постановление главы Малышевского </w:t>
      </w:r>
      <w:r w:rsidR="0098714E">
        <w:rPr>
          <w:rFonts w:ascii="Liberation Serif" w:hAnsi="Liberation Serif" w:cs="Times New Roman"/>
          <w:b/>
        </w:rPr>
        <w:t>городского</w:t>
      </w:r>
      <w:r w:rsidRPr="004A5AA8">
        <w:rPr>
          <w:rFonts w:ascii="Liberation Serif" w:hAnsi="Liberation Serif" w:cs="Times New Roman"/>
          <w:b/>
        </w:rPr>
        <w:t xml:space="preserve"> округа от 04.09.2014 № 649-ПГ «Об утверждении муниципальной программы «Повышение эффективности управления муниципальной собственностью и земельными ресурсами Малышевского </w:t>
      </w:r>
      <w:r w:rsidR="00876F87">
        <w:rPr>
          <w:rFonts w:ascii="Liberation Serif" w:hAnsi="Liberation Serif" w:cs="Times New Roman"/>
          <w:b/>
        </w:rPr>
        <w:t>муниципального</w:t>
      </w:r>
      <w:r w:rsidRPr="004A5AA8">
        <w:rPr>
          <w:rFonts w:ascii="Liberation Serif" w:hAnsi="Liberation Serif" w:cs="Times New Roman"/>
          <w:b/>
        </w:rPr>
        <w:t xml:space="preserve"> округа до 2027 года»</w:t>
      </w:r>
      <w:r w:rsidR="000F3FE0">
        <w:rPr>
          <w:rFonts w:ascii="Liberation Serif" w:hAnsi="Liberation Serif" w:cs="Times New Roman"/>
          <w:b/>
        </w:rPr>
        <w:t xml:space="preserve"> (в редакции от 06.02.2025 № 97-ПГ)</w:t>
      </w:r>
    </w:p>
    <w:bookmarkEnd w:id="0"/>
    <w:p w14:paraId="00B63589" w14:textId="77777777" w:rsidR="008569C4" w:rsidRPr="004A5AA8" w:rsidRDefault="008569C4" w:rsidP="008569C4">
      <w:pPr>
        <w:jc w:val="center"/>
        <w:rPr>
          <w:rFonts w:ascii="Liberation Serif" w:hAnsi="Liberation Serif" w:cs="Times New Roman"/>
          <w:b/>
        </w:rPr>
      </w:pPr>
    </w:p>
    <w:bookmarkEnd w:id="1"/>
    <w:bookmarkEnd w:id="2"/>
    <w:p w14:paraId="69307F64" w14:textId="31D63FDD" w:rsidR="008569C4" w:rsidRPr="004A5AA8" w:rsidRDefault="008569C4" w:rsidP="008569C4">
      <w:pPr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4A5AA8">
        <w:rPr>
          <w:rStyle w:val="FontStyle38"/>
          <w:rFonts w:ascii="Liberation Serif" w:hAnsi="Liberation Serif"/>
          <w:sz w:val="24"/>
        </w:rPr>
        <w:t xml:space="preserve">В соответствии со статьей 179 Бюджетного кодекса Российской Федерации, с Федеральным законом от 06 октября 2003 года № 131-ФЗ «Об общих принципах организации местного самоуправления в РФ», постановлением главы Малышевского </w:t>
      </w:r>
      <w:r w:rsidR="00E82927">
        <w:rPr>
          <w:rStyle w:val="FontStyle38"/>
          <w:rFonts w:ascii="Liberation Serif" w:hAnsi="Liberation Serif"/>
          <w:sz w:val="24"/>
        </w:rPr>
        <w:t>городског</w:t>
      </w:r>
      <w:r w:rsidR="00876F87">
        <w:rPr>
          <w:rStyle w:val="FontStyle38"/>
          <w:rFonts w:ascii="Liberation Serif" w:hAnsi="Liberation Serif"/>
          <w:sz w:val="24"/>
        </w:rPr>
        <w:t>о</w:t>
      </w:r>
      <w:r w:rsidRPr="004A5AA8">
        <w:rPr>
          <w:rStyle w:val="FontStyle38"/>
          <w:rFonts w:ascii="Liberation Serif" w:hAnsi="Liberation Serif"/>
          <w:sz w:val="24"/>
        </w:rPr>
        <w:t xml:space="preserve"> округа от 25.05.2021 года № 275-ПГ «Об утверждении Порядка формирования и реализации муниципальных программ Малышевского городского округа» (в редакции от 15.02.2022 № 54-ПГ), руководствуясь статьями 6, 28 Устава Малышевского </w:t>
      </w:r>
      <w:r w:rsidR="00876F87">
        <w:rPr>
          <w:rStyle w:val="FontStyle38"/>
          <w:rFonts w:ascii="Liberation Serif" w:hAnsi="Liberation Serif"/>
          <w:sz w:val="24"/>
        </w:rPr>
        <w:t>муниципального</w:t>
      </w:r>
      <w:r w:rsidRPr="004A5AA8">
        <w:rPr>
          <w:rStyle w:val="FontStyle38"/>
          <w:rFonts w:ascii="Liberation Serif" w:hAnsi="Liberation Serif"/>
          <w:sz w:val="24"/>
        </w:rPr>
        <w:t xml:space="preserve"> округа,</w:t>
      </w:r>
    </w:p>
    <w:p w14:paraId="04940922" w14:textId="77777777" w:rsidR="008569C4" w:rsidRPr="004A5AA8" w:rsidRDefault="008569C4" w:rsidP="008569C4">
      <w:pPr>
        <w:pStyle w:val="2"/>
        <w:spacing w:before="0" w:after="0"/>
        <w:ind w:firstLine="709"/>
        <w:jc w:val="both"/>
        <w:rPr>
          <w:rFonts w:ascii="Liberation Serif" w:hAnsi="Liberation Serif"/>
          <w:b w:val="0"/>
          <w:bCs w:val="0"/>
          <w:i w:val="0"/>
          <w:iCs w:val="0"/>
          <w:sz w:val="24"/>
          <w:szCs w:val="24"/>
        </w:rPr>
      </w:pPr>
    </w:p>
    <w:p w14:paraId="3E2F0836" w14:textId="77777777" w:rsidR="008569C4" w:rsidRPr="004A5AA8" w:rsidRDefault="008569C4" w:rsidP="008569C4">
      <w:pPr>
        <w:jc w:val="both"/>
        <w:rPr>
          <w:rFonts w:ascii="Liberation Serif" w:hAnsi="Liberation Serif" w:cs="Times New Roman"/>
          <w:b/>
        </w:rPr>
      </w:pPr>
      <w:r w:rsidRPr="004A5AA8">
        <w:rPr>
          <w:rFonts w:ascii="Liberation Serif" w:hAnsi="Liberation Serif" w:cs="Times New Roman"/>
          <w:b/>
        </w:rPr>
        <w:t>ПОСТАНОВЛЯЮ:</w:t>
      </w:r>
    </w:p>
    <w:p w14:paraId="2D5AD590" w14:textId="56F3C3DC" w:rsidR="008569C4" w:rsidRDefault="008569C4" w:rsidP="008569C4">
      <w:pPr>
        <w:ind w:firstLine="709"/>
        <w:jc w:val="both"/>
        <w:rPr>
          <w:rFonts w:ascii="Liberation Serif" w:hAnsi="Liberation Serif" w:cs="Times New Roman"/>
        </w:rPr>
      </w:pPr>
      <w:r w:rsidRPr="004A5AA8">
        <w:rPr>
          <w:rStyle w:val="FontStyle38"/>
          <w:rFonts w:ascii="Liberation Serif" w:hAnsi="Liberation Serif"/>
          <w:sz w:val="24"/>
        </w:rPr>
        <w:t xml:space="preserve">1. Внести в постановление главы Малышевского </w:t>
      </w:r>
      <w:r w:rsidR="00E82927">
        <w:rPr>
          <w:rStyle w:val="FontStyle38"/>
          <w:rFonts w:ascii="Liberation Serif" w:hAnsi="Liberation Serif"/>
          <w:sz w:val="24"/>
        </w:rPr>
        <w:t>городского</w:t>
      </w:r>
      <w:r w:rsidR="00876F87">
        <w:rPr>
          <w:rStyle w:val="FontStyle38"/>
          <w:rFonts w:ascii="Liberation Serif" w:hAnsi="Liberation Serif"/>
          <w:sz w:val="24"/>
        </w:rPr>
        <w:t xml:space="preserve"> </w:t>
      </w:r>
      <w:r w:rsidRPr="004A5AA8">
        <w:rPr>
          <w:rStyle w:val="FontStyle38"/>
          <w:rFonts w:ascii="Liberation Serif" w:hAnsi="Liberation Serif"/>
          <w:sz w:val="24"/>
        </w:rPr>
        <w:t xml:space="preserve">округа от 04.09.2014 № 649-ПГ «Об утверждении муниципальной программы «Повышение эффективности управления муниципальной собственностью и земельными ресурсами Малышевского </w:t>
      </w:r>
      <w:r w:rsidR="00876F87">
        <w:rPr>
          <w:rStyle w:val="FontStyle38"/>
          <w:rFonts w:ascii="Liberation Serif" w:hAnsi="Liberation Serif"/>
          <w:sz w:val="24"/>
        </w:rPr>
        <w:t>муниципального</w:t>
      </w:r>
      <w:r w:rsidRPr="004A5AA8">
        <w:rPr>
          <w:rStyle w:val="FontStyle38"/>
          <w:rFonts w:ascii="Liberation Serif" w:hAnsi="Liberation Serif"/>
          <w:sz w:val="24"/>
        </w:rPr>
        <w:t xml:space="preserve"> округа до 2027 года» </w:t>
      </w:r>
      <w:r w:rsidRPr="004A5AA8">
        <w:rPr>
          <w:rFonts w:ascii="Liberation Serif" w:hAnsi="Liberation Serif" w:cs="Times New Roman"/>
        </w:rPr>
        <w:t xml:space="preserve">(в редакции от </w:t>
      </w:r>
      <w:r w:rsidR="000F3FE0">
        <w:rPr>
          <w:rFonts w:ascii="Liberation Serif" w:hAnsi="Liberation Serif" w:cs="Times New Roman"/>
        </w:rPr>
        <w:t>06</w:t>
      </w:r>
      <w:r w:rsidRPr="004A5AA8">
        <w:rPr>
          <w:rFonts w:ascii="Liberation Serif" w:hAnsi="Liberation Serif" w:cs="Times New Roman"/>
        </w:rPr>
        <w:t>.0</w:t>
      </w:r>
      <w:r w:rsidR="000F3FE0">
        <w:rPr>
          <w:rFonts w:ascii="Liberation Serif" w:hAnsi="Liberation Serif" w:cs="Times New Roman"/>
        </w:rPr>
        <w:t>2</w:t>
      </w:r>
      <w:r w:rsidRPr="004A5AA8">
        <w:rPr>
          <w:rFonts w:ascii="Liberation Serif" w:hAnsi="Liberation Serif" w:cs="Times New Roman"/>
        </w:rPr>
        <w:t>.202</w:t>
      </w:r>
      <w:r w:rsidR="000F3FE0">
        <w:rPr>
          <w:rFonts w:ascii="Liberation Serif" w:hAnsi="Liberation Serif" w:cs="Times New Roman"/>
        </w:rPr>
        <w:t>5</w:t>
      </w:r>
      <w:r w:rsidRPr="004A5AA8">
        <w:rPr>
          <w:rFonts w:ascii="Liberation Serif" w:hAnsi="Liberation Serif" w:cs="Times New Roman"/>
        </w:rPr>
        <w:t xml:space="preserve"> № </w:t>
      </w:r>
      <w:r w:rsidR="000F3FE0">
        <w:rPr>
          <w:rFonts w:ascii="Liberation Serif" w:hAnsi="Liberation Serif" w:cs="Times New Roman"/>
        </w:rPr>
        <w:t>97</w:t>
      </w:r>
      <w:r w:rsidRPr="004A5AA8">
        <w:rPr>
          <w:rFonts w:ascii="Liberation Serif" w:hAnsi="Liberation Serif" w:cs="Times New Roman"/>
        </w:rPr>
        <w:t>-ПГ)</w:t>
      </w:r>
      <w:r w:rsidRPr="004A5AA8">
        <w:rPr>
          <w:rStyle w:val="FontStyle38"/>
          <w:rFonts w:ascii="Liberation Serif" w:hAnsi="Liberation Serif"/>
          <w:sz w:val="24"/>
        </w:rPr>
        <w:t xml:space="preserve">, </w:t>
      </w:r>
      <w:r w:rsidRPr="004A5AA8">
        <w:rPr>
          <w:rFonts w:ascii="Liberation Serif" w:hAnsi="Liberation Serif" w:cs="Times New Roman"/>
        </w:rPr>
        <w:t>следующие изменения:</w:t>
      </w:r>
    </w:p>
    <w:p w14:paraId="3EC59858" w14:textId="7AD77A33" w:rsidR="00772946" w:rsidRPr="006D5126" w:rsidRDefault="00772946" w:rsidP="00876F87">
      <w:pPr>
        <w:pStyle w:val="ConsPlusNormal"/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6D5126">
        <w:rPr>
          <w:rStyle w:val="FontStyle38"/>
          <w:rFonts w:ascii="Liberation Serif" w:hAnsi="Liberation Serif"/>
          <w:sz w:val="24"/>
        </w:rPr>
        <w:t xml:space="preserve">1.1. план мероприятий по выполнению муниципальной программы изложить в новой редакции (приложение № </w:t>
      </w:r>
      <w:r w:rsidR="00180F20">
        <w:rPr>
          <w:rStyle w:val="FontStyle38"/>
          <w:rFonts w:ascii="Liberation Serif" w:hAnsi="Liberation Serif"/>
          <w:sz w:val="24"/>
        </w:rPr>
        <w:t>1</w:t>
      </w:r>
      <w:r w:rsidRPr="006D5126">
        <w:rPr>
          <w:rStyle w:val="FontStyle38"/>
          <w:rFonts w:ascii="Liberation Serif" w:hAnsi="Liberation Serif"/>
          <w:sz w:val="24"/>
        </w:rPr>
        <w:t>).</w:t>
      </w:r>
    </w:p>
    <w:p w14:paraId="3D722B08" w14:textId="685F715B" w:rsidR="008569C4" w:rsidRPr="004A5AA8" w:rsidRDefault="008569C4" w:rsidP="008569C4">
      <w:pPr>
        <w:ind w:firstLine="708"/>
        <w:jc w:val="both"/>
        <w:rPr>
          <w:rFonts w:ascii="Liberation Serif" w:hAnsi="Liberation Serif" w:cs="Times New Roman"/>
          <w:color w:val="auto"/>
        </w:rPr>
      </w:pPr>
      <w:r w:rsidRPr="006D5126">
        <w:rPr>
          <w:rStyle w:val="FontStyle38"/>
          <w:rFonts w:ascii="Liberation Serif" w:hAnsi="Liberation Serif"/>
          <w:sz w:val="24"/>
        </w:rPr>
        <w:t xml:space="preserve">2. Разместить настоящее постановление на официальном сайте администрации Малышевского </w:t>
      </w:r>
      <w:r w:rsidR="000F3FE0">
        <w:rPr>
          <w:rStyle w:val="FontStyle38"/>
          <w:rFonts w:ascii="Liberation Serif" w:hAnsi="Liberation Serif"/>
          <w:sz w:val="24"/>
        </w:rPr>
        <w:t>муниципального</w:t>
      </w:r>
      <w:r w:rsidRPr="006D5126">
        <w:rPr>
          <w:rStyle w:val="FontStyle38"/>
          <w:rFonts w:ascii="Liberation Serif" w:hAnsi="Liberation Serif"/>
          <w:sz w:val="24"/>
        </w:rPr>
        <w:t xml:space="preserve"> округа в сети Интернет</w:t>
      </w:r>
      <w:r w:rsidRPr="004A5AA8">
        <w:rPr>
          <w:rFonts w:ascii="Liberation Serif" w:hAnsi="Liberation Serif" w:cs="Times New Roman"/>
        </w:rPr>
        <w:t xml:space="preserve">: </w:t>
      </w:r>
      <w:hyperlink r:id="rId5" w:history="1">
        <w:r w:rsidRPr="004A5AA8">
          <w:rPr>
            <w:rStyle w:val="a5"/>
            <w:rFonts w:ascii="Liberation Serif" w:hAnsi="Liberation Serif" w:cs="Times New Roman"/>
            <w:color w:val="auto"/>
          </w:rPr>
          <w:t>http://www.адм-малышева.рф</w:t>
        </w:r>
      </w:hyperlink>
      <w:r w:rsidRPr="004A5AA8">
        <w:rPr>
          <w:rFonts w:ascii="Liberation Serif" w:hAnsi="Liberation Serif" w:cs="Times New Roman"/>
          <w:color w:val="auto"/>
        </w:rPr>
        <w:t xml:space="preserve"> и на портале правовой информации администрации Малышевского </w:t>
      </w:r>
      <w:r w:rsidR="000F3FE0">
        <w:rPr>
          <w:rFonts w:ascii="Liberation Serif" w:hAnsi="Liberation Serif" w:cs="Times New Roman"/>
          <w:color w:val="auto"/>
        </w:rPr>
        <w:t>муниципального</w:t>
      </w:r>
      <w:r w:rsidRPr="004A5AA8">
        <w:rPr>
          <w:rFonts w:ascii="Liberation Serif" w:hAnsi="Liberation Serif" w:cs="Times New Roman"/>
          <w:color w:val="auto"/>
        </w:rPr>
        <w:t xml:space="preserve"> округа </w:t>
      </w:r>
      <w:r w:rsidRPr="004A5AA8">
        <w:rPr>
          <w:rFonts w:ascii="Liberation Serif" w:hAnsi="Liberation Serif" w:cs="Times New Roman"/>
          <w:color w:val="auto"/>
          <w:lang w:val="en-US"/>
        </w:rPr>
        <w:t>http</w:t>
      </w:r>
      <w:r w:rsidRPr="004A5AA8">
        <w:rPr>
          <w:rFonts w:ascii="Liberation Serif" w:hAnsi="Liberation Serif" w:cs="Times New Roman"/>
          <w:color w:val="auto"/>
        </w:rPr>
        <w:t>://</w:t>
      </w:r>
      <w:r w:rsidRPr="004A5AA8">
        <w:rPr>
          <w:rFonts w:ascii="Liberation Serif" w:hAnsi="Liberation Serif" w:cs="Times New Roman"/>
          <w:color w:val="auto"/>
          <w:lang w:val="en-US"/>
        </w:rPr>
        <w:t>www</w:t>
      </w:r>
      <w:r w:rsidRPr="004A5AA8">
        <w:rPr>
          <w:rFonts w:ascii="Liberation Serif" w:hAnsi="Liberation Serif" w:cs="Times New Roman"/>
          <w:color w:val="auto"/>
        </w:rPr>
        <w:t>.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pravo</w:t>
      </w:r>
      <w:proofErr w:type="spellEnd"/>
      <w:r w:rsidRPr="004A5AA8">
        <w:rPr>
          <w:rFonts w:ascii="Liberation Serif" w:hAnsi="Liberation Serif" w:cs="Times New Roman"/>
          <w:color w:val="auto"/>
        </w:rPr>
        <w:t>-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mgo</w:t>
      </w:r>
      <w:proofErr w:type="spellEnd"/>
      <w:r w:rsidRPr="004A5AA8">
        <w:rPr>
          <w:rFonts w:ascii="Liberation Serif" w:hAnsi="Liberation Serif" w:cs="Times New Roman"/>
          <w:color w:val="auto"/>
        </w:rPr>
        <w:t>.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ru</w:t>
      </w:r>
      <w:proofErr w:type="spellEnd"/>
      <w:r w:rsidRPr="004A5AA8">
        <w:rPr>
          <w:rFonts w:ascii="Liberation Serif" w:hAnsi="Liberation Serif" w:cs="Times New Roman"/>
          <w:color w:val="auto"/>
        </w:rPr>
        <w:t xml:space="preserve">. </w:t>
      </w:r>
    </w:p>
    <w:p w14:paraId="5FE99B2F" w14:textId="1B910DCF" w:rsidR="008569C4" w:rsidRPr="004A5AA8" w:rsidRDefault="008569C4" w:rsidP="008569C4">
      <w:pPr>
        <w:ind w:firstLine="708"/>
        <w:jc w:val="both"/>
        <w:rPr>
          <w:rStyle w:val="FontStyle38"/>
          <w:rFonts w:ascii="Liberation Serif" w:hAnsi="Liberation Serif"/>
          <w:sz w:val="24"/>
        </w:rPr>
      </w:pPr>
      <w:r w:rsidRPr="004A5AA8">
        <w:rPr>
          <w:rStyle w:val="FontStyle38"/>
          <w:rFonts w:ascii="Liberation Serif" w:hAnsi="Liberation Serif"/>
          <w:sz w:val="24"/>
        </w:rPr>
        <w:t xml:space="preserve">3. Контроль исполнения настоящего постановления возложить на заместителя главы администрации Малышевского </w:t>
      </w:r>
      <w:r w:rsidR="000F3FE0">
        <w:rPr>
          <w:rStyle w:val="FontStyle38"/>
          <w:rFonts w:ascii="Liberation Serif" w:hAnsi="Liberation Serif"/>
          <w:sz w:val="24"/>
        </w:rPr>
        <w:t>муниципального</w:t>
      </w:r>
      <w:r w:rsidRPr="004A5AA8">
        <w:rPr>
          <w:rStyle w:val="FontStyle38"/>
          <w:rFonts w:ascii="Liberation Serif" w:hAnsi="Liberation Serif"/>
          <w:sz w:val="24"/>
        </w:rPr>
        <w:t xml:space="preserve"> округа по вопросам городского хозяйства и строительства А.К. Рудного.</w:t>
      </w:r>
    </w:p>
    <w:p w14:paraId="1FF34CA4" w14:textId="77777777" w:rsidR="008569C4" w:rsidRPr="004A5AA8" w:rsidRDefault="008569C4" w:rsidP="008569C4">
      <w:pPr>
        <w:ind w:firstLine="708"/>
        <w:jc w:val="both"/>
        <w:rPr>
          <w:rStyle w:val="FontStyle38"/>
          <w:rFonts w:ascii="Liberation Serif" w:hAnsi="Liberation Serif"/>
          <w:sz w:val="24"/>
        </w:rPr>
      </w:pPr>
    </w:p>
    <w:p w14:paraId="53CFFF00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6D769184" w14:textId="3F9D9F8B" w:rsidR="008569C4" w:rsidRPr="004A5AA8" w:rsidRDefault="00527B57" w:rsidP="008569C4">
      <w:pPr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Г</w:t>
      </w:r>
      <w:r w:rsidR="008569C4" w:rsidRPr="004A5AA8">
        <w:rPr>
          <w:rFonts w:ascii="Liberation Serif" w:hAnsi="Liberation Serif" w:cs="Times New Roman"/>
        </w:rPr>
        <w:t>лав</w:t>
      </w:r>
      <w:r>
        <w:rPr>
          <w:rFonts w:ascii="Liberation Serif" w:hAnsi="Liberation Serif" w:cs="Times New Roman"/>
        </w:rPr>
        <w:t>а</w:t>
      </w:r>
      <w:r w:rsidR="008569C4" w:rsidRPr="004A5AA8">
        <w:rPr>
          <w:rFonts w:ascii="Liberation Serif" w:hAnsi="Liberation Serif" w:cs="Times New Roman"/>
        </w:rPr>
        <w:t xml:space="preserve"> Малышевского </w:t>
      </w:r>
      <w:r w:rsidR="000F3FE0">
        <w:rPr>
          <w:rFonts w:ascii="Liberation Serif" w:hAnsi="Liberation Serif" w:cs="Times New Roman"/>
        </w:rPr>
        <w:t>муниципального</w:t>
      </w:r>
      <w:r w:rsidR="008569C4" w:rsidRPr="004A5AA8">
        <w:rPr>
          <w:rFonts w:ascii="Liberation Serif" w:hAnsi="Liberation Serif" w:cs="Times New Roman"/>
        </w:rPr>
        <w:t xml:space="preserve"> округа</w:t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  <w:t xml:space="preserve">               </w:t>
      </w:r>
      <w:r w:rsidR="004A5AA8">
        <w:rPr>
          <w:rFonts w:ascii="Liberation Serif" w:hAnsi="Liberation Serif" w:cs="Times New Roman"/>
        </w:rPr>
        <w:t xml:space="preserve">     </w:t>
      </w:r>
      <w:r w:rsidR="00232CAC">
        <w:rPr>
          <w:rFonts w:ascii="Liberation Serif" w:hAnsi="Liberation Serif" w:cs="Times New Roman"/>
        </w:rPr>
        <w:t xml:space="preserve">    </w:t>
      </w:r>
      <w:r>
        <w:rPr>
          <w:rFonts w:ascii="Liberation Serif" w:hAnsi="Liberation Serif" w:cs="Times New Roman"/>
        </w:rPr>
        <w:t xml:space="preserve">       М.Ю. Рубцова</w:t>
      </w:r>
    </w:p>
    <w:p w14:paraId="78B97215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7D5A76A7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019FA54C" w14:textId="77777777" w:rsidR="00FF7EEA" w:rsidRDefault="00FF7EEA" w:rsidP="008569C4">
      <w:pPr>
        <w:rPr>
          <w:rFonts w:ascii="Liberation Serif" w:hAnsi="Liberation Serif" w:cs="Times New Roman"/>
        </w:rPr>
        <w:sectPr w:rsidR="00FF7EEA" w:rsidSect="00FF7EEA">
          <w:pgSz w:w="11906" w:h="16838"/>
          <w:pgMar w:top="567" w:right="567" w:bottom="1134" w:left="1418" w:header="709" w:footer="709" w:gutter="0"/>
          <w:cols w:space="708"/>
          <w:docGrid w:linePitch="360"/>
        </w:sectPr>
      </w:pPr>
    </w:p>
    <w:tbl>
      <w:tblPr>
        <w:tblW w:w="14618" w:type="dxa"/>
        <w:tblInd w:w="91" w:type="dxa"/>
        <w:tblLook w:val="04A0" w:firstRow="1" w:lastRow="0" w:firstColumn="1" w:lastColumn="0" w:noHBand="0" w:noVBand="1"/>
      </w:tblPr>
      <w:tblGrid>
        <w:gridCol w:w="660"/>
        <w:gridCol w:w="5160"/>
        <w:gridCol w:w="1060"/>
        <w:gridCol w:w="1260"/>
        <w:gridCol w:w="840"/>
        <w:gridCol w:w="5638"/>
      </w:tblGrid>
      <w:tr w:rsidR="000A5019" w:rsidRPr="00762395" w14:paraId="00063502" w14:textId="77777777" w:rsidTr="00180F20">
        <w:trPr>
          <w:trHeight w:val="46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44C47" w14:textId="77777777" w:rsidR="000A5019" w:rsidRPr="00762395" w:rsidRDefault="000A5019" w:rsidP="00242391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F2372" w14:textId="77777777" w:rsidR="000A5019" w:rsidRPr="00762395" w:rsidRDefault="000A5019" w:rsidP="00242391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FBC94" w14:textId="77777777" w:rsidR="000A5019" w:rsidRPr="00762395" w:rsidRDefault="000A5019" w:rsidP="00242391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2276D2" w14:textId="77777777" w:rsidR="000A5019" w:rsidRPr="00762395" w:rsidRDefault="000A5019" w:rsidP="00242391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53632" w14:textId="77777777" w:rsidR="000A5019" w:rsidRPr="00762395" w:rsidRDefault="000A5019" w:rsidP="00242391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D092F" w14:textId="7357E6C6" w:rsidR="000A5019" w:rsidRPr="00762395" w:rsidRDefault="000A5019" w:rsidP="00242391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Приложение № </w:t>
            </w:r>
            <w:r w:rsidR="00180F20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1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к постановлению главы Малышевского </w:t>
            </w:r>
            <w:r w:rsidR="00180F20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муниципального 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округа от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</w:t>
            </w:r>
            <w:r w:rsidR="00E82927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23.05.2025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№ </w:t>
            </w:r>
            <w:r w:rsidR="00E82927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355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-ПГ</w:t>
            </w:r>
          </w:p>
        </w:tc>
      </w:tr>
    </w:tbl>
    <w:tbl>
      <w:tblPr>
        <w:tblW w:w="15155" w:type="dxa"/>
        <w:tblInd w:w="-17" w:type="dxa"/>
        <w:tblLayout w:type="fixed"/>
        <w:tblLook w:val="04A0" w:firstRow="1" w:lastRow="0" w:firstColumn="1" w:lastColumn="0" w:noHBand="0" w:noVBand="1"/>
      </w:tblPr>
      <w:tblGrid>
        <w:gridCol w:w="15155"/>
      </w:tblGrid>
      <w:tr w:rsidR="00876F87" w:rsidRPr="00762395" w14:paraId="25B1B013" w14:textId="77777777" w:rsidTr="00876F87">
        <w:trPr>
          <w:trHeight w:val="559"/>
        </w:trPr>
        <w:tc>
          <w:tcPr>
            <w:tcW w:w="1515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tbl>
            <w:tblPr>
              <w:tblW w:w="18554" w:type="dxa"/>
              <w:tblInd w:w="102" w:type="dxa"/>
              <w:tblLayout w:type="fixed"/>
              <w:tblLook w:val="04A0" w:firstRow="1" w:lastRow="0" w:firstColumn="1" w:lastColumn="0" w:noHBand="0" w:noVBand="1"/>
            </w:tblPr>
            <w:tblGrid>
              <w:gridCol w:w="18554"/>
            </w:tblGrid>
            <w:tr w:rsidR="00876F87" w:rsidRPr="008C77B6" w14:paraId="4BA61322" w14:textId="77777777" w:rsidTr="00876F87">
              <w:trPr>
                <w:trHeight w:val="559"/>
              </w:trPr>
              <w:tc>
                <w:tcPr>
                  <w:tcW w:w="1855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FC675E9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</w:pPr>
                  <w:r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 xml:space="preserve">                                                                   </w:t>
                  </w:r>
                  <w:r w:rsidRPr="008C77B6"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>ПЛАН МЕРОПРИЯТИЙ ПО ВЫПОЛНЕНИЮ МУНИЦИПАЛЬНОЙ ПРОГРАММЫ</w:t>
                  </w:r>
                </w:p>
              </w:tc>
            </w:tr>
            <w:tr w:rsidR="00876F87" w:rsidRPr="008C77B6" w14:paraId="475BB0B5" w14:textId="77777777" w:rsidTr="00876F87">
              <w:trPr>
                <w:trHeight w:val="559"/>
              </w:trPr>
              <w:tc>
                <w:tcPr>
                  <w:tcW w:w="1855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D38CEA0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876F87" w:rsidRPr="008C77B6" w14:paraId="705294F7" w14:textId="77777777" w:rsidTr="00876F87">
              <w:trPr>
                <w:trHeight w:val="237"/>
              </w:trPr>
              <w:tc>
                <w:tcPr>
                  <w:tcW w:w="185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396EEC4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 xml:space="preserve">«Повышение эффективности управления муниципальной собственностью и земельными ресурсами Малышевского </w:t>
                  </w:r>
                  <w:r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>муниципального</w:t>
                  </w:r>
                  <w:r w:rsidRPr="008C77B6"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 xml:space="preserve"> округа до 2027 года"</w:t>
                  </w:r>
                </w:p>
              </w:tc>
            </w:tr>
          </w:tbl>
          <w:p w14:paraId="2B29B7AD" w14:textId="77777777" w:rsidR="00876F87" w:rsidRPr="00762395" w:rsidRDefault="00876F87" w:rsidP="0006353C">
            <w:pPr>
              <w:jc w:val="center"/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  <w:tbl>
            <w:tblPr>
              <w:tblW w:w="14828" w:type="dxa"/>
              <w:tblInd w:w="103" w:type="dxa"/>
              <w:tblLayout w:type="fixed"/>
              <w:tblLook w:val="04A0" w:firstRow="1" w:lastRow="0" w:firstColumn="1" w:lastColumn="0" w:noHBand="0" w:noVBand="1"/>
            </w:tblPr>
            <w:tblGrid>
              <w:gridCol w:w="464"/>
              <w:gridCol w:w="2175"/>
              <w:gridCol w:w="907"/>
              <w:gridCol w:w="1043"/>
              <w:gridCol w:w="8"/>
              <w:gridCol w:w="887"/>
              <w:gridCol w:w="7"/>
              <w:gridCol w:w="886"/>
              <w:gridCol w:w="7"/>
              <w:gridCol w:w="887"/>
              <w:gridCol w:w="7"/>
              <w:gridCol w:w="886"/>
              <w:gridCol w:w="7"/>
              <w:gridCol w:w="887"/>
              <w:gridCol w:w="7"/>
              <w:gridCol w:w="886"/>
              <w:gridCol w:w="7"/>
              <w:gridCol w:w="875"/>
              <w:gridCol w:w="12"/>
              <w:gridCol w:w="890"/>
              <w:gridCol w:w="12"/>
              <w:gridCol w:w="1781"/>
              <w:gridCol w:w="12"/>
              <w:gridCol w:w="1288"/>
            </w:tblGrid>
            <w:tr w:rsidR="00876F87" w:rsidRPr="008C77B6" w14:paraId="6E03FFB0" w14:textId="77777777" w:rsidTr="00C06CEE">
              <w:trPr>
                <w:trHeight w:val="218"/>
              </w:trPr>
              <w:tc>
                <w:tcPr>
                  <w:tcW w:w="46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A7829B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N</w:t>
                  </w:r>
                </w:p>
              </w:tc>
              <w:tc>
                <w:tcPr>
                  <w:tcW w:w="21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E4F7F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Наименование мероприятия/источники расходов на финансирование</w:t>
                  </w:r>
                </w:p>
              </w:tc>
              <w:tc>
                <w:tcPr>
                  <w:tcW w:w="90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0AB33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Код федерального проекта</w:t>
                  </w:r>
                </w:p>
              </w:tc>
              <w:tc>
                <w:tcPr>
                  <w:tcW w:w="8201" w:type="dxa"/>
                  <w:gridSpan w:val="18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8982F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Объем расходов на выполнение мероприятия за счет всех источников ресурсного обеспечения, </w:t>
                  </w:r>
                  <w:proofErr w:type="spellStart"/>
                  <w:proofErr w:type="gramStart"/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тыс</w:t>
                  </w:r>
                  <w:proofErr w:type="spellEnd"/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 .</w:t>
                  </w:r>
                  <w:proofErr w:type="gramEnd"/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руб.</w:t>
                  </w:r>
                </w:p>
              </w:tc>
              <w:tc>
                <w:tcPr>
                  <w:tcW w:w="179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0723CF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Исполнитель (соисполнитель) мероприятия</w:t>
                  </w:r>
                </w:p>
              </w:tc>
              <w:tc>
                <w:tcPr>
                  <w:tcW w:w="12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996D5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номер целевого показателя на достижение, которого направлены мероприятия</w:t>
                  </w:r>
                </w:p>
              </w:tc>
            </w:tr>
            <w:tr w:rsidR="00876F87" w:rsidRPr="008C77B6" w14:paraId="4774F53B" w14:textId="77777777" w:rsidTr="00C06CEE">
              <w:trPr>
                <w:trHeight w:val="887"/>
              </w:trPr>
              <w:tc>
                <w:tcPr>
                  <w:tcW w:w="46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74EA6A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21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51B880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90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41FF817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7D724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ВСЕГО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C960B9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2020 год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47C57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2021 год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6E909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2022 год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ADB31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2023 год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BC691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2024 год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17D11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2025 год</w:t>
                  </w:r>
                </w:p>
              </w:tc>
              <w:tc>
                <w:tcPr>
                  <w:tcW w:w="88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BC913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2026 год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1B66C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2027 год</w:t>
                  </w:r>
                </w:p>
              </w:tc>
              <w:tc>
                <w:tcPr>
                  <w:tcW w:w="1793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430044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300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06E02F9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876F87" w:rsidRPr="008C77B6" w14:paraId="2E689B19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0AC2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0843B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1A48C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67B65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CB079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EEF97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E5C46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AD037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6A570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9971D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88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2590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0EDD7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2788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E7385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14</w:t>
                  </w:r>
                </w:p>
              </w:tc>
            </w:tr>
            <w:tr w:rsidR="00876F87" w:rsidRPr="008C77B6" w14:paraId="40C0D280" w14:textId="77777777" w:rsidTr="00C06CEE">
              <w:trPr>
                <w:trHeight w:val="360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12EAD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C8355D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ВСЕГО ПО МУНИЦИПАЛЬНОЙ ПРОГРАММЕ, В ТОМ ЧИСЛЕ: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B402F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E33AF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40 851,85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5AD3A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4 186,60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767C0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3 732,90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818BB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3 735,60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0D8A2A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4 185,05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E5821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6 134,90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BD866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5703,5</w:t>
                  </w:r>
                </w:p>
              </w:tc>
              <w:tc>
                <w:tcPr>
                  <w:tcW w:w="88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D8EF2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6 345,10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5C487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6 601,20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548E1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DBDD2C" w14:textId="77777777" w:rsidR="00876F87" w:rsidRPr="008C77B6" w:rsidRDefault="00876F87" w:rsidP="00876F87">
                  <w:pPr>
                    <w:ind w:right="-725"/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4B28AF25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58597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6CB8FE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01B9C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41929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40 851,85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074C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4 186,60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ACE7A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3 732,90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40116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3 735,60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E8F33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4 185,05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C83C0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6 134,90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B2F23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5 930,50</w:t>
                  </w:r>
                </w:p>
              </w:tc>
              <w:tc>
                <w:tcPr>
                  <w:tcW w:w="88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0216F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6 345,10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38FC4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6 601,20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32C66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F2F18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-</w:t>
                  </w:r>
                </w:p>
              </w:tc>
            </w:tr>
            <w:tr w:rsidR="00876F87" w:rsidRPr="008C77B6" w14:paraId="081AD5AE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D3F5E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CB7F7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7A690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1D0E4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DB8E17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8ADF30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2452711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9C8AB9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26B707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EC71A7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4F23C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1BFC8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B4B21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20384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-</w:t>
                  </w:r>
                </w:p>
              </w:tc>
            </w:tr>
            <w:tr w:rsidR="00876F87" w:rsidRPr="008C77B6" w14:paraId="561D2D01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84336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364" w:type="dxa"/>
                  <w:gridSpan w:val="2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14:paraId="52B3C86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  <w:t>Подпрограмма 1 «Повышение эффективности управления муниципальной собственностью и земельными ресурсами»</w:t>
                  </w:r>
                </w:p>
              </w:tc>
            </w:tr>
            <w:tr w:rsidR="00876F87" w:rsidRPr="008C77B6" w14:paraId="1356093E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461A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833C2F4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ВСЕГО ПО ПОДПРОГРАММЕ, В ТОМ ЧИСЛЕ: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CAB85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0F008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7 793,00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941ED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1 071,00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70429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482,00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0B6CFC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484,00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4DDEF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747,00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02D4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2 210,00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8604C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761,0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7286D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933,00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AC78B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971,00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9FF9B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3CD22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11337800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AD4D6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7FB6B3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90A6A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5716C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7 793,00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11F1F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1 071,00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7D500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482,00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72E8B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484,00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5690B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747,00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FAC45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2 210,00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4A8A2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761,0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A1F5F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933,00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67019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971,00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B4E26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EA6D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01EE04F9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8F4F1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D952C9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9BC9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D3CE7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A438C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2398D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AC3D5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EB8F68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D6C2C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FA4FE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AD889C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2A022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1D68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B0E28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59953BD5" w14:textId="77777777" w:rsidTr="00C06CEE">
              <w:trPr>
                <w:trHeight w:val="746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34167F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F3E990C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1. Проведение оценки рыночной стоимости или права использования объектов муниципальной собственности, земельных участков, рекламных мест, нестационарных торговых объектов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F8226D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F18085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1 016,00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8062CA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77,00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FEC048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65,00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C7633D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26,00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DAF8A8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263666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A5CE20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857E12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199,00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E64D73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209,00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DA0B769" w14:textId="4DE3007B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9A928F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3,5,16,17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60FE7EA4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254BB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D7B169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DC68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75605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1 016,00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FEA24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77,00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A47D7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65,00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6E523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26,00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54D7D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E9B82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AE14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B209B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199,00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C451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209,00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627A0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EFA0F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47177F52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4D36C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3BD2BB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10004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E6EA3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B55FE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D2C3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B05E0C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8DA90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9A773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DC549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A710D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3E8B4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722E5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676EE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2050DBE9" w14:textId="77777777" w:rsidTr="00C06CEE">
              <w:trPr>
                <w:trHeight w:val="643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B7C44F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96F2302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2. Проведение кадастровых работ в отношении земельных участков, предназначенных для проведения аукционов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79EC4B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0EC804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797,50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C023D0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CEBD41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E35461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CCE077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702364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90,50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AE922E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190,0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CECBAF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217,00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0CDF87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226,00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8C1B96E" w14:textId="0F41F3F6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AF3A6B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</w:tr>
            <w:tr w:rsidR="00876F87" w:rsidRPr="008C77B6" w14:paraId="1CECF857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112A1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89D51C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1519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63CD1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797,50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C00E5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2629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9BE006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22EB7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B082A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90,50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9150F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DC80E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217,00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490D7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226,00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96138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78DE1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62ED7B25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FFEF3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898B2A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CB73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FD23E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58135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EBAF9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BB7D9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CE900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784BE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41A2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6C507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56C5B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EB959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D747E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076954CC" w14:textId="77777777" w:rsidTr="00C06CEE">
              <w:trPr>
                <w:trHeight w:val="501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B9A36A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lastRenderedPageBreak/>
                    <w:t>14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76304477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3. Кадастровые работы в отношении земельных участков под автомобильными дорогами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4BF7D3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133AE1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588,00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6A9FBD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22F91B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5F60A2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AF11B0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EA64AE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C949A0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125,0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BE68A4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156,00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653065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162,00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A26A433" w14:textId="56FB8E4E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77610A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14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751AE5DE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6DB44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76B2A5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B02FF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72E0B2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588,00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6D9B0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E10B3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B776B1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53F06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39745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31ACF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125,00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C5346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156,00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7847D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162,00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6980B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7CA6E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54F7C79A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F1779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851B0C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6B4A4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0CE14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2C410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C7A59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29BD2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44B16E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BB690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B9E13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024F2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A45AC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3B274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5EEEB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573BDAAF" w14:textId="77777777" w:rsidTr="00C06CEE">
              <w:trPr>
                <w:trHeight w:val="360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0B14DD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6D0412BC" w14:textId="0DB060A1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4. Проведение кадастровых работ в отношении объектов бесхозяйного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, выморочного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 имущества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04FAA2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B3ED3A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573,70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44AD72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62CEE6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33,70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4C39DB9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74,00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F8678A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4D0871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EDAB1E7" w14:textId="7862FD28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6E7C822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119,00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4F57255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123,00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72FE046" w14:textId="1896A4CE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2BBBC8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</w:t>
                  </w:r>
                </w:p>
              </w:tc>
            </w:tr>
            <w:tr w:rsidR="00876F87" w:rsidRPr="008C77B6" w14:paraId="68A1684E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415766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C2A625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6C94D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197975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573,70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9588C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ADC9B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33,70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41F202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74,00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921EECB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D2C9C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93F2B3" w14:textId="5F3FBA43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D265D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119,00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9AA8E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123,00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4E79A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EF81E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680583D3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2B72EC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E48182" w14:textId="77777777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490D6D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94E71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7224B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F64AC7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9FA223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1BFD7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D8B061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33868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C7A5F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374A80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31F2CF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3CAEAA" w14:textId="7777777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6FD99CBF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C9D70" w14:textId="49A0915C" w:rsidR="00876F87" w:rsidRPr="008C77B6" w:rsidRDefault="00C06CEE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90B4E4" w14:textId="017CE6FF" w:rsidR="00876F87" w:rsidRPr="008C77B6" w:rsidRDefault="00876F87" w:rsidP="0006353C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5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.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Услуги нотариуса за выдачу свидетельства о праве на наследство по закону на выморочное имущество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787B8C" w14:textId="2FB678A3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Х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8289947" w14:textId="18ED9155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8D1673" w14:textId="1663E3C3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A33BED" w14:textId="695C894E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C3EE092" w14:textId="45CAEC4F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033A02FB" w14:textId="5F403407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9104AA" w14:textId="4B20171C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6CD16A" w14:textId="44E15298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AB050" w14:textId="73748818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3AE0FA" w14:textId="48AC0EEE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D5B095" w14:textId="467D01F4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ОУИ 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E43533" w14:textId="31641A5C" w:rsidR="00876F87" w:rsidRPr="008C77B6" w:rsidRDefault="00876F87" w:rsidP="0006353C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</w:t>
                  </w:r>
                </w:p>
              </w:tc>
            </w:tr>
            <w:tr w:rsidR="00876F87" w:rsidRPr="008C77B6" w14:paraId="5B04FDDF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249C02" w14:textId="71CA03DD" w:rsidR="00876F87" w:rsidRPr="008C77B6" w:rsidRDefault="00C06CEE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81B6B2" w14:textId="37AC2E69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4A8674" w14:textId="637D54AD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0150E65" w14:textId="12C1820D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D61514" w14:textId="1A6B0EAD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F378AE" w14:textId="617C67F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C6991EF" w14:textId="25E38F39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9107F27" w14:textId="7F0FBC31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EAC26C" w14:textId="42AEF592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319F78" w14:textId="3C967AEB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BFB0B6" w14:textId="0037D6CF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EB0219" w14:textId="108E194F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C339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146F7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876F87" w:rsidRPr="008C77B6" w14:paraId="5129E942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F21D98" w14:textId="07ACE1B0" w:rsidR="00876F87" w:rsidRPr="008C77B6" w:rsidRDefault="00C06CEE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661DEC" w14:textId="5A265C38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6A812" w14:textId="0CACB55A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00BAA35E" w14:textId="1FA233DD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1A051F" w14:textId="2DA6165C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434409" w14:textId="5829159A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77960770" w14:textId="2828C5FB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51A84714" w14:textId="30D6BEB6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BB999D" w14:textId="23E4A15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010397" w14:textId="5FAEEACE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F36C62" w14:textId="00737064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91ABBD" w14:textId="4362BD1F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765E1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041F1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876F87" w:rsidRPr="008C77B6" w14:paraId="19F5201C" w14:textId="77777777" w:rsidTr="00C06CEE">
              <w:trPr>
                <w:trHeight w:val="360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69F2E36" w14:textId="4C1FCE02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3BCB16D" w14:textId="0331D413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6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Проведение кадастровых работ в отношении автомобильных дорог местного назначения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8EF53F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0756C3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739,00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3C493D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170,50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768FC4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213,00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1A3AAE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EDF473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6BBDBC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83,00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FEB301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CA1CC0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89,00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61D46A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92,00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C2BE57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ОУИ АМГО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B0E984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13</w:t>
                  </w:r>
                </w:p>
              </w:tc>
            </w:tr>
            <w:tr w:rsidR="00876F87" w:rsidRPr="008C77B6" w14:paraId="029DFC61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DD81C0" w14:textId="557C4E42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C789B4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FA880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41FD0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793,00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9549D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170,50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3DA0F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213,00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549C2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F7C3D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20B4C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83,00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C4B79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438F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89,00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ACB3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92,00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E2517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5B6E2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70780931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E7D4C8" w14:textId="6C2CE23F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DAB156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D1EEF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C8DA1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644B5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AB73B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8414C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51D8DC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D3E3D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D8172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FC220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B26CF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0B1FD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D23CE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63DE1E49" w14:textId="77777777" w:rsidTr="00C06CEE">
              <w:trPr>
                <w:trHeight w:val="411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8058660" w14:textId="740CA604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hideMark/>
                </w:tcPr>
                <w:p w14:paraId="1700E82B" w14:textId="34246252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7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</w:t>
                  </w:r>
                  <w: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 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Проведение кадастровых работ в отношении земельных участков по исправлению реестровой ошибки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8D7848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F04E14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90,60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943224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F86F48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760C19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33,10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5F01ED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7DCF00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1F1446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9,5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FD96FD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3A572B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D2D9804" w14:textId="56C5613B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92D8F4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3014EF6A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3CB6A7" w14:textId="4348BE31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38003B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DAFE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902DE6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90,60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1BF8C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24BE5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6A60E3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33,10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B7BC67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7AB54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8A298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9,5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68293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02D30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67043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19AD2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548A114B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31702E" w14:textId="3D99E3EE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A950C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8DBC3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B7B3BF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B92BD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D44D6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A9F7A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8DB07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B7519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C20CE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77091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A3754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786D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5D336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5E943FB1" w14:textId="77777777" w:rsidTr="00C06CEE">
              <w:trPr>
                <w:trHeight w:val="553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FC65565" w14:textId="03A40E3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bottom"/>
                  <w:hideMark/>
                </w:tcPr>
                <w:p w14:paraId="06C6D3CB" w14:textId="19919918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8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Обслуживание программного комплекса для полного и достоверного ведения учета муниципального имущества и земельных участков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4B7CCE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A3C1ED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611,50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F7914E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77,50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32384C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4A8F21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05B967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4A7988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C94418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EA2858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83,00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BE9495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86,00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FAF3231" w14:textId="66B1989D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F258CB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15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65E6885B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5C42D6" w14:textId="76F0245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7D0E45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9930B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EF2A3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611,50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4116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77,50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8C221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0584E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CC79D7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F1472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44A54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85480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83,00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29B12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86,00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7D156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AA14A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0B9C5C2A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09EE6A" w14:textId="59624804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0C2CC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1F9B9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A02DD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0B905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ACF70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8E965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629B78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71C96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48195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01A6F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EB1E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B23B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86CE1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738BF2D0" w14:textId="77777777" w:rsidTr="00C06CEE">
              <w:trPr>
                <w:trHeight w:val="540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8885FA6" w14:textId="6E326ABC" w:rsidR="00876F87" w:rsidRPr="008C77B6" w:rsidRDefault="00C06CEE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72CA131B" w14:textId="15207ABC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9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Кадастровые работы с выполнением технических планов в отношении объектов муниципальной собственности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D4BEEA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50FD35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376,90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B2B737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36,00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CF890C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27,00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6D76E0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94,90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1A4B17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18,00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638578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111,50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A82AC3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28,50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215691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A6E3AA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31,00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1CDE114" w14:textId="048718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2409B2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</w:tr>
            <w:tr w:rsidR="00876F87" w:rsidRPr="008C77B6" w14:paraId="5FF84881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EF0DBF" w14:textId="698B3536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F3FB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6C157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8042B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376,90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8CEB3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36,00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29147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27,00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C0317D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94,90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B72BD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18,00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1A881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111,50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2B27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28,50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E470C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C7EA1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31,00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6D80F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F8D46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6A745E1C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270B4" w14:textId="3EB68F9D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lastRenderedPageBreak/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AA7C30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6B0C4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C2437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A370B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271A2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24356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E223A7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2AA78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6A936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A5C5A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9DC0A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F4F76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C4D6E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32CD1E9A" w14:textId="77777777" w:rsidTr="00C06CEE">
              <w:trPr>
                <w:trHeight w:val="411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D4B595A" w14:textId="13077021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bottom"/>
                  <w:hideMark/>
                </w:tcPr>
                <w:p w14:paraId="1EAF8ADE" w14:textId="50198679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10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Кадастровые работы в отношении земельных участков под объектами муниципальной собственности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F6F30D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7B1081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298,80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D9104D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F74ABA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51,30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9EA6BA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59,00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12FD54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316042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EAADDB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38,0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C092F5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76AFA3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31,00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E0E24DE" w14:textId="2F4D7C08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FA9090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</w:tr>
            <w:tr w:rsidR="00876F87" w:rsidRPr="008C77B6" w14:paraId="46E2B4F9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1BBC7C" w14:textId="0DC60552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1A9FE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7596B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7230E8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298,80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1C93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C0CC0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51,30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35F517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59,00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C58CC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B5EDB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6CFC9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38,0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2208E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BCC25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31,00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793CF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44E7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26707A32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457F9D" w14:textId="64F822FA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3D64A1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4A4FF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EB125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2BA2B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0E442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58BDB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730ED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0E180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BC223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79DD9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35DCF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46BDA8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AB809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76DE46AF" w14:textId="77777777" w:rsidTr="00C06CEE">
              <w:trPr>
                <w:trHeight w:val="360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40C8E21" w14:textId="4ECEBDC4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30B56A25" w14:textId="4752EA00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1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1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Подготовка карт (планов) границ территориальных зон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AB5E55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F2BCA3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427,00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DF88B3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295,00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302DAC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F9118D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72,00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C7270D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D60545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390F5E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B35BC3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783418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D8D8D8"/>
                  <w:noWrap/>
                  <w:vAlign w:val="center"/>
                  <w:hideMark/>
                </w:tcPr>
                <w:p w14:paraId="3175E249" w14:textId="60433682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276E93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3B09B207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4AA800" w14:textId="426EB4E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1BEEB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A2308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2CBF0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427,00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A93F6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295,00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2B77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75815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72,00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8F08F8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BFC1A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741A5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22BE0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E06D7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AD3D85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1FCD0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0DD867D0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FF95A0" w14:textId="3504489E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1C0838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74382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9B8BB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4B808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8EE34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1B12C7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04F5F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5C739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CA916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386BA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8642E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5C166F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803D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4E7B261C" w14:textId="77777777" w:rsidTr="00C06CEE">
              <w:trPr>
                <w:trHeight w:val="360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2135115" w14:textId="63E114BA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7A1A6725" w14:textId="26567CD8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1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2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Разработка генерального плана Малышевского ГО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1F3F27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6A8F0E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2 220,00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A2FBB6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435D35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FFA420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0.00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EC38C3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530,00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EE7D28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1 390,0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E8390A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85239A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57B935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D8D8D8"/>
                  <w:vAlign w:val="center"/>
                  <w:hideMark/>
                </w:tcPr>
                <w:p w14:paraId="10D137BF" w14:textId="40FB5A3E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Администрация М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5544F8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</w:t>
                  </w:r>
                </w:p>
              </w:tc>
            </w:tr>
            <w:tr w:rsidR="00876F87" w:rsidRPr="008C77B6" w14:paraId="406C80EC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71F1FC" w14:textId="79EE5C17" w:rsidR="00876F87" w:rsidRPr="008C77B6" w:rsidRDefault="00C06CEE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5D4D60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6E4D3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96168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2 220,00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EBB63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BA9FD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92F3F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A6240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530,00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C1A79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1 390,00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48284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3DD10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89044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27733D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0BF96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2DA2449C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9AABAA" w14:textId="389BC268" w:rsidR="00876F87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B848A3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C771A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6F60D93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7A8F0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5CE4DF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56920D1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3C0E129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2EAEFE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A02901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F5DAE8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7FD2D0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6B6294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5A209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876F87" w:rsidRPr="008C77B6" w14:paraId="6CA74C03" w14:textId="77777777" w:rsidTr="00C06CEE">
              <w:trPr>
                <w:trHeight w:val="360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52EEE23" w14:textId="5B922945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347289E9" w14:textId="270D2A99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1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3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Ликвидация (снос) объекта недвижимости, включенного в состав муниципальной казны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921774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3E9AB2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65787C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701A9C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5DA024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795CA8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887CFE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D3F742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657246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81D4EF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D8D8D8"/>
                  <w:vAlign w:val="center"/>
                  <w:hideMark/>
                </w:tcPr>
                <w:p w14:paraId="276B9D72" w14:textId="7951F38E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МКУ М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 «АХС»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683E2F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51E25FA4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1BFBF5" w14:textId="48E2D588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9DE35B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2815D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9DAB5A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773AE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1C9AF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F7111A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BE0D8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1ABFA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38277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4DDA7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C3CF5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AF6260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1DCA3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876F87" w:rsidRPr="008C77B6" w14:paraId="36D874A7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7BE600" w14:textId="00285B5E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337C85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3CD12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5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230D96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01CA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28184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D37F49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AF49C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AE485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1ACEE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8174A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65E03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D56C5B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EBD85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388CDDCF" w14:textId="77777777" w:rsidTr="00C06CEE">
              <w:trPr>
                <w:trHeight w:val="347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FF0BA" w14:textId="3B697CC2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364" w:type="dxa"/>
                  <w:gridSpan w:val="2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14:paraId="7DC2E309" w14:textId="6EECC998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  <w:t xml:space="preserve">Подпрограмма 2 Обеспечение реализации Муниципальной программы Малышевского </w:t>
                  </w:r>
                  <w:r w:rsidR="00E82927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  <w:t>муниципального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  <w:t xml:space="preserve"> округа «Повышение эффективности управления муниципальной собственностью и земельными ресурсами»</w:t>
                  </w:r>
                </w:p>
              </w:tc>
            </w:tr>
            <w:tr w:rsidR="00C06CEE" w:rsidRPr="008C77B6" w14:paraId="60BD924A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262CB0" w14:textId="3D46E6C3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8D114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ВСЕГО ПО ПОДПРОГРАММЕ. В ТОМ ЧИСЛЕ: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DD03F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5ED405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33 058,85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CB2DB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3 115,60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6927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3 250,90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4D9AC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3 251,60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386D7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3 438,05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CC0A2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3 924,90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AF5708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4942,5</w:t>
                  </w:r>
                </w:p>
              </w:tc>
              <w:tc>
                <w:tcPr>
                  <w:tcW w:w="89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AAC352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5 412,10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13EC77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5 630,20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637C9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B00506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C06CEE" w:rsidRPr="008C77B6" w14:paraId="02C9DCB7" w14:textId="77777777" w:rsidTr="00C06CEE">
              <w:trPr>
                <w:trHeight w:val="565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3A21C4A" w14:textId="44FEB71E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5D2422F0" w14:textId="4184DEDF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1. Обеспечение деятельности органов местного самоуправления Малышевского </w:t>
                  </w:r>
                  <w:r w:rsidR="00E82927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муниципального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 округа (центральный аппарат)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E5D4C2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C3F040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33 058,85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88B540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3 115,60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424047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3 250,90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4CAF96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3 251,60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9CDDD0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3 438,05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9A5006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  <w:p w14:paraId="4A0D455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3 924,90</w:t>
                  </w:r>
                </w:p>
                <w:p w14:paraId="7A2AC17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54C2940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4942,5</w:t>
                  </w:r>
                </w:p>
              </w:tc>
              <w:tc>
                <w:tcPr>
                  <w:tcW w:w="89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5D75962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5412,10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18CFC57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5 630,20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68B9531F" w14:textId="1C82E626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ОУИ АМ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8B6AAF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C06CEE" w:rsidRPr="008C77B6" w14:paraId="16187F8F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250C2F" w14:textId="46652269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274A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D25E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84484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33 058,85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D6274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3 115,60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ACE9C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3 250,90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C91C9E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3 251,60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FC068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3 438,05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94225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3 924,90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F56832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4942,5</w:t>
                  </w:r>
                </w:p>
              </w:tc>
              <w:tc>
                <w:tcPr>
                  <w:tcW w:w="89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AB4026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5 412,10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C8C08D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5 630,20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8FDDC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3B0AC3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C06CEE" w:rsidRPr="008C77B6" w14:paraId="3289894D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E24493" w14:textId="7DC78426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6D9B03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E0933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7D5A2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F7B56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F7F6B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C13F9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3B0A37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7D28B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8FA555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94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C69834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C9D324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B5D42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98F8B2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C06CEE" w:rsidRPr="008C77B6" w14:paraId="733308E0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651122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4F2E1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1A872B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64687AB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ACF57C8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F675105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99C23F3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61C1A4A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2949C6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DFFEFF3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A4E78A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535DB2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3E30D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E52E6F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C06CEE" w:rsidRPr="008C77B6" w14:paraId="52A736D0" w14:textId="77777777" w:rsidTr="00C06CEE">
              <w:trPr>
                <w:trHeight w:val="218"/>
              </w:trPr>
              <w:tc>
                <w:tcPr>
                  <w:tcW w:w="46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E86E31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217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AD813B5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90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78F2A6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04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101B9BA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9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3ECBDF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1FDF70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FCB92B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FC87E2D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9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9D5C50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EB4C5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9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DC994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9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F1BD7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79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2FE7BA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2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DADEE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3EEA80B" w14:textId="77777777" w:rsidR="00876F87" w:rsidRPr="00762395" w:rsidRDefault="00876F87" w:rsidP="0006353C">
            <w:pPr>
              <w:jc w:val="center"/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</w:tc>
      </w:tr>
      <w:tr w:rsidR="00876F87" w:rsidRPr="00762395" w14:paraId="57DF512F" w14:textId="77777777" w:rsidTr="00876F87">
        <w:trPr>
          <w:trHeight w:val="559"/>
        </w:trPr>
        <w:tc>
          <w:tcPr>
            <w:tcW w:w="15155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2CBC88F8" w14:textId="77777777" w:rsidR="00876F87" w:rsidRPr="00762395" w:rsidRDefault="00876F87" w:rsidP="0006353C">
            <w:pPr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</w:tc>
      </w:tr>
      <w:tr w:rsidR="00876F87" w:rsidRPr="00762395" w14:paraId="310F1390" w14:textId="77777777" w:rsidTr="00876F87">
        <w:trPr>
          <w:trHeight w:val="237"/>
        </w:trPr>
        <w:tc>
          <w:tcPr>
            <w:tcW w:w="15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3A4FAB" w14:textId="77777777" w:rsidR="00876F87" w:rsidRPr="00762395" w:rsidRDefault="00876F87" w:rsidP="0006353C">
            <w:pPr>
              <w:jc w:val="center"/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</w:tc>
      </w:tr>
    </w:tbl>
    <w:p w14:paraId="2A6E36E2" w14:textId="77777777" w:rsidR="00876F87" w:rsidRPr="00372201" w:rsidRDefault="00876F87" w:rsidP="00876F87">
      <w:pPr>
        <w:rPr>
          <w:rFonts w:ascii="Calibri" w:hAnsi="Calibri"/>
        </w:rPr>
      </w:pPr>
    </w:p>
    <w:p w14:paraId="69755085" w14:textId="77777777" w:rsidR="00140DEE" w:rsidRDefault="00140DEE" w:rsidP="008569C4">
      <w:pPr>
        <w:rPr>
          <w:rFonts w:ascii="Liberation Serif" w:hAnsi="Liberation Serif" w:cs="Times New Roman"/>
        </w:rPr>
      </w:pPr>
    </w:p>
    <w:sectPr w:rsidR="00140DEE" w:rsidSect="006D5126">
      <w:pgSz w:w="16838" w:h="11906" w:orient="landscape"/>
      <w:pgMar w:top="709" w:right="70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C4"/>
    <w:rsid w:val="00004B94"/>
    <w:rsid w:val="00037CAA"/>
    <w:rsid w:val="000426B3"/>
    <w:rsid w:val="00075213"/>
    <w:rsid w:val="000A5019"/>
    <w:rsid w:val="000C0063"/>
    <w:rsid w:val="000F3FE0"/>
    <w:rsid w:val="00140DEE"/>
    <w:rsid w:val="00180F20"/>
    <w:rsid w:val="0019303A"/>
    <w:rsid w:val="001E4A6C"/>
    <w:rsid w:val="002168C8"/>
    <w:rsid w:val="00232CAC"/>
    <w:rsid w:val="00244CDF"/>
    <w:rsid w:val="00283D29"/>
    <w:rsid w:val="002D3BFF"/>
    <w:rsid w:val="00315C2E"/>
    <w:rsid w:val="00371457"/>
    <w:rsid w:val="003A7301"/>
    <w:rsid w:val="00433C39"/>
    <w:rsid w:val="004440DB"/>
    <w:rsid w:val="00496E0C"/>
    <w:rsid w:val="004A5AA8"/>
    <w:rsid w:val="004C1D24"/>
    <w:rsid w:val="004F1CC2"/>
    <w:rsid w:val="00527B57"/>
    <w:rsid w:val="005F4158"/>
    <w:rsid w:val="005F66EF"/>
    <w:rsid w:val="00601879"/>
    <w:rsid w:val="006207A5"/>
    <w:rsid w:val="006A7FEF"/>
    <w:rsid w:val="006D20B0"/>
    <w:rsid w:val="006D5126"/>
    <w:rsid w:val="006F330A"/>
    <w:rsid w:val="00743E20"/>
    <w:rsid w:val="00772946"/>
    <w:rsid w:val="008569C4"/>
    <w:rsid w:val="00871A9F"/>
    <w:rsid w:val="00876F87"/>
    <w:rsid w:val="008C4085"/>
    <w:rsid w:val="00965DE4"/>
    <w:rsid w:val="0098714E"/>
    <w:rsid w:val="009E5945"/>
    <w:rsid w:val="00A96053"/>
    <w:rsid w:val="00AC2DCE"/>
    <w:rsid w:val="00AD0081"/>
    <w:rsid w:val="00AF6B20"/>
    <w:rsid w:val="00B24165"/>
    <w:rsid w:val="00B8053B"/>
    <w:rsid w:val="00C06CEE"/>
    <w:rsid w:val="00D3375F"/>
    <w:rsid w:val="00D77D1D"/>
    <w:rsid w:val="00D8159E"/>
    <w:rsid w:val="00D85B54"/>
    <w:rsid w:val="00DA2B74"/>
    <w:rsid w:val="00DC7495"/>
    <w:rsid w:val="00DF2896"/>
    <w:rsid w:val="00E1438B"/>
    <w:rsid w:val="00E1743E"/>
    <w:rsid w:val="00E51BAA"/>
    <w:rsid w:val="00E82927"/>
    <w:rsid w:val="00EA5ABC"/>
    <w:rsid w:val="00FB5DC1"/>
    <w:rsid w:val="00FD5E80"/>
    <w:rsid w:val="00FE0A02"/>
    <w:rsid w:val="00FF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933817"/>
  <w15:docId w15:val="{AEB82DF9-A1AD-46B7-88E6-E1D80EDFB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9C4"/>
    <w:pPr>
      <w:spacing w:after="0" w:line="240" w:lineRule="auto"/>
    </w:pPr>
    <w:rPr>
      <w:rFonts w:ascii="MingLiU_HKSCS" w:eastAsia="MingLiU_HKSCS" w:hAnsi="MingLiU_HKSCS" w:cs="MingLiU_HKSC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569C4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569C4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a3">
    <w:name w:val="Основной текст Знак"/>
    <w:link w:val="a4"/>
    <w:locked/>
    <w:rsid w:val="008569C4"/>
    <w:rPr>
      <w:sz w:val="23"/>
      <w:szCs w:val="23"/>
      <w:shd w:val="clear" w:color="auto" w:fill="FFFFFF"/>
    </w:rPr>
  </w:style>
  <w:style w:type="paragraph" w:styleId="a4">
    <w:name w:val="Body Text"/>
    <w:basedOn w:val="a"/>
    <w:link w:val="a3"/>
    <w:rsid w:val="008569C4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8569C4"/>
    <w:rPr>
      <w:rFonts w:ascii="MingLiU_HKSCS" w:eastAsia="MingLiU_HKSCS" w:hAnsi="MingLiU_HKSCS" w:cs="MingLiU_HKSCS"/>
      <w:color w:val="000000"/>
      <w:sz w:val="24"/>
      <w:szCs w:val="24"/>
      <w:lang w:eastAsia="ru-RU"/>
    </w:rPr>
  </w:style>
  <w:style w:type="character" w:styleId="a5">
    <w:name w:val="Hyperlink"/>
    <w:uiPriority w:val="99"/>
    <w:unhideWhenUsed/>
    <w:rsid w:val="008569C4"/>
    <w:rPr>
      <w:color w:val="0000FF"/>
      <w:u w:val="single"/>
    </w:rPr>
  </w:style>
  <w:style w:type="character" w:customStyle="1" w:styleId="FontStyle38">
    <w:name w:val="Font Style38"/>
    <w:rsid w:val="008569C4"/>
    <w:rPr>
      <w:rFonts w:ascii="Times New Roman" w:hAnsi="Times New Roman"/>
      <w:sz w:val="26"/>
    </w:rPr>
  </w:style>
  <w:style w:type="paragraph" w:customStyle="1" w:styleId="ConsPlusCell">
    <w:name w:val="ConsPlusCell"/>
    <w:rsid w:val="004A5A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4A5AA8"/>
    <w:pPr>
      <w:ind w:left="720"/>
      <w:contextualSpacing/>
    </w:pPr>
  </w:style>
  <w:style w:type="paragraph" w:customStyle="1" w:styleId="ConsPlusNormal">
    <w:name w:val="ConsPlusNormal"/>
    <w:rsid w:val="000F3F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6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Начальник</dc:creator>
  <cp:lastModifiedBy>User</cp:lastModifiedBy>
  <cp:revision>7</cp:revision>
  <cp:lastPrinted>2025-05-23T11:04:00Z</cp:lastPrinted>
  <dcterms:created xsi:type="dcterms:W3CDTF">2025-05-16T11:48:00Z</dcterms:created>
  <dcterms:modified xsi:type="dcterms:W3CDTF">2025-05-23T11:04:00Z</dcterms:modified>
</cp:coreProperties>
</file>