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2FB" w:rsidRPr="002B32FB" w:rsidRDefault="00523495" w:rsidP="002B32FB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ДОЛЖЕН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ЗНАТЬ  ВЛАДЕЛЬЦ</w:t>
      </w:r>
      <w:proofErr w:type="gramEnd"/>
      <w:r w:rsidR="002B32FB" w:rsidRPr="002B32FB">
        <w:rPr>
          <w:rFonts w:ascii="Times New Roman" w:hAnsi="Times New Roman" w:cs="Times New Roman"/>
          <w:sz w:val="28"/>
          <w:szCs w:val="28"/>
        </w:rPr>
        <w:t xml:space="preserve"> ЖИВОТНЫХ</w:t>
      </w:r>
      <w:r>
        <w:rPr>
          <w:rFonts w:ascii="Times New Roman" w:hAnsi="Times New Roman" w:cs="Times New Roman"/>
          <w:sz w:val="28"/>
          <w:szCs w:val="28"/>
        </w:rPr>
        <w:t xml:space="preserve"> ПО МАРКИРОВАНИЮ И УЧЕТУ ЖИВОТНЫХ</w:t>
      </w:r>
      <w:bookmarkStart w:id="0" w:name="_GoBack"/>
      <w:bookmarkEnd w:id="0"/>
    </w:p>
    <w:p w:rsidR="002B32FB" w:rsidRPr="002B32FB" w:rsidRDefault="002B32FB" w:rsidP="002B32F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32FB">
        <w:rPr>
          <w:rFonts w:ascii="Times New Roman" w:hAnsi="Times New Roman" w:cs="Times New Roman"/>
          <w:sz w:val="28"/>
          <w:szCs w:val="28"/>
        </w:rPr>
        <w:t xml:space="preserve">В настоящее время эпизоотическая ситуация </w:t>
      </w:r>
      <w:proofErr w:type="gramStart"/>
      <w:r w:rsidRPr="002B32FB">
        <w:rPr>
          <w:rFonts w:ascii="Times New Roman" w:hAnsi="Times New Roman" w:cs="Times New Roman"/>
          <w:sz w:val="28"/>
          <w:szCs w:val="28"/>
        </w:rPr>
        <w:t>в  Российской</w:t>
      </w:r>
      <w:proofErr w:type="gramEnd"/>
      <w:r w:rsidRPr="002B32FB">
        <w:rPr>
          <w:rFonts w:ascii="Times New Roman" w:hAnsi="Times New Roman" w:cs="Times New Roman"/>
          <w:sz w:val="28"/>
          <w:szCs w:val="28"/>
        </w:rPr>
        <w:t xml:space="preserve"> Федерации осложняется вспышками карантинных заболеваний таких как Африканская чума свиней, сибирская язва, высоко патогенный грипп птиц, оспа овец и коз, ящу</w:t>
      </w:r>
      <w:r w:rsidR="00A42CAD">
        <w:rPr>
          <w:rFonts w:ascii="Times New Roman" w:hAnsi="Times New Roman" w:cs="Times New Roman"/>
          <w:sz w:val="28"/>
          <w:szCs w:val="28"/>
        </w:rPr>
        <w:t xml:space="preserve">р,  чума мелких жвачных </w:t>
      </w:r>
      <w:proofErr w:type="spellStart"/>
      <w:r w:rsidR="00A42CAD">
        <w:rPr>
          <w:rFonts w:ascii="Times New Roman" w:hAnsi="Times New Roman" w:cs="Times New Roman"/>
          <w:sz w:val="28"/>
          <w:szCs w:val="28"/>
        </w:rPr>
        <w:t>животныж</w:t>
      </w:r>
      <w:proofErr w:type="spellEnd"/>
      <w:r w:rsidRPr="002B32FB">
        <w:rPr>
          <w:rFonts w:ascii="Times New Roman" w:hAnsi="Times New Roman" w:cs="Times New Roman"/>
          <w:sz w:val="28"/>
          <w:szCs w:val="28"/>
        </w:rPr>
        <w:t xml:space="preserve">, бруцеллез, бешенство и др.. Вспышки многих из вышеперечисленных </w:t>
      </w:r>
      <w:r w:rsidR="00A42CAD">
        <w:rPr>
          <w:rFonts w:ascii="Times New Roman" w:hAnsi="Times New Roman" w:cs="Times New Roman"/>
          <w:sz w:val="28"/>
          <w:szCs w:val="28"/>
        </w:rPr>
        <w:t>заболеваний опасны для человека</w:t>
      </w:r>
      <w:r w:rsidRPr="002B32FB">
        <w:rPr>
          <w:rFonts w:ascii="Times New Roman" w:hAnsi="Times New Roman" w:cs="Times New Roman"/>
          <w:sz w:val="28"/>
          <w:szCs w:val="28"/>
        </w:rPr>
        <w:t xml:space="preserve">, а также могут нанести огромный экономический ущерб государству, также пошатнуть биологическую безопасность страны. </w:t>
      </w:r>
    </w:p>
    <w:p w:rsidR="002B32FB" w:rsidRPr="002B32FB" w:rsidRDefault="002B32FB" w:rsidP="002B32FB">
      <w:pPr>
        <w:spacing w:line="330" w:lineRule="atLeast"/>
        <w:jc w:val="both"/>
        <w:textAlignment w:val="baseline"/>
        <w:rPr>
          <w:rFonts w:ascii="Arial" w:hAnsi="Arial" w:cs="Arial"/>
          <w:b/>
          <w:bCs/>
          <w:color w:val="444444"/>
          <w:sz w:val="28"/>
          <w:szCs w:val="28"/>
          <w:lang w:eastAsia="ru-RU"/>
        </w:rPr>
      </w:pPr>
      <w:r w:rsidRPr="002B32FB">
        <w:rPr>
          <w:sz w:val="28"/>
          <w:szCs w:val="28"/>
        </w:rPr>
        <w:t xml:space="preserve">           В соответствии со ст.19.1 Закона Российской федерации </w:t>
      </w:r>
      <w:r w:rsidRPr="002B32FB">
        <w:rPr>
          <w:rFonts w:eastAsia="SimSun"/>
          <w:sz w:val="28"/>
          <w:szCs w:val="28"/>
        </w:rPr>
        <w:t xml:space="preserve">РФ от 14.05.1993 №4979-1 «О ветеринарии» </w:t>
      </w:r>
      <w:r w:rsidRPr="002B32FB">
        <w:rPr>
          <w:sz w:val="28"/>
          <w:szCs w:val="28"/>
        </w:rPr>
        <w:t xml:space="preserve"> предусмотрена обязанность граждан по  маркировке и учету животных. Маркирование  и учет животных проводится  в соответствии с Постановлением Правительства РФ от 05.04.2023 №550 «</w:t>
      </w:r>
      <w:r w:rsidRPr="002B32FB">
        <w:rPr>
          <w:bCs/>
          <w:sz w:val="28"/>
          <w:szCs w:val="28"/>
          <w:lang w:eastAsia="ru-RU"/>
        </w:rPr>
        <w:t>Об утверждении </w:t>
      </w:r>
      <w:hyperlink r:id="rId4" w:anchor="6540IN" w:history="1">
        <w:r w:rsidRPr="002B32FB">
          <w:rPr>
            <w:rStyle w:val="a3"/>
            <w:bCs/>
            <w:color w:val="auto"/>
            <w:sz w:val="28"/>
            <w:szCs w:val="28"/>
            <w:u w:val="none"/>
            <w:lang w:eastAsia="ru-RU"/>
          </w:rPr>
          <w:t>Правил осуществления учета животных</w:t>
        </w:r>
      </w:hyperlink>
      <w:r w:rsidRPr="002B32FB">
        <w:rPr>
          <w:bCs/>
          <w:sz w:val="28"/>
          <w:szCs w:val="28"/>
          <w:lang w:eastAsia="ru-RU"/>
        </w:rPr>
        <w:t> и </w:t>
      </w:r>
      <w:hyperlink r:id="rId5" w:anchor="7DM0K9" w:history="1">
        <w:r w:rsidRPr="002B32FB">
          <w:rPr>
            <w:rStyle w:val="a3"/>
            <w:bCs/>
            <w:color w:val="auto"/>
            <w:sz w:val="28"/>
            <w:szCs w:val="28"/>
            <w:u w:val="none"/>
            <w:lang w:eastAsia="ru-RU"/>
          </w:rPr>
          <w:t>перечня видов животных, подлежащих индивидуальному или групповому маркированию и учету, случаев осуществления индивидуального или группового маркирования и учета животных, а также сроков осуществления учета животных</w:t>
        </w:r>
      </w:hyperlink>
      <w:r w:rsidRPr="002B32FB">
        <w:rPr>
          <w:bCs/>
          <w:sz w:val="28"/>
          <w:szCs w:val="28"/>
          <w:lang w:eastAsia="ru-RU"/>
        </w:rPr>
        <w:t>». Маркирование и учет животных направлены на профилактику возникновения вспышек карантинных заболеваний животных и человека.</w:t>
      </w:r>
    </w:p>
    <w:p w:rsidR="002B32FB" w:rsidRPr="002B32FB" w:rsidRDefault="002B32FB" w:rsidP="002B32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B32FB">
        <w:rPr>
          <w:rFonts w:ascii="Times New Roman" w:hAnsi="Times New Roman" w:cs="Times New Roman"/>
          <w:sz w:val="28"/>
          <w:szCs w:val="28"/>
        </w:rPr>
        <w:t>1.</w:t>
      </w:r>
      <w:r w:rsidRPr="002B32F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Маркирование животных осуществляется владельцами животных за свой счет самостоятельно или посредством привлечения иных лиц. Владельцы животных вправе самостоятельно выбрать тип средства маркирования из предусмотренных ветеринарными правилами маркирования и учета животных типов средств маркирования в зависимости от вида животного</w:t>
      </w:r>
      <w:r w:rsidRPr="002B32FB">
        <w:rPr>
          <w:rFonts w:ascii="Times New Roman" w:hAnsi="Times New Roman" w:cs="Times New Roman"/>
          <w:b/>
          <w:sz w:val="28"/>
          <w:szCs w:val="28"/>
        </w:rPr>
        <w:t>.</w:t>
      </w:r>
    </w:p>
    <w:p w:rsidR="002B32FB" w:rsidRPr="002B32FB" w:rsidRDefault="002B32FB" w:rsidP="002B32FB">
      <w:pPr>
        <w:ind w:right="-1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2B32FB">
        <w:rPr>
          <w:b/>
          <w:sz w:val="28"/>
          <w:szCs w:val="28"/>
        </w:rPr>
        <w:t>2.</w:t>
      </w:r>
      <w:r w:rsidRPr="002B32FB">
        <w:rPr>
          <w:b/>
          <w:color w:val="000000"/>
          <w:sz w:val="28"/>
          <w:szCs w:val="28"/>
          <w:shd w:val="clear" w:color="auto" w:fill="FFFFFF"/>
        </w:rPr>
        <w:t>Учет животных осуществляется безвозмездно</w:t>
      </w:r>
      <w:r w:rsidR="00A42CAD">
        <w:rPr>
          <w:b/>
          <w:color w:val="000000"/>
          <w:sz w:val="28"/>
          <w:szCs w:val="28"/>
          <w:shd w:val="clear" w:color="auto" w:fill="FFFFFF"/>
        </w:rPr>
        <w:t>.  Для проведения учета животных</w:t>
      </w:r>
      <w:r w:rsidRPr="002B32FB">
        <w:rPr>
          <w:b/>
          <w:color w:val="000000"/>
          <w:sz w:val="28"/>
          <w:szCs w:val="28"/>
          <w:shd w:val="clear" w:color="auto" w:fill="FFFFFF"/>
        </w:rPr>
        <w:t>, владельцы продуктивных животных  обязаны предоставить информацию  государственн</w:t>
      </w:r>
      <w:r w:rsidR="00A42CAD">
        <w:rPr>
          <w:b/>
          <w:color w:val="000000"/>
          <w:sz w:val="28"/>
          <w:szCs w:val="28"/>
          <w:shd w:val="clear" w:color="auto" w:fill="FFFFFF"/>
        </w:rPr>
        <w:t>ым ветеринарным врачам (Фамилия</w:t>
      </w:r>
      <w:r w:rsidRPr="002B32FB">
        <w:rPr>
          <w:b/>
          <w:color w:val="000000"/>
          <w:sz w:val="28"/>
          <w:szCs w:val="28"/>
          <w:shd w:val="clear" w:color="auto" w:fill="FFFFFF"/>
        </w:rPr>
        <w:t>, имя, отчество владельца, адрес  личного подсобного хозяйства, адрес регистрации, ИНН владельца животного). Регистрация осуществляется в государственной информационной системе  поИНН владельца животного.</w:t>
      </w:r>
    </w:p>
    <w:p w:rsidR="002B32FB" w:rsidRPr="002B32FB" w:rsidRDefault="002B32FB" w:rsidP="002B32FB">
      <w:pPr>
        <w:ind w:right="-108"/>
        <w:jc w:val="both"/>
        <w:rPr>
          <w:b/>
          <w:sz w:val="28"/>
          <w:szCs w:val="28"/>
        </w:rPr>
      </w:pPr>
      <w:r w:rsidRPr="002B32FB">
        <w:rPr>
          <w:b/>
          <w:color w:val="000000"/>
          <w:sz w:val="28"/>
          <w:szCs w:val="28"/>
          <w:shd w:val="clear" w:color="auto" w:fill="FFFFFF"/>
        </w:rPr>
        <w:t>3.</w:t>
      </w:r>
      <w:r w:rsidRPr="002B32FB">
        <w:rPr>
          <w:b/>
          <w:sz w:val="28"/>
          <w:szCs w:val="28"/>
          <w:lang w:eastAsia="ru-RU"/>
        </w:rPr>
        <w:t xml:space="preserve"> Владельцы животных обязаны обеспечить продажу, покупку животных только по ветеринарным сопроводительным документам</w:t>
      </w:r>
      <w:r w:rsidR="00A42CAD" w:rsidRPr="002B32FB">
        <w:rPr>
          <w:b/>
          <w:sz w:val="28"/>
          <w:szCs w:val="28"/>
          <w:lang w:eastAsia="ru-RU"/>
        </w:rPr>
        <w:t>.</w:t>
      </w:r>
      <w:r w:rsidRPr="002B32FB">
        <w:rPr>
          <w:b/>
          <w:sz w:val="28"/>
          <w:szCs w:val="28"/>
          <w:lang w:eastAsia="ru-RU"/>
        </w:rPr>
        <w:t xml:space="preserve"> </w:t>
      </w:r>
      <w:r w:rsidR="00A42CAD" w:rsidRPr="002B32FB">
        <w:rPr>
          <w:b/>
          <w:sz w:val="28"/>
          <w:szCs w:val="28"/>
          <w:lang w:eastAsia="ru-RU"/>
        </w:rPr>
        <w:t>Помните,</w:t>
      </w:r>
      <w:r w:rsidRPr="002B32FB">
        <w:rPr>
          <w:b/>
          <w:sz w:val="28"/>
          <w:szCs w:val="28"/>
          <w:lang w:eastAsia="ru-RU"/>
        </w:rPr>
        <w:t xml:space="preserve"> приобретая животных без ветеринарных сопроводительных </w:t>
      </w:r>
      <w:r w:rsidR="00A42CAD" w:rsidRPr="002B32FB">
        <w:rPr>
          <w:b/>
          <w:sz w:val="28"/>
          <w:szCs w:val="28"/>
          <w:lang w:eastAsia="ru-RU"/>
        </w:rPr>
        <w:t>документов,</w:t>
      </w:r>
      <w:r w:rsidRPr="002B32FB">
        <w:rPr>
          <w:b/>
          <w:sz w:val="28"/>
          <w:szCs w:val="28"/>
          <w:lang w:eastAsia="ru-RU"/>
        </w:rPr>
        <w:t xml:space="preserve"> Вы можете невольно способствовать распространению опасных инфекционных заболеваний человека и животных</w:t>
      </w:r>
    </w:p>
    <w:p w:rsidR="002B32FB" w:rsidRPr="002A51A4" w:rsidRDefault="002B32FB" w:rsidP="002B32FB">
      <w:pPr>
        <w:pStyle w:val="1"/>
        <w:tabs>
          <w:tab w:val="left" w:pos="6840"/>
        </w:tabs>
        <w:ind w:left="0" w:right="-96"/>
        <w:jc w:val="both"/>
      </w:pPr>
      <w:r w:rsidRPr="002A51A4">
        <w:t xml:space="preserve">4.Законодательством  Российской Федерации предусмотрена  административная ответственность: </w:t>
      </w:r>
      <w:r w:rsidRPr="002A51A4">
        <w:rPr>
          <w:shd w:val="clear" w:color="auto" w:fill="FFFFFF"/>
        </w:rPr>
        <w:t>Статья 10.6. </w:t>
      </w:r>
      <w:r w:rsidRPr="002A51A4">
        <w:rPr>
          <w:bCs/>
          <w:shd w:val="clear" w:color="auto" w:fill="FFFFFF"/>
        </w:rPr>
        <w:t xml:space="preserve">Нарушение правил карантина животных или других ветеринарно-санитарных правил; </w:t>
      </w:r>
      <w:r w:rsidRPr="002A51A4">
        <w:rPr>
          <w:shd w:val="clear" w:color="auto" w:fill="FFFFFF"/>
        </w:rPr>
        <w:t>Статья 10.7. </w:t>
      </w:r>
      <w:r w:rsidRPr="002A51A4">
        <w:rPr>
          <w:bCs/>
          <w:shd w:val="clear" w:color="auto" w:fill="FFFFFF"/>
        </w:rPr>
        <w:t>Сокрытие сведений о внезапном падеже или об одновременных массовых заболеваниях животных;</w:t>
      </w:r>
      <w:r w:rsidRPr="002A51A4">
        <w:rPr>
          <w:shd w:val="clear" w:color="auto" w:fill="FFFFFF"/>
        </w:rPr>
        <w:t xml:space="preserve"> Статья 10.8. </w:t>
      </w:r>
      <w:r w:rsidRPr="002A51A4">
        <w:rPr>
          <w:bCs/>
          <w:shd w:val="clear" w:color="auto" w:fill="FFFFFF"/>
        </w:rPr>
        <w:t>Нарушение ветеринарно-санитарных правил перевозки, перегона или убоя животных либо правил заготовки, переработки, хранения или реализации продуктов животноводства</w:t>
      </w:r>
      <w:r w:rsidRPr="002A51A4">
        <w:rPr>
          <w:bCs/>
          <w:color w:val="727272"/>
          <w:shd w:val="clear" w:color="auto" w:fill="FFFFFF"/>
        </w:rPr>
        <w:t>.</w:t>
      </w:r>
    </w:p>
    <w:p w:rsidR="002B32FB" w:rsidRPr="002A51A4" w:rsidRDefault="002B32FB" w:rsidP="002B32F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A51A4">
        <w:rPr>
          <w:rFonts w:ascii="Times New Roman" w:hAnsi="Times New Roman" w:cs="Times New Roman"/>
          <w:sz w:val="24"/>
          <w:szCs w:val="24"/>
        </w:rPr>
        <w:t>5.Законодательством  Российской</w:t>
      </w:r>
      <w:proofErr w:type="gramEnd"/>
      <w:r w:rsidRPr="002A51A4">
        <w:rPr>
          <w:rFonts w:ascii="Times New Roman" w:hAnsi="Times New Roman" w:cs="Times New Roman"/>
          <w:sz w:val="24"/>
          <w:szCs w:val="24"/>
        </w:rPr>
        <w:t xml:space="preserve"> Федерации предусмотрена  уголовная ответственность</w:t>
      </w:r>
      <w:r w:rsidRPr="002A51A4">
        <w:rPr>
          <w:rFonts w:ascii="Times New Roman" w:hAnsi="Times New Roman" w:cs="Times New Roman"/>
          <w:color w:val="000000"/>
          <w:sz w:val="24"/>
          <w:szCs w:val="24"/>
        </w:rPr>
        <w:t xml:space="preserve">  за нарушение ветеринарного зако</w:t>
      </w:r>
      <w:r w:rsidRPr="002A51A4">
        <w:rPr>
          <w:rFonts w:ascii="Times New Roman" w:hAnsi="Times New Roman" w:cs="Times New Roman"/>
          <w:color w:val="000000"/>
          <w:sz w:val="24"/>
          <w:szCs w:val="24"/>
        </w:rPr>
        <w:softHyphen/>
        <w:t>нодательства в соответствии со  статьей 249 Уголовного кодекса РФ: нарушение ветеринарных правил, повлекшее распространение эпизоотии или иные тяжкие последствия, наказы</w:t>
      </w:r>
      <w:r w:rsidRPr="002A51A4">
        <w:rPr>
          <w:rFonts w:ascii="Times New Roman" w:hAnsi="Times New Roman" w:cs="Times New Roman"/>
          <w:color w:val="000000"/>
          <w:sz w:val="24"/>
          <w:szCs w:val="24"/>
        </w:rPr>
        <w:softHyphen/>
        <w:t>вается исправительными работами на срок до двух лет, либо огра</w:t>
      </w:r>
      <w:r w:rsidRPr="002A51A4">
        <w:rPr>
          <w:rFonts w:ascii="Times New Roman" w:hAnsi="Times New Roman" w:cs="Times New Roman"/>
          <w:color w:val="000000"/>
          <w:sz w:val="24"/>
          <w:szCs w:val="24"/>
        </w:rPr>
        <w:softHyphen/>
        <w:t>ничением свободы на срок до трех лет, либо лишением свободы на срок до трех лет.</w:t>
      </w:r>
    </w:p>
    <w:p w:rsidR="003B07E0" w:rsidRPr="002B32FB" w:rsidRDefault="002B32FB" w:rsidP="002B32FB">
      <w:pPr>
        <w:rPr>
          <w:sz w:val="28"/>
          <w:szCs w:val="28"/>
        </w:rPr>
      </w:pPr>
      <w:r w:rsidRPr="002B32FB">
        <w:rPr>
          <w:sz w:val="28"/>
          <w:szCs w:val="28"/>
        </w:rPr>
        <w:t>Просьба ко всем владельцам животных покупать животных идентифицированных (бирка, клеймо, чип) строго по ветеринарным сопроводительным документам (ветеринарное свидетельство, ветеринарный сертификат).</w:t>
      </w:r>
    </w:p>
    <w:p w:rsidR="002B32FB" w:rsidRPr="002B32FB" w:rsidRDefault="002B32FB" w:rsidP="002B32FB">
      <w:pPr>
        <w:rPr>
          <w:sz w:val="28"/>
          <w:szCs w:val="28"/>
        </w:rPr>
      </w:pPr>
    </w:p>
    <w:p w:rsidR="002B32FB" w:rsidRPr="002B32FB" w:rsidRDefault="002B32FB" w:rsidP="002B32FB">
      <w:pPr>
        <w:rPr>
          <w:sz w:val="28"/>
          <w:szCs w:val="28"/>
        </w:rPr>
      </w:pPr>
    </w:p>
    <w:p w:rsidR="002B32FB" w:rsidRPr="002B32FB" w:rsidRDefault="002B32FB" w:rsidP="002B32FB">
      <w:pPr>
        <w:rPr>
          <w:sz w:val="28"/>
          <w:szCs w:val="28"/>
        </w:rPr>
      </w:pPr>
      <w:r w:rsidRPr="002B32FB">
        <w:rPr>
          <w:sz w:val="28"/>
          <w:szCs w:val="28"/>
        </w:rPr>
        <w:t xml:space="preserve">Администрация ГБУСО </w:t>
      </w:r>
      <w:proofErr w:type="spellStart"/>
      <w:r w:rsidRPr="002B32FB">
        <w:rPr>
          <w:sz w:val="28"/>
          <w:szCs w:val="28"/>
        </w:rPr>
        <w:t>Асбестовскаяветстанция</w:t>
      </w:r>
      <w:proofErr w:type="spellEnd"/>
      <w:r w:rsidRPr="002B32FB">
        <w:rPr>
          <w:sz w:val="28"/>
          <w:szCs w:val="28"/>
        </w:rPr>
        <w:t xml:space="preserve">  7 67 14; 7 64 29; 3 41 14</w:t>
      </w:r>
    </w:p>
    <w:sectPr w:rsidR="002B32FB" w:rsidRPr="002B32FB" w:rsidSect="002A51A4">
      <w:pgSz w:w="11906" w:h="16838"/>
      <w:pgMar w:top="397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560"/>
    <w:rsid w:val="001D56AA"/>
    <w:rsid w:val="002A51A4"/>
    <w:rsid w:val="002B32FB"/>
    <w:rsid w:val="003B07E0"/>
    <w:rsid w:val="00507560"/>
    <w:rsid w:val="00523495"/>
    <w:rsid w:val="00A42C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CDAB4E-2C1F-4F83-ADB8-34D244C9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2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2B32FB"/>
    <w:pPr>
      <w:ind w:left="3828" w:right="-99"/>
    </w:pPr>
  </w:style>
  <w:style w:type="paragraph" w:customStyle="1" w:styleId="ConsPlusNonformat">
    <w:name w:val="ConsPlusNonformat"/>
    <w:rsid w:val="002B32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2B32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1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1301224946" TargetMode="External"/><Relationship Id="rId4" Type="http://schemas.openxmlformats.org/officeDocument/2006/relationships/hyperlink" Target="https://docs.cntd.ru/document/13012249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Kirmarket</Company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2023-10-27T03:28:00Z</dcterms:created>
  <dcterms:modified xsi:type="dcterms:W3CDTF">2024-04-04T04:16:00Z</dcterms:modified>
</cp:coreProperties>
</file>