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D20D9" w:rsidRDefault="00E0302C" w:rsidP="005C52A4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>Пояснительная записка</w:t>
      </w:r>
    </w:p>
    <w:p w:rsidR="00571EE5" w:rsidRPr="008D20D9" w:rsidRDefault="00E0302C" w:rsidP="00571EE5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 xml:space="preserve">к проекту Постановления </w:t>
      </w:r>
      <w:r w:rsidR="00571EE5" w:rsidRPr="008D20D9">
        <w:rPr>
          <w:rFonts w:ascii="Liberation Serif" w:hAnsi="Liberation Serif"/>
          <w:color w:val="000000"/>
          <w:sz w:val="26"/>
          <w:szCs w:val="26"/>
        </w:rPr>
        <w:t xml:space="preserve">главы Малышевского городского округа </w:t>
      </w:r>
    </w:p>
    <w:p w:rsidR="00B25952" w:rsidRPr="00900CAC" w:rsidRDefault="00900CAC" w:rsidP="00571EE5">
      <w:pPr>
        <w:jc w:val="center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 w:rsidRPr="00900CAC">
        <w:rPr>
          <w:rFonts w:ascii="Liberation Serif" w:hAnsi="Liberation Serif"/>
          <w:sz w:val="26"/>
          <w:szCs w:val="28"/>
          <w:u w:val="single"/>
        </w:rPr>
        <w:t>«Об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</w:t>
      </w:r>
      <w:r w:rsidR="00AC3537">
        <w:rPr>
          <w:rFonts w:ascii="Liberation Serif" w:hAnsi="Liberation Serif"/>
          <w:sz w:val="26"/>
          <w:szCs w:val="28"/>
          <w:u w:val="single"/>
        </w:rPr>
        <w:t>5</w:t>
      </w:r>
      <w:r w:rsidRPr="00900CAC">
        <w:rPr>
          <w:rFonts w:ascii="Liberation Serif" w:hAnsi="Liberation Serif"/>
          <w:sz w:val="26"/>
          <w:szCs w:val="28"/>
          <w:u w:val="single"/>
        </w:rPr>
        <w:t xml:space="preserve"> год»</w:t>
      </w:r>
    </w:p>
    <w:p w:rsidR="006F6955" w:rsidRPr="008D20D9" w:rsidRDefault="006F6955" w:rsidP="00571EE5">
      <w:pPr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</w:rPr>
      </w:pPr>
    </w:p>
    <w:p w:rsidR="00A9506B" w:rsidRPr="006F6955" w:rsidRDefault="007547B0" w:rsidP="00900CAC">
      <w:pPr>
        <w:ind w:firstLine="539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Предлагаемый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к обсуждению </w:t>
      </w:r>
      <w:r w:rsidR="00B7619E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900CAC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</w:t>
      </w:r>
      <w:r w:rsidR="00AC3537">
        <w:rPr>
          <w:rFonts w:ascii="Liberation Serif" w:hAnsi="Liberation Serif"/>
          <w:sz w:val="26"/>
          <w:szCs w:val="28"/>
        </w:rPr>
        <w:t>вского городского округа на 2025</w:t>
      </w:r>
      <w:r w:rsidR="00900CAC" w:rsidRPr="002B4DC2">
        <w:rPr>
          <w:rFonts w:ascii="Liberation Serif" w:hAnsi="Liberation Serif"/>
          <w:sz w:val="26"/>
          <w:szCs w:val="28"/>
        </w:rPr>
        <w:t xml:space="preserve"> год»</w:t>
      </w:r>
      <w:r w:rsidR="005C1FD8" w:rsidRPr="006F6955">
        <w:rPr>
          <w:rFonts w:ascii="Liberation Serif" w:hAnsi="Liberation Serif" w:cs="Times New Roman"/>
          <w:color w:val="000000"/>
          <w:sz w:val="26"/>
          <w:szCs w:val="26"/>
        </w:rPr>
        <w:t>,</w:t>
      </w:r>
      <w:r w:rsidR="00B2595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характеризуется </w:t>
      </w:r>
      <w:r w:rsidR="00F217AF" w:rsidRPr="008D20D9">
        <w:rPr>
          <w:rFonts w:ascii="Liberation Serif" w:hAnsi="Liberation Serif" w:cs="Times New Roman"/>
          <w:color w:val="000000"/>
          <w:sz w:val="26"/>
          <w:szCs w:val="26"/>
        </w:rPr>
        <w:t>низкой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степенью регулирующего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воздействия,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поскольку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проект нормативного правового акта содержит положения, </w:t>
      </w:r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предусмотренные </w:t>
      </w:r>
      <w:hyperlink w:anchor="P45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подпунктами 1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и </w:t>
      </w:r>
      <w:hyperlink w:anchor="P46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2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настоящего пункта, однако подлежит оценке регулирующего воздействия как проект НПА, затрагивающий вопросы осуществления </w:t>
      </w:r>
      <w:r w:rsidR="00900CAC" w:rsidRPr="002B4DC2">
        <w:rPr>
          <w:rFonts w:ascii="Liberation Serif" w:hAnsi="Liberation Serif"/>
          <w:sz w:val="26"/>
          <w:szCs w:val="28"/>
        </w:rPr>
        <w:t>муниципально</w:t>
      </w:r>
      <w:r w:rsidR="00900CAC">
        <w:rPr>
          <w:rFonts w:ascii="Liberation Serif" w:hAnsi="Liberation Serif"/>
          <w:sz w:val="26"/>
          <w:szCs w:val="28"/>
        </w:rPr>
        <w:t>го</w:t>
      </w:r>
      <w:r w:rsidR="00900CAC" w:rsidRPr="002B4DC2">
        <w:rPr>
          <w:rFonts w:ascii="Liberation Serif" w:hAnsi="Liberation Serif"/>
          <w:sz w:val="26"/>
          <w:szCs w:val="28"/>
        </w:rPr>
        <w:t xml:space="preserve"> земельно</w:t>
      </w:r>
      <w:r w:rsidR="00900CAC">
        <w:rPr>
          <w:rFonts w:ascii="Liberation Serif" w:hAnsi="Liberation Serif"/>
          <w:sz w:val="26"/>
          <w:szCs w:val="28"/>
        </w:rPr>
        <w:t>го</w:t>
      </w:r>
      <w:r w:rsidR="00900CAC" w:rsidRPr="002B4DC2">
        <w:rPr>
          <w:rFonts w:ascii="Liberation Serif" w:hAnsi="Liberation Serif"/>
          <w:sz w:val="26"/>
          <w:szCs w:val="28"/>
        </w:rPr>
        <w:t xml:space="preserve"> контрол</w:t>
      </w:r>
      <w:r w:rsidR="00900CAC">
        <w:rPr>
          <w:rFonts w:ascii="Liberation Serif" w:hAnsi="Liberation Serif"/>
          <w:sz w:val="26"/>
          <w:szCs w:val="28"/>
        </w:rPr>
        <w:t>я</w:t>
      </w:r>
      <w:r w:rsidR="00900CAC" w:rsidRPr="002B4DC2">
        <w:rPr>
          <w:rFonts w:ascii="Liberation Serif" w:hAnsi="Liberation Serif"/>
          <w:sz w:val="26"/>
          <w:szCs w:val="28"/>
        </w:rPr>
        <w:t xml:space="preserve"> на территории Малышевского городского округа</w:t>
      </w:r>
      <w:r w:rsidR="00900CAC">
        <w:rPr>
          <w:rFonts w:ascii="Liberation Serif" w:hAnsi="Liberation Serif"/>
          <w:sz w:val="26"/>
          <w:szCs w:val="28"/>
        </w:rPr>
        <w:t>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Полномочия </w:t>
      </w:r>
      <w:r w:rsidR="0098507C" w:rsidRPr="006F6955">
        <w:rPr>
          <w:rFonts w:ascii="Liberation Serif" w:hAnsi="Liberation Serif" w:cs="Times New Roman"/>
          <w:color w:val="000000"/>
          <w:sz w:val="26"/>
          <w:szCs w:val="26"/>
        </w:rPr>
        <w:t>администрации</w:t>
      </w:r>
      <w:r w:rsidR="00571EE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Малышевского городского округа</w:t>
      </w: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в регулируемой сфере определены </w:t>
      </w:r>
      <w:r w:rsidR="00900CAC" w:rsidRPr="00900CAC">
        <w:rPr>
          <w:rFonts w:ascii="Liberation Serif" w:hAnsi="Liberation Serif" w:cs="Times New Roman"/>
          <w:color w:val="000000"/>
          <w:sz w:val="26"/>
          <w:szCs w:val="26"/>
        </w:rPr>
        <w:t>Федеральным законом от 31.07.2020 № 248-ФЗ «О государственном контроле (надзоре) и муниципальном контроле в Российской Федерации», на основании Постановления Правительства РФ от 25.06.2021г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Решения Думы Малышевского городского округа от 16.09.2021г № 296 «Об утверждении Положения о муниципальном земельном контроле на территории Малышевского городского округа»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900CAC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</w:t>
      </w:r>
      <w:r w:rsidR="00AC3537">
        <w:rPr>
          <w:rFonts w:ascii="Liberation Serif" w:hAnsi="Liberation Serif"/>
          <w:sz w:val="26"/>
          <w:szCs w:val="28"/>
        </w:rPr>
        <w:t>5</w:t>
      </w:r>
      <w:bookmarkStart w:id="0" w:name="_GoBack"/>
      <w:bookmarkEnd w:id="0"/>
      <w:r w:rsidR="00900CAC" w:rsidRPr="002B4DC2">
        <w:rPr>
          <w:rFonts w:ascii="Liberation Serif" w:hAnsi="Liberation Serif"/>
          <w:sz w:val="26"/>
          <w:szCs w:val="28"/>
        </w:rPr>
        <w:t xml:space="preserve"> год»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AE4A0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F9F" w:rsidRDefault="00B01F9F" w:rsidP="006B3691">
      <w:r>
        <w:separator/>
      </w:r>
    </w:p>
  </w:endnote>
  <w:endnote w:type="continuationSeparator" w:id="0">
    <w:p w:rsidR="00B01F9F" w:rsidRDefault="00B01F9F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F9F" w:rsidRDefault="00B01F9F" w:rsidP="006B3691">
      <w:r>
        <w:separator/>
      </w:r>
    </w:p>
  </w:footnote>
  <w:footnote w:type="continuationSeparator" w:id="0">
    <w:p w:rsidR="00B01F9F" w:rsidRDefault="00B01F9F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02539"/>
    <w:rsid w:val="00010F37"/>
    <w:rsid w:val="00083A43"/>
    <w:rsid w:val="00096796"/>
    <w:rsid w:val="000E4027"/>
    <w:rsid w:val="0015596D"/>
    <w:rsid w:val="00157E91"/>
    <w:rsid w:val="001659C2"/>
    <w:rsid w:val="00175136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266D8"/>
    <w:rsid w:val="00377C62"/>
    <w:rsid w:val="00383DF7"/>
    <w:rsid w:val="00391876"/>
    <w:rsid w:val="003C3276"/>
    <w:rsid w:val="003F7CF7"/>
    <w:rsid w:val="00445726"/>
    <w:rsid w:val="00467BD7"/>
    <w:rsid w:val="00480C5B"/>
    <w:rsid w:val="004C7FCD"/>
    <w:rsid w:val="004D24D8"/>
    <w:rsid w:val="004F3FC4"/>
    <w:rsid w:val="004F7A3D"/>
    <w:rsid w:val="00506382"/>
    <w:rsid w:val="00571EE5"/>
    <w:rsid w:val="005B5630"/>
    <w:rsid w:val="005C1FD8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6F6955"/>
    <w:rsid w:val="0071455D"/>
    <w:rsid w:val="00745E7D"/>
    <w:rsid w:val="007547B0"/>
    <w:rsid w:val="00762505"/>
    <w:rsid w:val="007F5550"/>
    <w:rsid w:val="00823133"/>
    <w:rsid w:val="00842690"/>
    <w:rsid w:val="00850563"/>
    <w:rsid w:val="00863413"/>
    <w:rsid w:val="00864C67"/>
    <w:rsid w:val="008B2CEF"/>
    <w:rsid w:val="008D0FB0"/>
    <w:rsid w:val="008D20D9"/>
    <w:rsid w:val="00900CAC"/>
    <w:rsid w:val="009421E1"/>
    <w:rsid w:val="00961AC7"/>
    <w:rsid w:val="0098507C"/>
    <w:rsid w:val="009C3263"/>
    <w:rsid w:val="009F4586"/>
    <w:rsid w:val="00A9506B"/>
    <w:rsid w:val="00AC3537"/>
    <w:rsid w:val="00AE4A0C"/>
    <w:rsid w:val="00B01F9F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4D8C"/>
    <w:rsid w:val="00C75037"/>
    <w:rsid w:val="00C84D46"/>
    <w:rsid w:val="00CC53EC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34F7"/>
    <w:rsid w:val="00ED3945"/>
    <w:rsid w:val="00ED6E07"/>
    <w:rsid w:val="00EE2618"/>
    <w:rsid w:val="00EF7AD1"/>
    <w:rsid w:val="00F0776D"/>
    <w:rsid w:val="00F12DDB"/>
    <w:rsid w:val="00F217AF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22</cp:revision>
  <cp:lastPrinted>2022-04-29T08:36:00Z</cp:lastPrinted>
  <dcterms:created xsi:type="dcterms:W3CDTF">2020-01-30T05:12:00Z</dcterms:created>
  <dcterms:modified xsi:type="dcterms:W3CDTF">2024-10-07T04:46:00Z</dcterms:modified>
</cp:coreProperties>
</file>