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634F" w:rsidRDefault="009D634F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9D634F" w:rsidRDefault="009D634F">
      <w:pPr>
        <w:pStyle w:val="ConsPlusNormal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D634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D634F" w:rsidRDefault="009D634F">
            <w:pPr>
              <w:pStyle w:val="ConsPlusNormal"/>
            </w:pPr>
            <w:r>
              <w:t>4 февраля 2008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D634F" w:rsidRDefault="009D634F">
            <w:pPr>
              <w:pStyle w:val="ConsPlusNormal"/>
              <w:jc w:val="right"/>
            </w:pPr>
            <w:r>
              <w:t>N 10-ОЗ</w:t>
            </w:r>
          </w:p>
        </w:tc>
      </w:tr>
    </w:tbl>
    <w:p w:rsidR="009D634F" w:rsidRDefault="009D634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D634F" w:rsidRDefault="009D634F">
      <w:pPr>
        <w:pStyle w:val="ConsPlusNormal"/>
      </w:pPr>
    </w:p>
    <w:p w:rsidR="009D634F" w:rsidRDefault="009D634F">
      <w:pPr>
        <w:pStyle w:val="ConsPlusTitle"/>
        <w:jc w:val="center"/>
      </w:pPr>
      <w:r>
        <w:t>ЗАКОН</w:t>
      </w:r>
    </w:p>
    <w:p w:rsidR="009D634F" w:rsidRDefault="009D634F">
      <w:pPr>
        <w:pStyle w:val="ConsPlusTitle"/>
        <w:jc w:val="center"/>
      </w:pPr>
    </w:p>
    <w:p w:rsidR="009D634F" w:rsidRDefault="009D634F">
      <w:pPr>
        <w:pStyle w:val="ConsPlusTitle"/>
        <w:jc w:val="center"/>
      </w:pPr>
      <w:r>
        <w:t>СВЕРДЛОВСКОЙ ОБЛАСТИ</w:t>
      </w:r>
    </w:p>
    <w:p w:rsidR="009D634F" w:rsidRDefault="009D634F">
      <w:pPr>
        <w:pStyle w:val="ConsPlusTitle"/>
        <w:jc w:val="center"/>
      </w:pPr>
    </w:p>
    <w:p w:rsidR="009D634F" w:rsidRDefault="009D634F">
      <w:pPr>
        <w:pStyle w:val="ConsPlusTitle"/>
        <w:jc w:val="center"/>
      </w:pPr>
      <w:r>
        <w:t>О РАЗВИТИИ МАЛОГО И СРЕДНЕГО ПРЕДПРИНИМАТЕЛЬСТВА</w:t>
      </w:r>
    </w:p>
    <w:p w:rsidR="009D634F" w:rsidRDefault="009D634F">
      <w:pPr>
        <w:pStyle w:val="ConsPlusTitle"/>
        <w:jc w:val="center"/>
      </w:pPr>
      <w:r>
        <w:t>В СВЕРДЛОВСКОЙ ОБЛАСТИ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jc w:val="right"/>
      </w:pPr>
      <w:r>
        <w:t>Принят Областной Думой</w:t>
      </w:r>
    </w:p>
    <w:p w:rsidR="009D634F" w:rsidRDefault="009D634F">
      <w:pPr>
        <w:pStyle w:val="ConsPlusNormal"/>
        <w:jc w:val="right"/>
      </w:pPr>
      <w:r>
        <w:t>Законодательного Собрания</w:t>
      </w:r>
    </w:p>
    <w:p w:rsidR="009D634F" w:rsidRDefault="009D634F">
      <w:pPr>
        <w:pStyle w:val="ConsPlusNormal"/>
        <w:jc w:val="right"/>
      </w:pPr>
      <w:r>
        <w:t>Свердловской области</w:t>
      </w:r>
    </w:p>
    <w:p w:rsidR="009D634F" w:rsidRDefault="009D634F">
      <w:pPr>
        <w:pStyle w:val="ConsPlusNormal"/>
        <w:jc w:val="right"/>
      </w:pPr>
      <w:r>
        <w:t>22 января 2008 года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jc w:val="right"/>
      </w:pPr>
      <w:r>
        <w:t>Одобрен Палатой Представителей</w:t>
      </w:r>
    </w:p>
    <w:p w:rsidR="009D634F" w:rsidRDefault="009D634F">
      <w:pPr>
        <w:pStyle w:val="ConsPlusNormal"/>
        <w:jc w:val="right"/>
      </w:pPr>
      <w:r>
        <w:t>Законодательного Собрания</w:t>
      </w:r>
    </w:p>
    <w:p w:rsidR="009D634F" w:rsidRDefault="009D634F">
      <w:pPr>
        <w:pStyle w:val="ConsPlusNormal"/>
        <w:jc w:val="right"/>
      </w:pPr>
      <w:r>
        <w:t>Свердловской области</w:t>
      </w:r>
    </w:p>
    <w:p w:rsidR="009D634F" w:rsidRDefault="009D634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9D634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D634F" w:rsidRDefault="009D634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D634F" w:rsidRDefault="009D634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D634F" w:rsidRDefault="009D634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D634F" w:rsidRDefault="009D634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Законов Свердловской области от 19.12.2008 </w:t>
            </w:r>
            <w:hyperlink r:id="rId5">
              <w:r>
                <w:rPr>
                  <w:color w:val="0000FF"/>
                </w:rPr>
                <w:t>N 134-ОЗ</w:t>
              </w:r>
            </w:hyperlink>
            <w:r>
              <w:rPr>
                <w:color w:val="392C69"/>
              </w:rPr>
              <w:t>,</w:t>
            </w:r>
          </w:p>
          <w:p w:rsidR="009D634F" w:rsidRDefault="009D634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09.10.2009 </w:t>
            </w:r>
            <w:hyperlink r:id="rId6">
              <w:r>
                <w:rPr>
                  <w:color w:val="0000FF"/>
                </w:rPr>
                <w:t>N 83-ОЗ</w:t>
              </w:r>
            </w:hyperlink>
            <w:r>
              <w:rPr>
                <w:color w:val="392C69"/>
              </w:rPr>
              <w:t xml:space="preserve">, от 18.10.2010 </w:t>
            </w:r>
            <w:hyperlink r:id="rId7">
              <w:r>
                <w:rPr>
                  <w:color w:val="0000FF"/>
                </w:rPr>
                <w:t>N 79-ОЗ</w:t>
              </w:r>
            </w:hyperlink>
            <w:r>
              <w:rPr>
                <w:color w:val="392C69"/>
              </w:rPr>
              <w:t xml:space="preserve">, от 23.05.2011 </w:t>
            </w:r>
            <w:hyperlink r:id="rId8">
              <w:r>
                <w:rPr>
                  <w:color w:val="0000FF"/>
                </w:rPr>
                <w:t>N 30-ОЗ</w:t>
              </w:r>
            </w:hyperlink>
            <w:r>
              <w:rPr>
                <w:color w:val="392C69"/>
              </w:rPr>
              <w:t>,</w:t>
            </w:r>
          </w:p>
          <w:p w:rsidR="009D634F" w:rsidRDefault="009D634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09.11.2011 </w:t>
            </w:r>
            <w:hyperlink r:id="rId9">
              <w:r>
                <w:rPr>
                  <w:color w:val="0000FF"/>
                </w:rPr>
                <w:t>N 109-ОЗ</w:t>
              </w:r>
            </w:hyperlink>
            <w:r>
              <w:rPr>
                <w:color w:val="392C69"/>
              </w:rPr>
              <w:t xml:space="preserve">, от 25.04.2012 </w:t>
            </w:r>
            <w:hyperlink r:id="rId10">
              <w:r>
                <w:rPr>
                  <w:color w:val="0000FF"/>
                </w:rPr>
                <w:t>N 30-ОЗ</w:t>
              </w:r>
            </w:hyperlink>
            <w:r>
              <w:rPr>
                <w:color w:val="392C69"/>
              </w:rPr>
              <w:t xml:space="preserve">, от 17.10.2013 </w:t>
            </w:r>
            <w:hyperlink r:id="rId11">
              <w:r>
                <w:rPr>
                  <w:color w:val="0000FF"/>
                </w:rPr>
                <w:t>N 89-ОЗ</w:t>
              </w:r>
            </w:hyperlink>
            <w:r>
              <w:rPr>
                <w:color w:val="392C69"/>
              </w:rPr>
              <w:t>,</w:t>
            </w:r>
          </w:p>
          <w:p w:rsidR="009D634F" w:rsidRDefault="009D634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03.04.2014 </w:t>
            </w:r>
            <w:hyperlink r:id="rId12">
              <w:r>
                <w:rPr>
                  <w:color w:val="0000FF"/>
                </w:rPr>
                <w:t>N 30-ОЗ</w:t>
              </w:r>
            </w:hyperlink>
            <w:r>
              <w:rPr>
                <w:color w:val="392C69"/>
              </w:rPr>
              <w:t xml:space="preserve">, от 20.03.2015 </w:t>
            </w:r>
            <w:hyperlink r:id="rId13">
              <w:r>
                <w:rPr>
                  <w:color w:val="0000FF"/>
                </w:rPr>
                <w:t>N 28-ОЗ</w:t>
              </w:r>
            </w:hyperlink>
            <w:r>
              <w:rPr>
                <w:color w:val="392C69"/>
              </w:rPr>
              <w:t xml:space="preserve">, от 27.05.2015 </w:t>
            </w:r>
            <w:hyperlink r:id="rId14">
              <w:r>
                <w:rPr>
                  <w:color w:val="0000FF"/>
                </w:rPr>
                <w:t>N 39-ОЗ</w:t>
              </w:r>
            </w:hyperlink>
            <w:r>
              <w:rPr>
                <w:color w:val="392C69"/>
              </w:rPr>
              <w:t>,</w:t>
            </w:r>
          </w:p>
          <w:p w:rsidR="009D634F" w:rsidRDefault="009D634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20.07.2015 </w:t>
            </w:r>
            <w:hyperlink r:id="rId15">
              <w:r>
                <w:rPr>
                  <w:color w:val="0000FF"/>
                </w:rPr>
                <w:t>N 67-ОЗ</w:t>
              </w:r>
            </w:hyperlink>
            <w:r>
              <w:rPr>
                <w:color w:val="392C69"/>
              </w:rPr>
              <w:t xml:space="preserve">, от 23.11.2015 </w:t>
            </w:r>
            <w:hyperlink r:id="rId16">
              <w:r>
                <w:rPr>
                  <w:color w:val="0000FF"/>
                </w:rPr>
                <w:t>N 131-ОЗ</w:t>
              </w:r>
            </w:hyperlink>
            <w:r>
              <w:rPr>
                <w:color w:val="392C69"/>
              </w:rPr>
              <w:t xml:space="preserve">, от 11.02.2016 </w:t>
            </w:r>
            <w:hyperlink r:id="rId17">
              <w:r>
                <w:rPr>
                  <w:color w:val="0000FF"/>
                </w:rPr>
                <w:t>N 3-ОЗ</w:t>
              </w:r>
            </w:hyperlink>
            <w:r>
              <w:rPr>
                <w:color w:val="392C69"/>
              </w:rPr>
              <w:t>,</w:t>
            </w:r>
          </w:p>
          <w:p w:rsidR="009D634F" w:rsidRDefault="009D634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24.11.2016 </w:t>
            </w:r>
            <w:hyperlink r:id="rId18">
              <w:r>
                <w:rPr>
                  <w:color w:val="0000FF"/>
                </w:rPr>
                <w:t>N 113-ОЗ</w:t>
              </w:r>
            </w:hyperlink>
            <w:r>
              <w:rPr>
                <w:color w:val="392C69"/>
              </w:rPr>
              <w:t xml:space="preserve">, от 17.02.2017 </w:t>
            </w:r>
            <w:hyperlink r:id="rId19">
              <w:r>
                <w:rPr>
                  <w:color w:val="0000FF"/>
                </w:rPr>
                <w:t>N 8-ОЗ</w:t>
              </w:r>
            </w:hyperlink>
            <w:r>
              <w:rPr>
                <w:color w:val="392C69"/>
              </w:rPr>
              <w:t xml:space="preserve">, от 19.07.2018 </w:t>
            </w:r>
            <w:hyperlink r:id="rId20">
              <w:r>
                <w:rPr>
                  <w:color w:val="0000FF"/>
                </w:rPr>
                <w:t>N 81-ОЗ</w:t>
              </w:r>
            </w:hyperlink>
            <w:r>
              <w:rPr>
                <w:color w:val="392C69"/>
              </w:rPr>
              <w:t>,</w:t>
            </w:r>
          </w:p>
          <w:p w:rsidR="009D634F" w:rsidRDefault="009D634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17.10.2018 </w:t>
            </w:r>
            <w:hyperlink r:id="rId21">
              <w:r>
                <w:rPr>
                  <w:color w:val="0000FF"/>
                </w:rPr>
                <w:t>N 98-ОЗ</w:t>
              </w:r>
            </w:hyperlink>
            <w:r>
              <w:rPr>
                <w:color w:val="392C69"/>
              </w:rPr>
              <w:t xml:space="preserve">, от 12.12.2019 </w:t>
            </w:r>
            <w:hyperlink r:id="rId22">
              <w:r>
                <w:rPr>
                  <w:color w:val="0000FF"/>
                </w:rPr>
                <w:t>N 128-ОЗ</w:t>
              </w:r>
            </w:hyperlink>
            <w:r>
              <w:rPr>
                <w:color w:val="392C69"/>
              </w:rPr>
              <w:t xml:space="preserve">, от 10.06.2020 </w:t>
            </w:r>
            <w:hyperlink r:id="rId23">
              <w:r>
                <w:rPr>
                  <w:color w:val="0000FF"/>
                </w:rPr>
                <w:t>N 65-ОЗ</w:t>
              </w:r>
            </w:hyperlink>
            <w:r>
              <w:rPr>
                <w:color w:val="392C69"/>
              </w:rPr>
              <w:t>,</w:t>
            </w:r>
          </w:p>
          <w:p w:rsidR="009D634F" w:rsidRDefault="009D634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03.11.2022 </w:t>
            </w:r>
            <w:hyperlink r:id="rId24">
              <w:r>
                <w:rPr>
                  <w:color w:val="0000FF"/>
                </w:rPr>
                <w:t>N 119-ОЗ</w:t>
              </w:r>
            </w:hyperlink>
            <w:r>
              <w:rPr>
                <w:color w:val="392C69"/>
              </w:rPr>
              <w:t xml:space="preserve">, от 20.12.2022 </w:t>
            </w:r>
            <w:hyperlink r:id="rId25">
              <w:r>
                <w:rPr>
                  <w:color w:val="0000FF"/>
                </w:rPr>
                <w:t>N 159-ОЗ</w:t>
              </w:r>
            </w:hyperlink>
            <w:r>
              <w:rPr>
                <w:color w:val="392C69"/>
              </w:rPr>
              <w:t xml:space="preserve">, от 27.02.2023 </w:t>
            </w:r>
            <w:hyperlink r:id="rId26">
              <w:r>
                <w:rPr>
                  <w:color w:val="0000FF"/>
                </w:rPr>
                <w:t>N 8-ОЗ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D634F" w:rsidRDefault="009D634F">
            <w:pPr>
              <w:pStyle w:val="ConsPlusNormal"/>
            </w:pPr>
          </w:p>
        </w:tc>
      </w:tr>
    </w:tbl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1. Отношения, регулируемые настоящим Законом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>Настоящий Закон регулирует отношения в сфере развития малого и среднего предпринимательства в Свердловской области.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2. Участие органов государственной власти Свердловской области в осуществлении государственной политики в сфере развития малого и среднего предпринимательства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 xml:space="preserve">Органы государственной власти Свердловской области в соответствии с федеральным </w:t>
      </w:r>
      <w:hyperlink r:id="rId27">
        <w:r>
          <w:rPr>
            <w:color w:val="0000FF"/>
          </w:rPr>
          <w:t>законом</w:t>
        </w:r>
      </w:hyperlink>
      <w:r>
        <w:t xml:space="preserve"> участвуют в осуществлении государственной политики в сфере развития малого и среднего предпринимательства, являющейся частью государственной социально-экономической политики и представляющей собой совокупность правовых, политических, экономических, социальных, информационных, консультационных, образовательных, организационных и иных мер, направленных на обеспечение реализации целей и принципов, установленных федеральным законом.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3. Полномочия высших органов государственной власти Свердловской области в сфере развития малого и среднего предпринимательства в Свердловской области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>1. Законодательное Собрание Свердловской области: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lastRenderedPageBreak/>
        <w:t>1) принимает законы Свердловской области, регулирующие отношения в сфере развития малого и среднего предпринимательства;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28">
        <w:r>
          <w:rPr>
            <w:color w:val="0000FF"/>
          </w:rPr>
          <w:t>Закона</w:t>
        </w:r>
      </w:hyperlink>
      <w:r>
        <w:t xml:space="preserve"> Свердловской области от 23.05.2011 N 30-ОЗ)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2) осуществляет контроль за соблюдением и исполнением законов Свердловской области, регулирующих отношения в сфере развития малого и среднего предпринимательства;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3) осуществляет другие полномочия в сфере развития малого и среднего предпринимательства в соответствии с федеральными законами и законами Свердловской области.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2. Губернатор Свердловской области: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1) организует исполнение законов Свердловской области, регулирующих отношения в сфере развития малого и среднего предпринимательства;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2) обеспечивает защиту прав граждан в сфере развития малого и среднего предпринимательства;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3) осуществляет другие полномочия в сфере развития малого и среднего предпринимательства в соответствии с федеральными законами, иными нормативными правовыми актами Российской Федерации и законами Свердловской области.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3. Правительство Свердловской области: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1) обеспечивает исполнение законов Свердловской области, регулирующих отношения в сфере развития малого и среднего предпринимательства;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2) осуществляет формирование инфраструктуры поддержки субъектов малого и среднего предпринимательства в Свердловской области и обеспечение ее деятельности;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3) определяет </w:t>
      </w:r>
      <w:hyperlink r:id="rId29">
        <w:r>
          <w:rPr>
            <w:color w:val="0000FF"/>
          </w:rPr>
          <w:t>порядок</w:t>
        </w:r>
      </w:hyperlink>
      <w:r>
        <w:t xml:space="preserve"> создания и деятельности совета по развитию малого и среднего предпринимательства в Свердловской области;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3-1) утверждает в соответствии с федеральным законодательством </w:t>
      </w:r>
      <w:hyperlink r:id="rId30">
        <w:r>
          <w:rPr>
            <w:color w:val="0000FF"/>
          </w:rPr>
          <w:t>порядок</w:t>
        </w:r>
      </w:hyperlink>
      <w:r>
        <w:t xml:space="preserve"> управления деятельностью бизнес-инкубатора, созданного на основании решения Правительства Свердловской области;</w:t>
      </w:r>
    </w:p>
    <w:p w:rsidR="009D634F" w:rsidRDefault="009D634F">
      <w:pPr>
        <w:pStyle w:val="ConsPlusNormal"/>
        <w:jc w:val="both"/>
      </w:pPr>
      <w:r>
        <w:t xml:space="preserve">(подп. 3-1 введен </w:t>
      </w:r>
      <w:hyperlink r:id="rId31">
        <w:r>
          <w:rPr>
            <w:color w:val="0000FF"/>
          </w:rPr>
          <w:t>Законом</w:t>
        </w:r>
      </w:hyperlink>
      <w:r>
        <w:t xml:space="preserve"> Свердловской области от 27.05.2015 N 39-ОЗ)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4) устанавливает порядок формирования, ведения, обязательного опубликования перечня государственного имущества Свердловской области,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которое используется в целях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может быть отчуждено на возмездной основе в собственность субъектов малого и среднего предпринимательства в соответствии с федеральным законом, а также порядок и условия предоставления в аренду (в том числе льготы для субъектов малого и среднего предпринимательства, являющихся сельскохозяйственными кооперативами или занимающихся социально значимыми видами деятельности, иными установленными государственными программами (подпрограммами) Свердловской области, содержащими мероприятия, направленные на развитие малого и среднего предпринимательства, приоритетными видами деятельности) включенного в этот перечень государственного имущества Свердловской области;</w:t>
      </w:r>
    </w:p>
    <w:p w:rsidR="009D634F" w:rsidRDefault="009D634F">
      <w:pPr>
        <w:pStyle w:val="ConsPlusNormal"/>
        <w:jc w:val="both"/>
      </w:pPr>
      <w:r>
        <w:t xml:space="preserve">(подп. 4 в ред. </w:t>
      </w:r>
      <w:hyperlink r:id="rId32">
        <w:r>
          <w:rPr>
            <w:color w:val="0000FF"/>
          </w:rPr>
          <w:t>Закона</w:t>
        </w:r>
      </w:hyperlink>
      <w:r>
        <w:t xml:space="preserve"> Свердловской области от 20.12.2022 N 159-ОЗ)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lastRenderedPageBreak/>
        <w:t xml:space="preserve">4-1) утратил силу. - </w:t>
      </w:r>
      <w:hyperlink r:id="rId33">
        <w:r>
          <w:rPr>
            <w:color w:val="0000FF"/>
          </w:rPr>
          <w:t>Закон</w:t>
        </w:r>
      </w:hyperlink>
      <w:r>
        <w:t xml:space="preserve"> Свердловской области от 19.07.2018 N 81-ОЗ;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5) вправе утверждать перечень видов ремесленной деятельности;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5-1) определяет исполнительный орган государственной власти Свердловской области, организующий и осуществляющий в установленном законодательством Российской Федерации </w:t>
      </w:r>
      <w:hyperlink r:id="rId34">
        <w:r>
          <w:rPr>
            <w:color w:val="0000FF"/>
          </w:rPr>
          <w:t>порядке</w:t>
        </w:r>
      </w:hyperlink>
      <w:r>
        <w:t xml:space="preserve"> оценку соответствия проектов планов закупки товаров, работ, услуг, проектов планов закупки инновационной продукции, высокотехнологичной продукции, лекарственных средств, проектов изменений, вносимых в такие планы, конкретных заказчиков, определенных Правительством Российской Федерации в соответствии с федеральным </w:t>
      </w:r>
      <w:hyperlink r:id="rId35">
        <w:r>
          <w:rPr>
            <w:color w:val="0000FF"/>
          </w:rPr>
          <w:t>законом</w:t>
        </w:r>
      </w:hyperlink>
      <w:r>
        <w:t xml:space="preserve"> о закупках товаров, работ, услуг отдельными видами юридических лиц, требованиям законодательства Российской Федерации, предусматривающим участие субъектов малого и среднего предпринимательства в закупке;</w:t>
      </w:r>
    </w:p>
    <w:p w:rsidR="009D634F" w:rsidRDefault="009D634F">
      <w:pPr>
        <w:pStyle w:val="ConsPlusNormal"/>
        <w:jc w:val="both"/>
      </w:pPr>
      <w:r>
        <w:t xml:space="preserve">(подп. 5-1 введен </w:t>
      </w:r>
      <w:hyperlink r:id="rId36">
        <w:r>
          <w:rPr>
            <w:color w:val="0000FF"/>
          </w:rPr>
          <w:t>Законом</w:t>
        </w:r>
      </w:hyperlink>
      <w:r>
        <w:t xml:space="preserve"> Свердловской области от 23.11.2015 N 131-ОЗ)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5-2) определяет исполнительный орган государственной власти Свердловской области, организующий и осуществляющий в установленном законодательством Российской Федерации </w:t>
      </w:r>
      <w:hyperlink r:id="rId37">
        <w:r>
          <w:rPr>
            <w:color w:val="0000FF"/>
          </w:rPr>
          <w:t>порядке</w:t>
        </w:r>
      </w:hyperlink>
      <w:r>
        <w:t xml:space="preserve"> мониторинг соответствия планов закупки товаров, работ, услуг, планов закупки инновационной продукции, высокотехнологичной продукции, лекарственных средств, изменений, внесенных в такие планы, годовых отчетов о закупке у субъектов малого и среднего предпринимательства, годовых отчетов о закупке инновационной продукции, высокотехнологичной продукции (в части закупки у субъектов малого и среднего предпринимательства) отдельных заказчиков, определенных Правительством Российской Федерации в соответствии с федеральным </w:t>
      </w:r>
      <w:hyperlink r:id="rId38">
        <w:r>
          <w:rPr>
            <w:color w:val="0000FF"/>
          </w:rPr>
          <w:t>законом</w:t>
        </w:r>
      </w:hyperlink>
      <w:r>
        <w:t xml:space="preserve"> о закупках товаров, работ, услуг отдельными видами юридических лиц, требованиям законодательства Российской Федерации, предусматривающим участие субъектов малого и среднего предпринимательства в закупке;</w:t>
      </w:r>
    </w:p>
    <w:p w:rsidR="009D634F" w:rsidRDefault="009D634F">
      <w:pPr>
        <w:pStyle w:val="ConsPlusNormal"/>
        <w:jc w:val="both"/>
      </w:pPr>
      <w:r>
        <w:t xml:space="preserve">(подп. 5-2 введен </w:t>
      </w:r>
      <w:hyperlink r:id="rId39">
        <w:r>
          <w:rPr>
            <w:color w:val="0000FF"/>
          </w:rPr>
          <w:t>Законом</w:t>
        </w:r>
      </w:hyperlink>
      <w:r>
        <w:t xml:space="preserve"> Свердловской области от 23.11.2015 N 131-ОЗ)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6) осуществляет другие полномочия в сфере развития малого и среднего предпринимательства в соответствии с федеральными законами, иными нормативными правовыми актами Российской Федерации, законами Свердловской области и иными нормативными правовыми актами Свердловской области, принимаемыми Губернатором Свердловской области.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4. Полномочия областных исполнительных органов государственной власти Свердловской области в сфере развития малого и среднего предпринимательства в Свердловской области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40">
        <w:r>
          <w:rPr>
            <w:color w:val="0000FF"/>
          </w:rPr>
          <w:t>Закона</w:t>
        </w:r>
      </w:hyperlink>
      <w:r>
        <w:t xml:space="preserve"> Свердловской области от 20.12.2022 N 159-ОЗ)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>1. Уполномоченный исполнительный орган государственной власти Свердловской области в сфере развития малого и среднего предпринимательства в Свердловской области: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41">
        <w:r>
          <w:rPr>
            <w:color w:val="0000FF"/>
          </w:rPr>
          <w:t>Закона</w:t>
        </w:r>
      </w:hyperlink>
      <w:r>
        <w:t xml:space="preserve"> Свердловской области от 20.12.2022 N 159-ОЗ)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1) утратил силу. - </w:t>
      </w:r>
      <w:hyperlink r:id="rId42">
        <w:r>
          <w:rPr>
            <w:color w:val="0000FF"/>
          </w:rPr>
          <w:t>Закон</w:t>
        </w:r>
      </w:hyperlink>
      <w:r>
        <w:t xml:space="preserve"> Свердловской области от 23.11.2015 N 131-ОЗ;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2) содействует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3) осуществляет финансирование научно-исследовательских и опытно-конструкторских работ по проблемам развития малого и среднего предпринимательства за счет средств областного бюджета;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4) содействует развитию межрегионального сотрудничества субъектов малого и среднего предпринимательства;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lastRenderedPageBreak/>
        <w:t>5) осуществляет пропаганду и популяризацию предпринимательской деятельности за счет средств областного бюджета;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6) осуществляет поддержку муниципальных программ (подпрограмм), содержащих мероприятия, направленные на развитие малого и среднего предпринимательства;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43">
        <w:r>
          <w:rPr>
            <w:color w:val="0000FF"/>
          </w:rPr>
          <w:t>Закона</w:t>
        </w:r>
      </w:hyperlink>
      <w:r>
        <w:t xml:space="preserve"> Свердловской области от 23.11.2015 N 131-ОЗ)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7) на основании поручений Правительства Свердловской области осуществляет сотрудничество с международными организациями и административно-территориальными образованиями иностранных государств по вопросам развития малого и среднего предпринимательства;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8) проводит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в Свердловской области;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9) участвует в формировании инфраструктуры поддержки субъектов малого и среднего предпринимательства в Свердловской области и обеспечении ее деятельности;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10) осуществляет методическое обеспечение органов местного самоуправления муниципальных образований, расположенных на территории Свердловской области, и содействие им в разработке и реализации мер по развитию малого и среднего предпринимательства на территориях этих муниципальных образований;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11) утратил силу с 20 декабря 2020 года. - </w:t>
      </w:r>
      <w:hyperlink r:id="rId44">
        <w:r>
          <w:rPr>
            <w:color w:val="0000FF"/>
          </w:rPr>
          <w:t>Закон</w:t>
        </w:r>
      </w:hyperlink>
      <w:r>
        <w:t xml:space="preserve"> Свердловской области от 12.12.2019 N 128-ОЗ;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12) представляет бесплатно в федеральные органы исполнительной власти, осуществляющие функции по формированию официальной статистической информации в установленной сфере деятельности в соответствии с законодательством Российской Федерации, документированную информацию по формам, установленным в целях осуществления федеральных государственных статистических наблюдений, и информацию, полученную в связи с осуществлением административных полномочий в отношении субъектов малого и среднего предпринимательства;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13) разрабатывает по поручению Правительства Свердловской области перечень видов ремесленной деятельности;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14) осуществляет другие полномочия в соответствии с федеральными законами, иными нормативными правовыми актами Российской Федерации, законами Свердловской области и иными нормативными правовыми актами Свердловской области, принимаемыми Губернатором Свердловской области или Правительством Свердловской области.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2. Основной уполномоченный орган по управлению государственным имуществом Свердловской области:</w:t>
      </w:r>
    </w:p>
    <w:p w:rsidR="009D634F" w:rsidRDefault="009D634F">
      <w:pPr>
        <w:pStyle w:val="ConsPlusNormal"/>
        <w:spacing w:before="220"/>
        <w:ind w:firstLine="540"/>
        <w:jc w:val="both"/>
      </w:pPr>
      <w:bookmarkStart w:id="0" w:name="P85"/>
      <w:bookmarkEnd w:id="0"/>
      <w:r>
        <w:t>1) утверждает перечень государственного имущества Свердловской области,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которое используется в целях предоставления его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может быть отчуждено на возмездной основе в собственность субъектов малого и среднего предпринимательства в соответствии с федеральным законом, с ежегодным до 1 ноября текущего года дополнением такого перечня государственным имуществом Свердловской области;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lastRenderedPageBreak/>
        <w:t>2) осуществляет другие полномочия в соответствии с федеральными законами, иными нормативными правовыми актами Российской Федерации, законами Свердловской области и иными нормативными правовыми актами Свердловской области, принимаемыми Губернатором Свердловской области или Правительством Свердловской области.</w:t>
      </w:r>
    </w:p>
    <w:p w:rsidR="009D634F" w:rsidRDefault="009D634F">
      <w:pPr>
        <w:pStyle w:val="ConsPlusNormal"/>
        <w:jc w:val="both"/>
      </w:pPr>
      <w:r>
        <w:t xml:space="preserve">(п. 2 введен </w:t>
      </w:r>
      <w:hyperlink r:id="rId45">
        <w:r>
          <w:rPr>
            <w:color w:val="0000FF"/>
          </w:rPr>
          <w:t>Законом</w:t>
        </w:r>
      </w:hyperlink>
      <w:r>
        <w:t xml:space="preserve"> Свердловской области от 20.12.2022 N 159-ОЗ)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5. Деятельность органов местного самоуправления муниципальных образований, расположенных на территории Свердловской области, в сфере развития малого и среднего предпринимательства в Свердловской области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 xml:space="preserve">Органы местного самоуправления муниципальных образований, расположенных на территории Свердловской области, в сфере развития малого и среднего предпринимательства в Свердловской области в соответствии с федеральным </w:t>
      </w:r>
      <w:hyperlink r:id="rId46">
        <w:r>
          <w:rPr>
            <w:color w:val="0000FF"/>
          </w:rPr>
          <w:t>законом</w:t>
        </w:r>
      </w:hyperlink>
      <w:r>
        <w:t xml:space="preserve"> создают условия для развития малого и среднего предпринимательства, в том числе: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1) формируют и осуществляют муниципальные программы (подпрограммы), содержащие мероприятия, направленные на развитие малого и среднего предпринимательства, с учетом национальных и местных социально-экономических, экологических, культурных и других особенностей;</w:t>
      </w:r>
    </w:p>
    <w:p w:rsidR="009D634F" w:rsidRDefault="009D634F">
      <w:pPr>
        <w:pStyle w:val="ConsPlusNormal"/>
        <w:jc w:val="both"/>
      </w:pPr>
      <w:r>
        <w:t xml:space="preserve">(подп. 1 в ред. </w:t>
      </w:r>
      <w:hyperlink r:id="rId47">
        <w:r>
          <w:rPr>
            <w:color w:val="0000FF"/>
          </w:rPr>
          <w:t>Закона</w:t>
        </w:r>
      </w:hyperlink>
      <w:r>
        <w:t xml:space="preserve"> Свердловской области от 23.11.2015 N 131-ОЗ)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2) осуществляют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на территориях муниципальных образований;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3) осуществляют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4) содействуют деятельности некоммерческих организаций, выражающих интересы субъектов малого и среднего предпринимательства, и структурных подразделений указанных организаций;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5) образуют координационные или совещательные органы в сфере развития малого и среднего предпринимательства.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6. Координационные или совещательные органы в сфере развития малого и среднего предпринимательства в Свердловской области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48">
        <w:r>
          <w:rPr>
            <w:color w:val="0000FF"/>
          </w:rPr>
          <w:t>Закона</w:t>
        </w:r>
      </w:hyperlink>
      <w:r>
        <w:t xml:space="preserve"> Свердловской области от 19.12.2008 N 134-ОЗ)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>Правительством Свердловской области по предложению Законодательного Собрания Свердловской области или по собственной инициативе может быть создан совещательный орган в сфере развития малого и среднего предпринимательства в Свердловской области - совет по развитию малого и среднего предпринимательства в Свердловской области, осуществляющий:</w:t>
      </w:r>
    </w:p>
    <w:p w:rsidR="009D634F" w:rsidRDefault="009D634F">
      <w:pPr>
        <w:pStyle w:val="ConsPlusNormal"/>
        <w:jc w:val="both"/>
      </w:pPr>
      <w:r>
        <w:t xml:space="preserve">(в ред. Законов Свердловской области от 23.05.2011 </w:t>
      </w:r>
      <w:hyperlink r:id="rId49">
        <w:r>
          <w:rPr>
            <w:color w:val="0000FF"/>
          </w:rPr>
          <w:t>N 30-ОЗ</w:t>
        </w:r>
      </w:hyperlink>
      <w:r>
        <w:t xml:space="preserve">, от 17.02.2017 </w:t>
      </w:r>
      <w:hyperlink r:id="rId50">
        <w:r>
          <w:rPr>
            <w:color w:val="0000FF"/>
          </w:rPr>
          <w:t>N 8-ОЗ</w:t>
        </w:r>
      </w:hyperlink>
      <w:r>
        <w:t>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1) привлечение субъектов малого и среднего предпринимательства к участию в реализации государственной политики в сфере развития малого и среднего предпринимательства;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2) выдвижение и поддержку инициатив, имеющих значение для Свердловской области и направленных на реализацию государственной политики в сфере развития малого и среднего предпринимательства;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3) проведение общественной экспертизы проектов нормативных правовых актов </w:t>
      </w:r>
      <w:r>
        <w:lastRenderedPageBreak/>
        <w:t>Свердловской области, регулирующих отношения в сфере развития малого и среднего предпринимательства, в том числе государственных программ (подпрограмм) Свердловской области, содержащих мероприятия, направленные на развитие малого и среднего предпринимательства;</w:t>
      </w:r>
    </w:p>
    <w:p w:rsidR="009D634F" w:rsidRDefault="009D634F">
      <w:pPr>
        <w:pStyle w:val="ConsPlusNormal"/>
        <w:jc w:val="both"/>
      </w:pPr>
      <w:r>
        <w:t xml:space="preserve">(в ред. Законов Свердловской области от 23.05.2011 </w:t>
      </w:r>
      <w:hyperlink r:id="rId51">
        <w:r>
          <w:rPr>
            <w:color w:val="0000FF"/>
          </w:rPr>
          <w:t>N 30-ОЗ</w:t>
        </w:r>
      </w:hyperlink>
      <w:r>
        <w:t xml:space="preserve">, от 17.10.2013 </w:t>
      </w:r>
      <w:hyperlink r:id="rId52">
        <w:r>
          <w:rPr>
            <w:color w:val="0000FF"/>
          </w:rPr>
          <w:t>N 89-ОЗ</w:t>
        </w:r>
      </w:hyperlink>
      <w:r>
        <w:t xml:space="preserve">, от 23.11.2015 </w:t>
      </w:r>
      <w:hyperlink r:id="rId53">
        <w:r>
          <w:rPr>
            <w:color w:val="0000FF"/>
          </w:rPr>
          <w:t>N 131-ОЗ</w:t>
        </w:r>
      </w:hyperlink>
      <w:r>
        <w:t>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4) выработку рекомендаций исполнительным органам государственной власти Свердловской области и органам местного самоуправления муниципальных образований, расположенных на территории Свердловской области, при определении приоритетов в сфере развития малого и среднего предпринимательства;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5) привлечение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выработку по данным вопросам рекомендаций.</w:t>
      </w:r>
    </w:p>
    <w:p w:rsidR="009D634F" w:rsidRDefault="009D634F">
      <w:pPr>
        <w:pStyle w:val="ConsPlusNormal"/>
        <w:spacing w:before="220"/>
        <w:ind w:firstLine="540"/>
        <w:jc w:val="both"/>
      </w:pPr>
      <w:hyperlink r:id="rId54">
        <w:r>
          <w:rPr>
            <w:color w:val="0000FF"/>
          </w:rPr>
          <w:t>Порядок</w:t>
        </w:r>
      </w:hyperlink>
      <w:r>
        <w:t xml:space="preserve"> создания и деятельности совета по развитию малого и среднего предпринимательства в Свердловской области определяется нормативным правовым актом Свердловской области, принимаемым Правительством Свердловской области.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По предложению некоммерческих организаций, выражающих интересы субъектов малого и среднего предпринимательства, или по собственной инициативе областные исполнительные органы государственной власти Свердловской области вправе создать координационные или совещательные органы в сфере развития малого и среднего предпринимательства. Предложения некоммерческих организаций, выражающих интересы субъектов малого и среднего предпринимательства, о создании таких органов подлежат обязательному рассмотрению исполнительными органами государственной власти Свердловской области в </w:t>
      </w:r>
      <w:hyperlink r:id="rId55">
        <w:r>
          <w:rPr>
            <w:color w:val="0000FF"/>
          </w:rPr>
          <w:t>порядке</w:t>
        </w:r>
      </w:hyperlink>
      <w:r>
        <w:t xml:space="preserve"> и сроки, установленные нормативным правовым актом Свердловской области, принимаемым Правительством Свердловской области.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56">
        <w:r>
          <w:rPr>
            <w:color w:val="0000FF"/>
          </w:rPr>
          <w:t>Закона</w:t>
        </w:r>
      </w:hyperlink>
      <w:r>
        <w:t xml:space="preserve"> Свердловской области от 19.12.2008 N 134-ОЗ)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Порядок создания и деятельности координационных или совещательных органов в сфере развития малого и среднего предпринимательства определяется нормативными правовыми актами Свердловской области, принимаемыми исполнительными органами государственной власти Свердловской области, принявшими решение о создании таких координационных или совещательных органов.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57">
        <w:r>
          <w:rPr>
            <w:color w:val="0000FF"/>
          </w:rPr>
          <w:t>Закона</w:t>
        </w:r>
      </w:hyperlink>
      <w:r>
        <w:t xml:space="preserve"> Свердловской области от 19.12.2008 N 134-ОЗ)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Решения исполнительных органов государственной власти Свердловской области о создании координационных или совещательных органов в сфере развития малого и среднего предпринимательства подлежат опубликованию в средствах массовой информации, а также размещению на официальных сайтах исполнительных органов государственной власти Свердловской области, принявших решения о создании таких координационных или совещательных органов, в информационно-телекоммуникационной сети "Интернет".</w:t>
      </w:r>
    </w:p>
    <w:p w:rsidR="009D634F" w:rsidRDefault="009D634F">
      <w:pPr>
        <w:pStyle w:val="ConsPlusNormal"/>
        <w:jc w:val="both"/>
      </w:pPr>
      <w:r>
        <w:t xml:space="preserve">(часть пятая введена </w:t>
      </w:r>
      <w:hyperlink r:id="rId58">
        <w:r>
          <w:rPr>
            <w:color w:val="0000FF"/>
          </w:rPr>
          <w:t>Законом</w:t>
        </w:r>
      </w:hyperlink>
      <w:r>
        <w:t xml:space="preserve"> Свердловской области от 19.12.2008 N 134-ОЗ; в ред. </w:t>
      </w:r>
      <w:hyperlink r:id="rId59">
        <w:r>
          <w:rPr>
            <w:color w:val="0000FF"/>
          </w:rPr>
          <w:t>Закона</w:t>
        </w:r>
      </w:hyperlink>
      <w:r>
        <w:t xml:space="preserve"> Свердловской области от 09.11.2011 N 109-ОЗ)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7. Участие представителей субъектов малого и среднего предпринимательства, некоммерческих организаций, выражающих интересы субъектов малого и среднего предпринимательства, в реализации государственной политики в сфере развития малого и среднего предпринимательства и в экспертизе проектов нормативных правовых актов, регулирующих отношения в сфере развития малого и среднего предпринимательства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 xml:space="preserve">1. Представители субъектов малого и среднего предпринимательства, некоммерческих организаций, выражающих интересы субъектов малого и среднего предпринимательства, </w:t>
      </w:r>
      <w:r>
        <w:lastRenderedPageBreak/>
        <w:t>участвуют в реализации государственной политики в сфере развития малого и среднего предпринимательства и в экспертизе проектов нормативных правовых актов Свердловской области, регулирующих отношения в сфере развития малого и среднего предпринимательства, в том числе проектов государственных программ (подпрограмм) Свердловской области, содержащих мероприятия, направленные на развитие малого и среднего предпринимательства.</w:t>
      </w:r>
    </w:p>
    <w:p w:rsidR="009D634F" w:rsidRDefault="009D634F">
      <w:pPr>
        <w:pStyle w:val="ConsPlusNormal"/>
        <w:jc w:val="both"/>
      </w:pPr>
      <w:r>
        <w:t xml:space="preserve">(в ред. Законов Свердловской области от 23.05.2011 </w:t>
      </w:r>
      <w:hyperlink r:id="rId60">
        <w:r>
          <w:rPr>
            <w:color w:val="0000FF"/>
          </w:rPr>
          <w:t>N 30-ОЗ</w:t>
        </w:r>
      </w:hyperlink>
      <w:r>
        <w:t xml:space="preserve">, от 17.10.2013 </w:t>
      </w:r>
      <w:hyperlink r:id="rId61">
        <w:r>
          <w:rPr>
            <w:color w:val="0000FF"/>
          </w:rPr>
          <w:t>N 89-ОЗ</w:t>
        </w:r>
      </w:hyperlink>
      <w:r>
        <w:t xml:space="preserve">, от 23.11.2015 </w:t>
      </w:r>
      <w:hyperlink r:id="rId62">
        <w:r>
          <w:rPr>
            <w:color w:val="0000FF"/>
          </w:rPr>
          <w:t>N 131-ОЗ</w:t>
        </w:r>
      </w:hyperlink>
      <w:r>
        <w:t>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Информация о реализации государственной политики в сфере развития малого и среднего предпринимательства, проекты нормативных правовых актов Свердловской области, регулирующих отношения в сфере развития малого и среднего предпринимательства, в том числе проекты государственных программ (подпрограмм) Свердловской области, содержащих мероприятия, направленные на развитие малого и среднего предпринимательства, размещаются на официальном сайте Свердловской области в информационно-телекоммуникационной сети "Интернет".</w:t>
      </w:r>
    </w:p>
    <w:p w:rsidR="009D634F" w:rsidRDefault="009D634F">
      <w:pPr>
        <w:pStyle w:val="ConsPlusNormal"/>
        <w:jc w:val="both"/>
      </w:pPr>
      <w:r>
        <w:t xml:space="preserve">(в ред. Законов Свердловской области от 23.05.2011 </w:t>
      </w:r>
      <w:hyperlink r:id="rId63">
        <w:r>
          <w:rPr>
            <w:color w:val="0000FF"/>
          </w:rPr>
          <w:t>N 30-ОЗ</w:t>
        </w:r>
      </w:hyperlink>
      <w:r>
        <w:t xml:space="preserve">, от 09.11.2011 </w:t>
      </w:r>
      <w:hyperlink r:id="rId64">
        <w:r>
          <w:rPr>
            <w:color w:val="0000FF"/>
          </w:rPr>
          <w:t>N 109-ОЗ</w:t>
        </w:r>
      </w:hyperlink>
      <w:r>
        <w:t xml:space="preserve">, от 17.10.2013 </w:t>
      </w:r>
      <w:hyperlink r:id="rId65">
        <w:r>
          <w:rPr>
            <w:color w:val="0000FF"/>
          </w:rPr>
          <w:t>N 89-ОЗ</w:t>
        </w:r>
      </w:hyperlink>
      <w:r>
        <w:t xml:space="preserve">, от 23.11.2015 </w:t>
      </w:r>
      <w:hyperlink r:id="rId66">
        <w:r>
          <w:rPr>
            <w:color w:val="0000FF"/>
          </w:rPr>
          <w:t>N 131-ОЗ</w:t>
        </w:r>
      </w:hyperlink>
      <w:r>
        <w:t>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2. Представители субъектов малого и среднего предпринимательства, некоммерческих организаций, выражающих интересы субъектов малого и среднего предпринимательства, в соответствии с федеральным </w:t>
      </w:r>
      <w:hyperlink r:id="rId67">
        <w:r>
          <w:rPr>
            <w:color w:val="0000FF"/>
          </w:rPr>
          <w:t>законом</w:t>
        </w:r>
      </w:hyperlink>
      <w:r>
        <w:t xml:space="preserve"> участвуют в экспертизе проектов нормативных правовых актов Российской Федерации, проектов правовых актов органов местного самоуправления, регулирующих отношения в сфере развития малого и среднего предпринимательства.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8. Формы поддержки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в Свердловской области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 xml:space="preserve">Поддержка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оказывается в формах, установленных федеральным </w:t>
      </w:r>
      <w:hyperlink r:id="rId68">
        <w:r>
          <w:rPr>
            <w:color w:val="0000FF"/>
          </w:rPr>
          <w:t>законом</w:t>
        </w:r>
      </w:hyperlink>
      <w:r>
        <w:t>.</w:t>
      </w:r>
    </w:p>
    <w:p w:rsidR="009D634F" w:rsidRDefault="009D634F">
      <w:pPr>
        <w:pStyle w:val="ConsPlusNormal"/>
        <w:jc w:val="both"/>
      </w:pPr>
      <w:r>
        <w:t xml:space="preserve">(часть первая в ред. </w:t>
      </w:r>
      <w:hyperlink r:id="rId69">
        <w:r>
          <w:rPr>
            <w:color w:val="0000FF"/>
          </w:rPr>
          <w:t>Закона</w:t>
        </w:r>
      </w:hyperlink>
      <w:r>
        <w:t xml:space="preserve"> Свердловской области от 17.10.2013 N 89-ОЗ)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В случаях, предусмотренных законодательством Свердловской области,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за счет средств областного бюджета может оказываться поддержка в формах, не установленных федеральным законом.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70">
        <w:r>
          <w:rPr>
            <w:color w:val="0000FF"/>
          </w:rPr>
          <w:t>Закона</w:t>
        </w:r>
      </w:hyperlink>
      <w:r>
        <w:t xml:space="preserve"> Свердловской области от 17.10.2013 N 89-ОЗ)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9. Субъекты малого и среднего предпринимательства и организации, образующие инфраструктуру поддержки субъектов малого и среднего предпринимательства, которым может оказываться поддержка органами государственной власти Свердловской области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 xml:space="preserve">1. Субъектами малого и среднего предпринимательства, которым может оказываться поддержка органами государственной власти Свердловской области, являются хозяйствующие субъекты (юридические лица и индивидуальные предприниматели), отнесенные в соответствии с условиями, установленными федеральным </w:t>
      </w:r>
      <w:hyperlink r:id="rId71">
        <w:r>
          <w:rPr>
            <w:color w:val="0000FF"/>
          </w:rPr>
          <w:t>законом</w:t>
        </w:r>
      </w:hyperlink>
      <w:r>
        <w:t>, к малым предприятиям, в том числе к микропредприятиям, и средним предприятиям.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Субъектам малого и среднего предпринимательства, относящимся к числу субъектов инвестиционной деятельности, оказываются также меры государственной поддержки, предусмотренные законом Свердловской области, регулирующим отношения, связанные с предоставлением органами государственной власти Свердловской области государственной поддержки субъектам инвестиционной деятельности.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lastRenderedPageBreak/>
        <w:t xml:space="preserve">Субъектам малого и среднего предпринимательства, являющимся юридическими и физическими лицами, осуществляющими производство сельскохозяйственной продукции, первичную и (или) последующую (промышленную) переработку сельскохозяйственной продукции и (или) закупку сельскохозяйственной продукции, пищевых лесных ресурсов, оказываются также меры государственной поддержки, предусмотренные </w:t>
      </w:r>
      <w:hyperlink r:id="rId72">
        <w:r>
          <w:rPr>
            <w:color w:val="0000FF"/>
          </w:rPr>
          <w:t>законом</w:t>
        </w:r>
      </w:hyperlink>
      <w:r>
        <w:t xml:space="preserve"> Свердловской области, регулирующим отношения, связанные с предоставлением органами государственной власти Свердловской области государственной поддержки юридическим и физическим лицам, осуществляющим производство сельскохозяйственной продукции, первичную и (или) последующую (промышленную) переработку сельскохозяйственной продукции и (или) закупку сельскохозяйственной продукции, пищевых лесных ресурсов.</w:t>
      </w:r>
    </w:p>
    <w:p w:rsidR="009D634F" w:rsidRDefault="009D634F">
      <w:pPr>
        <w:pStyle w:val="ConsPlusNormal"/>
        <w:jc w:val="both"/>
      </w:pPr>
      <w:r>
        <w:t xml:space="preserve">(часть третья в ред. </w:t>
      </w:r>
      <w:hyperlink r:id="rId73">
        <w:r>
          <w:rPr>
            <w:color w:val="0000FF"/>
          </w:rPr>
          <w:t>Закона</w:t>
        </w:r>
      </w:hyperlink>
      <w:r>
        <w:t xml:space="preserve"> Свердловской области от 20.03.2015 N 28-ОЗ)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2. Организациями, образующими инфраструктуру поддержки субъектов малого и среднего предпринимательства, которым может оказываться поддержка органами государственной власти Свердловской области, являются коммерческие и некоммерческие организации, отнесенные в соответствии с федеральным законом к инфраструктуре поддержки субъектов малого и среднего предпринимательства и включенные в соответствии с федеральным законом в единый реестр организаций, образующих инфраструктуру поддержки субъектов малого и среднего предпринимательства.</w:t>
      </w:r>
    </w:p>
    <w:p w:rsidR="009D634F" w:rsidRDefault="009D634F">
      <w:pPr>
        <w:pStyle w:val="ConsPlusNormal"/>
        <w:jc w:val="both"/>
      </w:pPr>
      <w:r>
        <w:t xml:space="preserve">(в ред. Законов Свердловской области от 24.11.2016 </w:t>
      </w:r>
      <w:hyperlink r:id="rId74">
        <w:r>
          <w:rPr>
            <w:color w:val="0000FF"/>
          </w:rPr>
          <w:t>N 113-ОЗ</w:t>
        </w:r>
      </w:hyperlink>
      <w:r>
        <w:t xml:space="preserve">, от 17.10.2018 </w:t>
      </w:r>
      <w:hyperlink r:id="rId75">
        <w:r>
          <w:rPr>
            <w:color w:val="0000FF"/>
          </w:rPr>
          <w:t>N 98-ОЗ</w:t>
        </w:r>
      </w:hyperlink>
      <w:r>
        <w:t>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Требования к организациям, образующим инфраструктуру поддержки субъектов малого и среднего предпринимательства, устанавливаются уполномоченным исполнительным органом государственной власти Свердловской области в сфере развития малого и среднего предпринимательства в Свердловской области при реализации государственных программ (подпрограмм) Свердловской области, содержащих мероприятия, направленные на развитие малого и среднего предпринимательства (если иное не установлено федеральным законом).</w:t>
      </w:r>
    </w:p>
    <w:p w:rsidR="009D634F" w:rsidRDefault="009D634F">
      <w:pPr>
        <w:pStyle w:val="ConsPlusNormal"/>
        <w:jc w:val="both"/>
      </w:pPr>
      <w:r>
        <w:t xml:space="preserve">(в ред. Законов Свердловской области от 17.10.2013 </w:t>
      </w:r>
      <w:hyperlink r:id="rId76">
        <w:r>
          <w:rPr>
            <w:color w:val="0000FF"/>
          </w:rPr>
          <w:t>N 89-ОЗ</w:t>
        </w:r>
      </w:hyperlink>
      <w:r>
        <w:t xml:space="preserve">, от 23.11.2015 </w:t>
      </w:r>
      <w:hyperlink r:id="rId77">
        <w:r>
          <w:rPr>
            <w:color w:val="0000FF"/>
          </w:rPr>
          <w:t>N 131-ОЗ</w:t>
        </w:r>
      </w:hyperlink>
      <w:r>
        <w:t xml:space="preserve">, от 24.11.2016 </w:t>
      </w:r>
      <w:hyperlink r:id="rId78">
        <w:r>
          <w:rPr>
            <w:color w:val="0000FF"/>
          </w:rPr>
          <w:t>N 113-ОЗ</w:t>
        </w:r>
      </w:hyperlink>
      <w:r>
        <w:t>)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10. Условия и порядок оказания органами государственной власти Свердловской области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9D634F" w:rsidRDefault="009D634F">
      <w:pPr>
        <w:pStyle w:val="ConsPlusNormal"/>
        <w:ind w:firstLine="540"/>
        <w:jc w:val="both"/>
      </w:pPr>
      <w:r>
        <w:t xml:space="preserve">(в ред. </w:t>
      </w:r>
      <w:hyperlink r:id="rId79">
        <w:r>
          <w:rPr>
            <w:color w:val="0000FF"/>
          </w:rPr>
          <w:t>Закона</w:t>
        </w:r>
      </w:hyperlink>
      <w:r>
        <w:t xml:space="preserve"> Свердловской области от 03.11.2022 N 119-ОЗ)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>Условия и порядок оказания органами государственной власти Свердловской области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в соответствии с федеральным законом устанавливаются нормативными правовыми актами Российской Федерации, нормативными правовыми актами Свердловской области, принимаемыми в целях реализации государственных программ (подпрограмм) Российской Федерации и государственных программ (подпрограмм) Свердловской области, содержащих мероприятия, направленные на развитие малого и среднего предпринимательства.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11. Отбор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для оказания им отдельных форм поддержки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bookmarkStart w:id="1" w:name="P151"/>
      <w:bookmarkEnd w:id="1"/>
      <w:r>
        <w:t>Отдельные формы поддержки в случаях, предусмотренных законодательством Российской Федерации и Свердловской области, оказываются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 результатам отбора, осуществляемого в порядке, установленном Правительством Свердловской области.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lastRenderedPageBreak/>
        <w:t xml:space="preserve">Информация о проведении отбора, указанного в </w:t>
      </w:r>
      <w:hyperlink w:anchor="P151">
        <w:r>
          <w:rPr>
            <w:color w:val="0000FF"/>
          </w:rPr>
          <w:t>части первой</w:t>
        </w:r>
      </w:hyperlink>
      <w:r>
        <w:t xml:space="preserve"> настоящей статьи, размещается на официальном сайте Свердловской области в информационно-телекоммуникационной сети "Интернет".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80">
        <w:r>
          <w:rPr>
            <w:color w:val="0000FF"/>
          </w:rPr>
          <w:t>Закона</w:t>
        </w:r>
      </w:hyperlink>
      <w:r>
        <w:t xml:space="preserve"> Свердловской области от 09.11.2011 N 109-ОЗ)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11-1. Поддержка субъектов малого и среднего предпринимательства, осуществляющих деятельность в сфере социального предпринимательства</w:t>
      </w:r>
    </w:p>
    <w:p w:rsidR="009D634F" w:rsidRDefault="009D634F">
      <w:pPr>
        <w:pStyle w:val="ConsPlusNormal"/>
        <w:ind w:firstLine="540"/>
        <w:jc w:val="both"/>
      </w:pPr>
      <w:r>
        <w:t xml:space="preserve">(введена </w:t>
      </w:r>
      <w:hyperlink r:id="rId81">
        <w:r>
          <w:rPr>
            <w:color w:val="0000FF"/>
          </w:rPr>
          <w:t>Законом</w:t>
        </w:r>
      </w:hyperlink>
      <w:r>
        <w:t xml:space="preserve"> Свердловской области от 12.12.2019 N 128-ОЗ)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 xml:space="preserve">1. Поддержка субъектов малого и среднего предпринимательства, осуществляющих деятельность в сфере социального предпринимательства, оказывается в соответствии с федеральным </w:t>
      </w:r>
      <w:hyperlink r:id="rId82">
        <w:r>
          <w:rPr>
            <w:color w:val="0000FF"/>
          </w:rPr>
          <w:t>законодательством</w:t>
        </w:r>
      </w:hyperlink>
      <w:r>
        <w:t>.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2. В случаях, предусмотренных законодательством Свердловской области, субъектам малого и среднего предпринимательства, осуществляющим деятельность в сфере социального предпринимательства, за счет средств областного бюджета может оказываться поддержка в видах, не установленных федеральным законом.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12. Государственные программы (подпрограммы) Свердловской области, содержащие мероприятия, направленные на развитие малого и среднего предпринимательства</w:t>
      </w:r>
    </w:p>
    <w:p w:rsidR="009D634F" w:rsidRDefault="009D634F">
      <w:pPr>
        <w:pStyle w:val="ConsPlusNormal"/>
        <w:ind w:firstLine="540"/>
        <w:jc w:val="both"/>
      </w:pPr>
      <w:r>
        <w:t xml:space="preserve">(в ред. </w:t>
      </w:r>
      <w:hyperlink r:id="rId83">
        <w:r>
          <w:rPr>
            <w:color w:val="0000FF"/>
          </w:rPr>
          <w:t>Закона</w:t>
        </w:r>
      </w:hyperlink>
      <w:r>
        <w:t xml:space="preserve"> Свердловской области от 23.11.2015 N 131-ОЗ)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bookmarkStart w:id="2" w:name="P164"/>
      <w:bookmarkEnd w:id="2"/>
      <w:r>
        <w:t>1. Государственные программы (подпрограммы) Свердловской области, содержащие мероприятия, направленные на развитие малого и среднего предпринимательства, являются нормативными правовыми актами Свердловской области, утверждаемыми в порядке, установленном Правительством Свердловской области.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2. Содержание государственных программ (подпрограмм) Свердловской области, указанных в </w:t>
      </w:r>
      <w:hyperlink w:anchor="P164">
        <w:r>
          <w:rPr>
            <w:color w:val="0000FF"/>
          </w:rPr>
          <w:t>пункте 1</w:t>
        </w:r>
      </w:hyperlink>
      <w:r>
        <w:t xml:space="preserve"> настоящей статьи, определяется в соответствии с законодательством Российской Федерации и Свердловской области.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13. Единый реестр субъектов малого и среднего предпринимательства - получателей поддержки</w:t>
      </w:r>
    </w:p>
    <w:p w:rsidR="009D634F" w:rsidRDefault="009D634F">
      <w:pPr>
        <w:pStyle w:val="ConsPlusNormal"/>
        <w:ind w:firstLine="540"/>
        <w:jc w:val="both"/>
      </w:pPr>
      <w:r>
        <w:t xml:space="preserve">(в ред. </w:t>
      </w:r>
      <w:hyperlink r:id="rId84">
        <w:r>
          <w:rPr>
            <w:color w:val="0000FF"/>
          </w:rPr>
          <w:t>Закона</w:t>
        </w:r>
      </w:hyperlink>
      <w:r>
        <w:t xml:space="preserve"> Свердловской области от 12.12.2019 N 128-ОЗ)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>1. Единый реестр субъектов малого и среднего предпринимательства - получателей поддержки ведется в порядке, установленном федеральным законом.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2. В целях ведения единого реестра субъектов малого и среднего предпринимательства - получателей поддержки областные исполнительные органы государственной власти Свердловской области, органы местного самоуправления муниципальных образований, расположенных на территории Свердловской области, оказывающие поддержку субъектам малого и среднего предпринимательства, организации, образующие инфраструктуру поддержки субъектов малого и среднего предпринимательства, представляют в порядке, установленном федеральным законом, в федеральный орган исполнительной власти, осуществляющий функции по контролю и надзору за соблюдением законодательства о налогах и сборах, сведения, указанные в федеральном законе.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13-1. Реализация преимущественного права субъектов малого и среднего предпринимательства на приобретение арендуемого ими имущества, находящегося в государственной собственности Свердловской области или муниципальной собственности муниципальных образований, расположенных на территории Свердловской области</w:t>
      </w:r>
    </w:p>
    <w:p w:rsidR="009D634F" w:rsidRDefault="009D634F">
      <w:pPr>
        <w:pStyle w:val="ConsPlusNormal"/>
        <w:jc w:val="both"/>
      </w:pPr>
      <w:r>
        <w:t xml:space="preserve">(в ред. Законов Свердловской области от 18.10.2010 </w:t>
      </w:r>
      <w:hyperlink r:id="rId85">
        <w:r>
          <w:rPr>
            <w:color w:val="0000FF"/>
          </w:rPr>
          <w:t>N 79-ОЗ</w:t>
        </w:r>
      </w:hyperlink>
      <w:r>
        <w:t xml:space="preserve">, от 17.10.2013 </w:t>
      </w:r>
      <w:hyperlink r:id="rId86">
        <w:r>
          <w:rPr>
            <w:color w:val="0000FF"/>
          </w:rPr>
          <w:t>N 89-ОЗ</w:t>
        </w:r>
      </w:hyperlink>
      <w:r>
        <w:t xml:space="preserve">, от 20.07.2015 </w:t>
      </w:r>
      <w:hyperlink r:id="rId87">
        <w:r>
          <w:rPr>
            <w:color w:val="0000FF"/>
          </w:rPr>
          <w:t>N 67-ОЗ</w:t>
        </w:r>
      </w:hyperlink>
      <w:r>
        <w:t xml:space="preserve">, от 19.07.2018 </w:t>
      </w:r>
      <w:hyperlink r:id="rId88">
        <w:r>
          <w:rPr>
            <w:color w:val="0000FF"/>
          </w:rPr>
          <w:t>N 81-ОЗ</w:t>
        </w:r>
      </w:hyperlink>
      <w:r>
        <w:t xml:space="preserve">, от 27.02.2023 </w:t>
      </w:r>
      <w:hyperlink r:id="rId89">
        <w:r>
          <w:rPr>
            <w:color w:val="0000FF"/>
          </w:rPr>
          <w:t>N 8-ОЗ</w:t>
        </w:r>
      </w:hyperlink>
      <w:r>
        <w:t>)</w:t>
      </w:r>
    </w:p>
    <w:p w:rsidR="009D634F" w:rsidRDefault="009D634F">
      <w:pPr>
        <w:pStyle w:val="ConsPlusNormal"/>
        <w:ind w:firstLine="540"/>
        <w:jc w:val="both"/>
      </w:pPr>
      <w:r>
        <w:t xml:space="preserve">(введена </w:t>
      </w:r>
      <w:hyperlink r:id="rId90">
        <w:r>
          <w:rPr>
            <w:color w:val="0000FF"/>
          </w:rPr>
          <w:t>Законом</w:t>
        </w:r>
      </w:hyperlink>
      <w:r>
        <w:t xml:space="preserve"> Свердловской области от 19.12.2008 N 134-ОЗ)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 xml:space="preserve">1. Субъекты малого и среднего предпринимательства, за исключением субъектов малого и среднего предпринимательства, в отношении которых в соответствии с федеральным </w:t>
      </w:r>
      <w:hyperlink r:id="rId91">
        <w:r>
          <w:rPr>
            <w:color w:val="0000FF"/>
          </w:rPr>
          <w:t>законом</w:t>
        </w:r>
      </w:hyperlink>
      <w:r>
        <w:t xml:space="preserve"> не может оказываться поддержка, и субъектов малого и среднего предпринимательства, осуществляющих добычу и переработку полезных ископаемых (кроме общераспространенных полезных ископаемых), при возмездном отчуждении арендуемого ими имущества, за исключением имущества, указанного в федеральном законе, из государственной собственности Свердловской области или муниципальной собственности муниципальных образований, расположенных на территории Свердловской области, пользуются преимущественным правом на приобретение такого имущества по цене, равной его рыночной стоимости и определенной независимым оценщиком в порядке, установленном федеральным </w:t>
      </w:r>
      <w:hyperlink r:id="rId92">
        <w:r>
          <w:rPr>
            <w:color w:val="0000FF"/>
          </w:rPr>
          <w:t>законом</w:t>
        </w:r>
      </w:hyperlink>
      <w:r>
        <w:t>.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93">
        <w:r>
          <w:rPr>
            <w:color w:val="0000FF"/>
          </w:rPr>
          <w:t>Закона</w:t>
        </w:r>
      </w:hyperlink>
      <w:r>
        <w:t xml:space="preserve"> Свердловской области от 27.02.2023 N 8-ОЗ)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2. Преимущественное право субъектов малого и среднего предпринимательства на приобретение арендуемого ими имущества, находящегося в государственной собственности Свердловской области или муниципальной собственности муниципальных образований, расположенных на территории Свердловской области, реализуется при соблюдении условий, установленных федеральным законом.</w:t>
      </w:r>
    </w:p>
    <w:p w:rsidR="009D634F" w:rsidRDefault="009D634F">
      <w:pPr>
        <w:pStyle w:val="ConsPlusNormal"/>
        <w:jc w:val="both"/>
      </w:pPr>
      <w:r>
        <w:t xml:space="preserve">(в ред. Законов Свердловской области от 09.10.2009 </w:t>
      </w:r>
      <w:hyperlink r:id="rId94">
        <w:r>
          <w:rPr>
            <w:color w:val="0000FF"/>
          </w:rPr>
          <w:t>N 83-ОЗ</w:t>
        </w:r>
      </w:hyperlink>
      <w:r>
        <w:t xml:space="preserve">, от 17.10.2013 </w:t>
      </w:r>
      <w:hyperlink r:id="rId95">
        <w:r>
          <w:rPr>
            <w:color w:val="0000FF"/>
          </w:rPr>
          <w:t>N 89-ОЗ</w:t>
        </w:r>
      </w:hyperlink>
      <w:r>
        <w:t xml:space="preserve">, от 27.02.2023 </w:t>
      </w:r>
      <w:hyperlink r:id="rId96">
        <w:r>
          <w:rPr>
            <w:color w:val="0000FF"/>
          </w:rPr>
          <w:t>N 8-ОЗ</w:t>
        </w:r>
      </w:hyperlink>
      <w:r>
        <w:t>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3. Преимущественное право субъектов малого и среднего предпринимательства на приобретение арендуемого ими имущества, находящегося в государственной собственности Свердловской области или муниципальной собственности муниципальных образований, расположенных на территории Свердловской области, реализуется в порядке, установленном федеральным законом.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97">
        <w:r>
          <w:rPr>
            <w:color w:val="0000FF"/>
          </w:rPr>
          <w:t>Закона</w:t>
        </w:r>
      </w:hyperlink>
      <w:r>
        <w:t xml:space="preserve"> Свердловской области от 27.02.2023 N 8-ОЗ)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Основной уполномоченный орган по управлению государственным имуществом Свердловской области в соответствии с нормативными правовыми актами Свердловской области предусматривает в решениях об условиях приватизации государственного имущества Свердловской области преимущественное право арендаторов, соответствующих установленным федеральным законом требованиям, на приобретение арендуемого ими имущества, находящегося в государственной собственности Свердловской области.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98">
        <w:r>
          <w:rPr>
            <w:color w:val="0000FF"/>
          </w:rPr>
          <w:t>Закона</w:t>
        </w:r>
      </w:hyperlink>
      <w:r>
        <w:t xml:space="preserve"> Свердловской области от 27.02.2023 N 8-ОЗ)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Субъект малого или среднего предпринимательства, соответствующий установленным федеральным законом требованиям, по своей инициативе вправе направить в основной уполномоченный орган по управлению государственным имуществом Свердловской области заявление о реализации преимущественного права на приобретение арендуемого им недвижимого имущества, находящегося в государственной собственности Свердловской области, не включенного в перечень государственного имущества Свердловской области, указанный в </w:t>
      </w:r>
      <w:hyperlink w:anchor="P85">
        <w:r>
          <w:rPr>
            <w:color w:val="0000FF"/>
          </w:rPr>
          <w:t>подпункте 1 пункта 2 статьи 4</w:t>
        </w:r>
      </w:hyperlink>
      <w:r>
        <w:t xml:space="preserve"> настоящего Закона.</w:t>
      </w:r>
    </w:p>
    <w:p w:rsidR="009D634F" w:rsidRDefault="009D634F">
      <w:pPr>
        <w:pStyle w:val="ConsPlusNormal"/>
        <w:jc w:val="both"/>
      </w:pPr>
      <w:r>
        <w:t xml:space="preserve">(в ред. Законов Свердловской области от 24.11.2016 </w:t>
      </w:r>
      <w:hyperlink r:id="rId99">
        <w:r>
          <w:rPr>
            <w:color w:val="0000FF"/>
          </w:rPr>
          <w:t>N 113-ОЗ</w:t>
        </w:r>
      </w:hyperlink>
      <w:r>
        <w:t xml:space="preserve">, от 20.12.2022 </w:t>
      </w:r>
      <w:hyperlink r:id="rId100">
        <w:r>
          <w:rPr>
            <w:color w:val="0000FF"/>
          </w:rPr>
          <w:t>N 159-ОЗ</w:t>
        </w:r>
      </w:hyperlink>
      <w:r>
        <w:t>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4. Оплата арендуемого имущества, находящегося в государственной собственности Свердловской области или муниципальной собственности муниципальных образований, расположенных на территории Свердловской области, и приобретаемого субъектами малого и среднего предпринимательства при реализации преимущественного права на приобретение арендуемого ими имущества, находящегося в государственной собственности Свердловской области или муниципальной собственности муниципальных образований, расположенных на территории Свердловской области, в соответствии с федеральным законом осуществляется единовременно или в рассрочку посредством ежемесячных или ежеквартальных выплат в равных долях.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101">
        <w:r>
          <w:rPr>
            <w:color w:val="0000FF"/>
          </w:rPr>
          <w:t>Закона</w:t>
        </w:r>
      </w:hyperlink>
      <w:r>
        <w:t xml:space="preserve"> Свердловской области от 27.02.2023 N 8-ОЗ)</w:t>
      </w:r>
    </w:p>
    <w:p w:rsidR="009D634F" w:rsidRDefault="009D634F">
      <w:pPr>
        <w:pStyle w:val="ConsPlusNormal"/>
        <w:spacing w:before="220"/>
        <w:ind w:firstLine="540"/>
        <w:jc w:val="both"/>
      </w:pPr>
      <w:bookmarkStart w:id="3" w:name="P189"/>
      <w:bookmarkEnd w:id="3"/>
      <w:r>
        <w:lastRenderedPageBreak/>
        <w:t>Срок рассрочки оплаты недвижимого имущества, находящегося в государственной собственности Свердловской области и приобретаемого субъектами малого и среднего предпринимательства при реализации преимущественного права на приобретение арендуемого ими имущества, находящегося в государственной собственности Свердловской области, составляет не менее пяти лет и не более семи лет.</w:t>
      </w:r>
    </w:p>
    <w:p w:rsidR="009D634F" w:rsidRDefault="009D634F">
      <w:pPr>
        <w:pStyle w:val="ConsPlusNormal"/>
        <w:jc w:val="both"/>
      </w:pPr>
      <w:r>
        <w:t xml:space="preserve">(в ред. Законов Свердловской области от 10.06.2020 </w:t>
      </w:r>
      <w:hyperlink r:id="rId102">
        <w:r>
          <w:rPr>
            <w:color w:val="0000FF"/>
          </w:rPr>
          <w:t>N 65-ОЗ</w:t>
        </w:r>
      </w:hyperlink>
      <w:r>
        <w:t xml:space="preserve">, от 27.02.2023 </w:t>
      </w:r>
      <w:hyperlink r:id="rId103">
        <w:r>
          <w:rPr>
            <w:color w:val="0000FF"/>
          </w:rPr>
          <w:t>N 8-ОЗ</w:t>
        </w:r>
      </w:hyperlink>
      <w:r>
        <w:t>)</w:t>
      </w:r>
    </w:p>
    <w:p w:rsidR="009D634F" w:rsidRDefault="009D634F">
      <w:pPr>
        <w:pStyle w:val="ConsPlusNormal"/>
        <w:spacing w:before="220"/>
        <w:ind w:firstLine="540"/>
        <w:jc w:val="both"/>
      </w:pPr>
      <w:bookmarkStart w:id="4" w:name="P191"/>
      <w:bookmarkEnd w:id="4"/>
      <w:r>
        <w:t>Срок рассрочки оплаты движимого имущества, находящегося в государственной собственности Свердловской области и приобретаемого субъектами малого и среднего предпринимательства при реализации преимущественного права на приобретение арендуемого ими имущества, находящегося в государственной собственности Свердловской области, составляет не менее трех лет и не более пяти лет.</w:t>
      </w:r>
    </w:p>
    <w:p w:rsidR="009D634F" w:rsidRDefault="009D634F">
      <w:pPr>
        <w:pStyle w:val="ConsPlusNormal"/>
        <w:jc w:val="both"/>
      </w:pPr>
      <w:r>
        <w:t xml:space="preserve">(часть введена </w:t>
      </w:r>
      <w:hyperlink r:id="rId104">
        <w:r>
          <w:rPr>
            <w:color w:val="0000FF"/>
          </w:rPr>
          <w:t>Законом</w:t>
        </w:r>
      </w:hyperlink>
      <w:r>
        <w:t xml:space="preserve"> Свердловской области от 27.02.2023 N 8-ОЗ)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Право выбора порядка оплаты (единовременно или в рассрочку) приобретаемого арендуемого имущества, находящегося в государственной собственности Свердловской области, а также срока рассрочки в установленных в </w:t>
      </w:r>
      <w:hyperlink w:anchor="P189">
        <w:r>
          <w:rPr>
            <w:color w:val="0000FF"/>
          </w:rPr>
          <w:t>части второй</w:t>
        </w:r>
      </w:hyperlink>
      <w:r>
        <w:t xml:space="preserve"> или </w:t>
      </w:r>
      <w:hyperlink w:anchor="P191">
        <w:r>
          <w:rPr>
            <w:color w:val="0000FF"/>
          </w:rPr>
          <w:t>третьей</w:t>
        </w:r>
      </w:hyperlink>
      <w:r>
        <w:t xml:space="preserve"> настоящего пункта пределах в соответствии с федеральным законом принадлежит субъекту малого или среднего предпринимательства при реализации преимущественного права на приобретение арендуемого им имущества, находящегося в государственной собственности Свердловской области.</w:t>
      </w:r>
    </w:p>
    <w:p w:rsidR="009D634F" w:rsidRDefault="009D634F">
      <w:pPr>
        <w:pStyle w:val="ConsPlusNormal"/>
        <w:jc w:val="both"/>
      </w:pPr>
      <w:r>
        <w:t xml:space="preserve">(часть введена </w:t>
      </w:r>
      <w:hyperlink r:id="rId105">
        <w:r>
          <w:rPr>
            <w:color w:val="0000FF"/>
          </w:rPr>
          <w:t>Законом</w:t>
        </w:r>
      </w:hyperlink>
      <w:r>
        <w:t xml:space="preserve"> Свердловской области от 10.06.2020 N 65-ОЗ; в ред. </w:t>
      </w:r>
      <w:hyperlink r:id="rId106">
        <w:r>
          <w:rPr>
            <w:color w:val="0000FF"/>
          </w:rPr>
          <w:t>Закона</w:t>
        </w:r>
      </w:hyperlink>
      <w:r>
        <w:t xml:space="preserve"> Свердловской области от 27.02.2023 N 8-ОЗ)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Срок рассрочки оплаты имущества, находящегося в муниципальной собственности муниципальных образований, расположенных на территории Свердловской области, и приобретаемого субъектами малого и среднего предпринимательства при реализации преимущественного права на приобретение арендуемого ими имущества, находящегося в муниципальной собственности муниципальных образований, расположенных на территории Свердловской области, устанавливается муниципальными правовыми актами в соответствии с федеральным законом.</w:t>
      </w:r>
    </w:p>
    <w:p w:rsidR="009D634F" w:rsidRDefault="009D634F">
      <w:pPr>
        <w:pStyle w:val="ConsPlusNormal"/>
        <w:jc w:val="both"/>
      </w:pPr>
      <w:r>
        <w:t xml:space="preserve">(в ред. </w:t>
      </w:r>
      <w:hyperlink r:id="rId107">
        <w:r>
          <w:rPr>
            <w:color w:val="0000FF"/>
          </w:rPr>
          <w:t>Закона</w:t>
        </w:r>
      </w:hyperlink>
      <w:r>
        <w:t xml:space="preserve"> Свердловской области от 27.02.2023 N 8-ОЗ)</w:t>
      </w:r>
    </w:p>
    <w:p w:rsidR="009D634F" w:rsidRDefault="009D634F">
      <w:pPr>
        <w:pStyle w:val="ConsPlusNormal"/>
        <w:jc w:val="both"/>
      </w:pPr>
      <w:r>
        <w:t xml:space="preserve">(п. 4 в ред. </w:t>
      </w:r>
      <w:hyperlink r:id="rId108">
        <w:r>
          <w:rPr>
            <w:color w:val="0000FF"/>
          </w:rPr>
          <w:t>Закона</w:t>
        </w:r>
      </w:hyperlink>
      <w:r>
        <w:t xml:space="preserve"> Свердловской области от 19.07.2018 N 81-ОЗ)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>5. В заключенных до 1 января 2013 года договорах купли-продажи недвижимого имущества, находящегося в государственной собственности Свердловской области и приобретаемого субъектами малого и среднего предпринимательства при реализации преимущественного права на приобретение недвижимого имущества, находящегося в государственной собственности Свердловской области, срок рассрочки оплаты приобретаемого субъектами малого и среднего предпринимательства в соответствии с такими договорами имущества может быть продлен до семи лет по соглашению сторон.</w:t>
      </w:r>
    </w:p>
    <w:p w:rsidR="009D634F" w:rsidRDefault="009D634F">
      <w:pPr>
        <w:pStyle w:val="ConsPlusNormal"/>
        <w:jc w:val="both"/>
      </w:pPr>
      <w:r>
        <w:t xml:space="preserve">(п. 5 введен </w:t>
      </w:r>
      <w:hyperlink r:id="rId109">
        <w:r>
          <w:rPr>
            <w:color w:val="0000FF"/>
          </w:rPr>
          <w:t>Законом</w:t>
        </w:r>
      </w:hyperlink>
      <w:r>
        <w:t xml:space="preserve"> Свердловской области от 03.04.2014 N 30-ОЗ; в ред. </w:t>
      </w:r>
      <w:hyperlink r:id="rId110">
        <w:r>
          <w:rPr>
            <w:color w:val="0000FF"/>
          </w:rPr>
          <w:t>Закона</w:t>
        </w:r>
      </w:hyperlink>
      <w:r>
        <w:t xml:space="preserve"> Свердловской области от 19.07.2018 N 81-ОЗ)</w:t>
      </w:r>
    </w:p>
    <w:p w:rsidR="009D634F" w:rsidRDefault="009D634F">
      <w:pPr>
        <w:pStyle w:val="ConsPlusNormal"/>
      </w:pPr>
    </w:p>
    <w:p w:rsidR="009D634F" w:rsidRDefault="009D634F">
      <w:pPr>
        <w:pStyle w:val="ConsPlusTitle"/>
        <w:ind w:firstLine="540"/>
        <w:jc w:val="both"/>
        <w:outlineLvl w:val="0"/>
      </w:pPr>
      <w:r>
        <w:t>Статья 14. Вступление в силу настоящего Закона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ind w:firstLine="540"/>
        <w:jc w:val="both"/>
      </w:pPr>
      <w:r>
        <w:t>1. Настоящий Закон вступает в силу через десять дней после его официального опубликования.</w:t>
      </w:r>
    </w:p>
    <w:p w:rsidR="009D634F" w:rsidRDefault="009D634F">
      <w:pPr>
        <w:pStyle w:val="ConsPlusNormal"/>
        <w:spacing w:before="220"/>
        <w:ind w:firstLine="540"/>
        <w:jc w:val="both"/>
      </w:pPr>
      <w:r>
        <w:t xml:space="preserve">2. Областной </w:t>
      </w:r>
      <w:hyperlink r:id="rId111">
        <w:r>
          <w:rPr>
            <w:color w:val="0000FF"/>
          </w:rPr>
          <w:t>закон</w:t>
        </w:r>
      </w:hyperlink>
      <w:r>
        <w:t xml:space="preserve"> от 14 апреля 1997 года N 20-ОЗ "О государственной поддержке малого предпринимательства в Свердловской области" ("Областная газета", 1997, 22 апреля, N 59) с изменениями, внесенными </w:t>
      </w:r>
      <w:hyperlink r:id="rId112">
        <w:r>
          <w:rPr>
            <w:color w:val="0000FF"/>
          </w:rPr>
          <w:t>Законом</w:t>
        </w:r>
      </w:hyperlink>
      <w:r>
        <w:t xml:space="preserve"> Свердловской области от 22 ноября 2004 года N 177-ОЗ ("Областная газета", 2004, 24 ноября, N 316-317), признать утратившим силу.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  <w:jc w:val="right"/>
      </w:pPr>
      <w:r>
        <w:t>Губернатор</w:t>
      </w:r>
    </w:p>
    <w:p w:rsidR="009D634F" w:rsidRDefault="009D634F">
      <w:pPr>
        <w:pStyle w:val="ConsPlusNormal"/>
        <w:jc w:val="right"/>
      </w:pPr>
      <w:r>
        <w:t>Свердловской области</w:t>
      </w:r>
    </w:p>
    <w:p w:rsidR="009D634F" w:rsidRDefault="009D634F">
      <w:pPr>
        <w:pStyle w:val="ConsPlusNormal"/>
        <w:jc w:val="right"/>
      </w:pPr>
      <w:r>
        <w:lastRenderedPageBreak/>
        <w:t>Э.Э.РОССЕЛЬ</w:t>
      </w:r>
    </w:p>
    <w:p w:rsidR="009D634F" w:rsidRDefault="009D634F">
      <w:pPr>
        <w:pStyle w:val="ConsPlusNormal"/>
      </w:pPr>
      <w:r>
        <w:t>г. Екатеринбург</w:t>
      </w:r>
    </w:p>
    <w:p w:rsidR="009D634F" w:rsidRDefault="009D634F">
      <w:pPr>
        <w:pStyle w:val="ConsPlusNormal"/>
        <w:spacing w:before="220"/>
      </w:pPr>
      <w:r>
        <w:t>4 февраля 2008 года</w:t>
      </w:r>
    </w:p>
    <w:p w:rsidR="009D634F" w:rsidRDefault="009D634F">
      <w:pPr>
        <w:pStyle w:val="ConsPlusNormal"/>
        <w:spacing w:before="220"/>
      </w:pPr>
      <w:r>
        <w:t>N 10-ОЗ</w:t>
      </w:r>
    </w:p>
    <w:p w:rsidR="009D634F" w:rsidRDefault="009D634F">
      <w:pPr>
        <w:pStyle w:val="ConsPlusNormal"/>
      </w:pPr>
    </w:p>
    <w:p w:rsidR="009D634F" w:rsidRDefault="009D634F">
      <w:pPr>
        <w:pStyle w:val="ConsPlusNormal"/>
      </w:pPr>
    </w:p>
    <w:p w:rsidR="009D634F" w:rsidRDefault="009D634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A50AF" w:rsidRDefault="002A50AF">
      <w:bookmarkStart w:id="5" w:name="_GoBack"/>
      <w:bookmarkEnd w:id="5"/>
    </w:p>
    <w:sectPr w:rsidR="002A50AF" w:rsidSect="00DD1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34F"/>
    <w:rsid w:val="002A50AF"/>
    <w:rsid w:val="009D6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FDDA2-722C-4372-8945-8A021FBF0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34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9D634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9D634F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540101D39C060513789F80821F5538632CD358FB4260D784EBE28BB59581B17A8C94C187FFFC3D92952B04CB4FC5757DA3E057AA7FBEB103DD7B06CCK7O2K" TargetMode="External"/><Relationship Id="rId21" Type="http://schemas.openxmlformats.org/officeDocument/2006/relationships/hyperlink" Target="consultantplus://offline/ref=540101D39C060513789F80821F5538632CD358FB4367D78BEBEA8BB59581B17A8C94C187FFFC3D92952B04CB4FC5757DA3E057AA7FBEB103DD7B06CCK7O2K" TargetMode="External"/><Relationship Id="rId42" Type="http://schemas.openxmlformats.org/officeDocument/2006/relationships/hyperlink" Target="consultantplus://offline/ref=540101D39C060513789F80821F5538632CD358FB4062D08CEBE88BB59581B17A8C94C187FFFC3D92952B04CA43C5757DA3E057AA7FBEB103DD7B06CCK7O2K" TargetMode="External"/><Relationship Id="rId47" Type="http://schemas.openxmlformats.org/officeDocument/2006/relationships/hyperlink" Target="consultantplus://offline/ref=540101D39C060513789F80821F5538632CD358FB4062D08CEBE88BB59581B17A8C94C187FFFC3D92952B04CA41C5757DA3E057AA7FBEB103DD7B06CCK7O2K" TargetMode="External"/><Relationship Id="rId63" Type="http://schemas.openxmlformats.org/officeDocument/2006/relationships/hyperlink" Target="consultantplus://offline/ref=540101D39C060513789F80821F5538632CD358FB4260D38FECEF8BB59581B17A8C94C187FFFC3D92952B06CA4FC5757DA3E057AA7FBEB103DD7B06CCK7O2K" TargetMode="External"/><Relationship Id="rId68" Type="http://schemas.openxmlformats.org/officeDocument/2006/relationships/hyperlink" Target="consultantplus://offline/ref=540101D39C060513789F9E8F0939666929DC0EF74761DADBB6BF8DE2CAD1B72FDED49FDEBEB82E93933506CB45KCODK" TargetMode="External"/><Relationship Id="rId84" Type="http://schemas.openxmlformats.org/officeDocument/2006/relationships/hyperlink" Target="consultantplus://offline/ref=540101D39C060513789F80821F5538632CD358FB4362D78CE8E98BB59581B17A8C94C187FFFC3D92952B04CA43C5757DA3E057AA7FBEB103DD7B06CCK7O2K" TargetMode="External"/><Relationship Id="rId89" Type="http://schemas.openxmlformats.org/officeDocument/2006/relationships/hyperlink" Target="consultantplus://offline/ref=540101D39C060513789F80821F5538632CD358FB4260D784EBE28BB59581B17A8C94C187FFFC3D92952B04CB4EC5757DA3E057AA7FBEB103DD7B06CCK7O2K" TargetMode="External"/><Relationship Id="rId112" Type="http://schemas.openxmlformats.org/officeDocument/2006/relationships/hyperlink" Target="consultantplus://offline/ref=540101D39C060513789F80821F5538632CD358FB406CD68BEAE0D6BF9DD8BD788B9B9E82F8ED3D91953504CD59CC212EKEO4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40101D39C060513789F80821F5538632CD358FB4062D08CEBE88BB59581B17A8C94C187FFFC3D92952B04CB4FC5757DA3E057AA7FBEB103DD7B06CCK7O2K" TargetMode="External"/><Relationship Id="rId29" Type="http://schemas.openxmlformats.org/officeDocument/2006/relationships/hyperlink" Target="consultantplus://offline/ref=540101D39C060513789F80821F5538632CD358FB4265D989ECE98BB59581B17A8C94C187FFFC3D92952B04C245C5757DA3E057AA7FBEB103DD7B06CCK7O2K" TargetMode="External"/><Relationship Id="rId107" Type="http://schemas.openxmlformats.org/officeDocument/2006/relationships/hyperlink" Target="consultantplus://offline/ref=540101D39C060513789F80821F5538632CD358FB4260D784EBE28BB59581B17A8C94C187FFFC3D92952B04CA42C5757DA3E057AA7FBEB103DD7B06CCK7O2K" TargetMode="External"/><Relationship Id="rId11" Type="http://schemas.openxmlformats.org/officeDocument/2006/relationships/hyperlink" Target="consultantplus://offline/ref=540101D39C060513789F80821F5538632CD358FB4066D48FEDE88BB59581B17A8C94C187FFFC3D92952B04CB4FC5757DA3E057AA7FBEB103DD7B06CCK7O2K" TargetMode="External"/><Relationship Id="rId24" Type="http://schemas.openxmlformats.org/officeDocument/2006/relationships/hyperlink" Target="consultantplus://offline/ref=540101D39C060513789F80821F5538632CD358FB4260D18DE3EB8BB59581B17A8C94C187FFFC3D92952B04CB4FC5757DA3E057AA7FBEB103DD7B06CCK7O2K" TargetMode="External"/><Relationship Id="rId32" Type="http://schemas.openxmlformats.org/officeDocument/2006/relationships/hyperlink" Target="consultantplus://offline/ref=540101D39C060513789F80821F5538632CD358FB4260D28FE8E38BB59581B17A8C94C187FFFC3D92952B04CB4EC5757DA3E057AA7FBEB103DD7B06CCK7O2K" TargetMode="External"/><Relationship Id="rId37" Type="http://schemas.openxmlformats.org/officeDocument/2006/relationships/hyperlink" Target="consultantplus://offline/ref=540101D39C060513789F9E8F0939666929DB02F44266DADBB6BF8DE2CAD1B72FCCD4C7D2BCB830979220509A039B2C2EE7AB5AAE61A2B107KCO0K" TargetMode="External"/><Relationship Id="rId40" Type="http://schemas.openxmlformats.org/officeDocument/2006/relationships/hyperlink" Target="consultantplus://offline/ref=540101D39C060513789F80821F5538632CD358FB4260D28FE8E38BB59581B17A8C94C187FFFC3D92952B04CA46C5757DA3E057AA7FBEB103DD7B06CCK7O2K" TargetMode="External"/><Relationship Id="rId45" Type="http://schemas.openxmlformats.org/officeDocument/2006/relationships/hyperlink" Target="consultantplus://offline/ref=540101D39C060513789F80821F5538632CD358FB4260D28FE8E38BB59581B17A8C94C187FFFC3D92952B04CA44C5757DA3E057AA7FBEB103DD7B06CCK7O2K" TargetMode="External"/><Relationship Id="rId53" Type="http://schemas.openxmlformats.org/officeDocument/2006/relationships/hyperlink" Target="consultantplus://offline/ref=540101D39C060513789F80821F5538632CD358FB4062D08CEBE88BB59581B17A8C94C187FFFC3D92952B04CA4FC5757DA3E057AA7FBEB103DD7B06CCK7O2K" TargetMode="External"/><Relationship Id="rId58" Type="http://schemas.openxmlformats.org/officeDocument/2006/relationships/hyperlink" Target="consultantplus://offline/ref=540101D39C060513789F80821F5538632CD358FB456CD58CE3E0D6BF9DD8BD788B9B9E90F8B53193952B05CF4C9A7068B2B858A861A0B71BC17904KCODK" TargetMode="External"/><Relationship Id="rId66" Type="http://schemas.openxmlformats.org/officeDocument/2006/relationships/hyperlink" Target="consultantplus://offline/ref=540101D39C060513789F80821F5538632CD358FB4062D08CEBE88BB59581B17A8C94C187FFFC3D92952B04CA4FC5757DA3E057AA7FBEB103DD7B06CCK7O2K" TargetMode="External"/><Relationship Id="rId74" Type="http://schemas.openxmlformats.org/officeDocument/2006/relationships/hyperlink" Target="consultantplus://offline/ref=540101D39C060513789F80821F5538632CD358FB406CD689EDE38BB59581B17A8C94C187FFFC3D92952B04CA46C5757DA3E057AA7FBEB103DD7B06CCK7O2K" TargetMode="External"/><Relationship Id="rId79" Type="http://schemas.openxmlformats.org/officeDocument/2006/relationships/hyperlink" Target="consultantplus://offline/ref=540101D39C060513789F80821F5538632CD358FB4260D18DE3EB8BB59581B17A8C94C187FFFC3D92952B04CB4FC5757DA3E057AA7FBEB103DD7B06CCK7O2K" TargetMode="External"/><Relationship Id="rId87" Type="http://schemas.openxmlformats.org/officeDocument/2006/relationships/hyperlink" Target="consultantplus://offline/ref=540101D39C060513789F80821F5538632CD358FB4061D28AE3EB8BB59581B17A8C94C187FFFC3D92952B04CB4EC5757DA3E057AA7FBEB103DD7B06CCK7O2K" TargetMode="External"/><Relationship Id="rId102" Type="http://schemas.openxmlformats.org/officeDocument/2006/relationships/hyperlink" Target="consultantplus://offline/ref=540101D39C060513789F80821F5538632CD358FB4363D98CE3EB8BB59581B17A8C94C187FFFC3D92952B04CB4EC5757DA3E057AA7FBEB103DD7B06CCK7O2K" TargetMode="External"/><Relationship Id="rId110" Type="http://schemas.openxmlformats.org/officeDocument/2006/relationships/hyperlink" Target="consultantplus://offline/ref=540101D39C060513789F80821F5538632CD358FB4366D885EAE98BB59581B17A8C94C187FFFC3D92952B04CA40C5757DA3E057AA7FBEB103DD7B06CCK7O2K" TargetMode="External"/><Relationship Id="rId5" Type="http://schemas.openxmlformats.org/officeDocument/2006/relationships/hyperlink" Target="consultantplus://offline/ref=540101D39C060513789F80821F5538632CD358FB456CD58CE3E0D6BF9DD8BD788B9B9E90F8B53193952B04C24C9A7068B2B858A861A0B71BC17904KCODK" TargetMode="External"/><Relationship Id="rId61" Type="http://schemas.openxmlformats.org/officeDocument/2006/relationships/hyperlink" Target="consultantplus://offline/ref=540101D39C060513789F80821F5538632CD358FB4066D48FEDE88BB59581B17A8C94C187FFFC3D92952B04CA47C5757DA3E057AA7FBEB103DD7B06CCK7O2K" TargetMode="External"/><Relationship Id="rId82" Type="http://schemas.openxmlformats.org/officeDocument/2006/relationships/hyperlink" Target="consultantplus://offline/ref=540101D39C060513789F9E8F0939666929DC0EF74761DADBB6BF8DE2CAD1B72FDED49FDEBEB82E93933506CB45KCODK" TargetMode="External"/><Relationship Id="rId90" Type="http://schemas.openxmlformats.org/officeDocument/2006/relationships/hyperlink" Target="consultantplus://offline/ref=540101D39C060513789F80821F5538632CD358FB456CD58CE3E0D6BF9DD8BD788B9B9E90F8B53193952B05CC4C9A7068B2B858A861A0B71BC17904KCODK" TargetMode="External"/><Relationship Id="rId95" Type="http://schemas.openxmlformats.org/officeDocument/2006/relationships/hyperlink" Target="consultantplus://offline/ref=540101D39C060513789F80821F5538632CD358FB4066D48FEDE88BB59581B17A8C94C187FFFC3D92952B04CA4FC5757DA3E057AA7FBEB103DD7B06CCK7O2K" TargetMode="External"/><Relationship Id="rId19" Type="http://schemas.openxmlformats.org/officeDocument/2006/relationships/hyperlink" Target="consultantplus://offline/ref=540101D39C060513789F80821F5538632CD358FB4266D284EEEB8BB59581B17A8C94C187FFFC3D92952B05CB42C5757DA3E057AA7FBEB103DD7B06CCK7O2K" TargetMode="External"/><Relationship Id="rId14" Type="http://schemas.openxmlformats.org/officeDocument/2006/relationships/hyperlink" Target="consultantplus://offline/ref=540101D39C060513789F80821F5538632CD358FB4061D08CE9E98BB59581B17A8C94C187FFFC3D92952B04CB4FC5757DA3E057AA7FBEB103DD7B06CCK7O2K" TargetMode="External"/><Relationship Id="rId22" Type="http://schemas.openxmlformats.org/officeDocument/2006/relationships/hyperlink" Target="consultantplus://offline/ref=540101D39C060513789F80821F5538632CD358FB4362D78CE8E98BB59581B17A8C94C187FFFC3D92952B04CB4FC5757DA3E057AA7FBEB103DD7B06CCK7O2K" TargetMode="External"/><Relationship Id="rId27" Type="http://schemas.openxmlformats.org/officeDocument/2006/relationships/hyperlink" Target="consultantplus://offline/ref=540101D39C060513789F9E8F0939666929DC0EF74761DADBB6BF8DE2CAD1B72FCCD4C7D2BCB830929520509A039B2C2EE7AB5AAE61A2B107KCO0K" TargetMode="External"/><Relationship Id="rId30" Type="http://schemas.openxmlformats.org/officeDocument/2006/relationships/hyperlink" Target="consultantplus://offline/ref=540101D39C060513789F80821F5538632CD358FB4060D988EDEE8BB59581B17A8C94C187FFFC3D92952B04CA40C5757DA3E057AA7FBEB103DD7B06CCK7O2K" TargetMode="External"/><Relationship Id="rId35" Type="http://schemas.openxmlformats.org/officeDocument/2006/relationships/hyperlink" Target="consultantplus://offline/ref=540101D39C060513789F9E8F0939666929D903F44966DADBB6BF8DE2CAD1B72FDED49FDEBEB82E93933506CB45KCODK" TargetMode="External"/><Relationship Id="rId43" Type="http://schemas.openxmlformats.org/officeDocument/2006/relationships/hyperlink" Target="consultantplus://offline/ref=540101D39C060513789F80821F5538632CD358FB4062D08CEBE88BB59581B17A8C94C187FFFC3D92952B04CA42C5757DA3E057AA7FBEB103DD7B06CCK7O2K" TargetMode="External"/><Relationship Id="rId48" Type="http://schemas.openxmlformats.org/officeDocument/2006/relationships/hyperlink" Target="consultantplus://offline/ref=540101D39C060513789F80821F5538632CD358FB456CD58CE3E0D6BF9DD8BD788B9B9E90F8B53193952B05C94C9A7068B2B858A861A0B71BC17904KCODK" TargetMode="External"/><Relationship Id="rId56" Type="http://schemas.openxmlformats.org/officeDocument/2006/relationships/hyperlink" Target="consultantplus://offline/ref=540101D39C060513789F80821F5538632CD358FB456CD58CE3E0D6BF9DD8BD788B9B9E90F8B53193952B05C94C9A7068B2B858A861A0B71BC17904KCODK" TargetMode="External"/><Relationship Id="rId64" Type="http://schemas.openxmlformats.org/officeDocument/2006/relationships/hyperlink" Target="consultantplus://offline/ref=540101D39C060513789F80821F5538632CD358FB4267D98FE2ED8BB59581B17A8C94C187FFFC3D92952B04CE44C5757DA3E057AA7FBEB103DD7B06CCK7O2K" TargetMode="External"/><Relationship Id="rId69" Type="http://schemas.openxmlformats.org/officeDocument/2006/relationships/hyperlink" Target="consultantplus://offline/ref=540101D39C060513789F80821F5538632CD358FB4066D48FEDE88BB59581B17A8C94C187FFFC3D92952B04CA46C5757DA3E057AA7FBEB103DD7B06CCK7O2K" TargetMode="External"/><Relationship Id="rId77" Type="http://schemas.openxmlformats.org/officeDocument/2006/relationships/hyperlink" Target="consultantplus://offline/ref=540101D39C060513789F80821F5538632CD358FB4062D08CEBE88BB59581B17A8C94C187FFFC3D92952B04CA4FC5757DA3E057AA7FBEB103DD7B06CCK7O2K" TargetMode="External"/><Relationship Id="rId100" Type="http://schemas.openxmlformats.org/officeDocument/2006/relationships/hyperlink" Target="consultantplus://offline/ref=540101D39C060513789F80821F5538632CD358FB4260D28FE8E38BB59581B17A8C94C187FFFC3D92952B04CA40C5757DA3E057AA7FBEB103DD7B06CCK7O2K" TargetMode="External"/><Relationship Id="rId105" Type="http://schemas.openxmlformats.org/officeDocument/2006/relationships/hyperlink" Target="consultantplus://offline/ref=540101D39C060513789F80821F5538632CD358FB4363D98CE3EB8BB59581B17A8C94C187FFFC3D92952B04CA47C5757DA3E057AA7FBEB103DD7B06CCK7O2K" TargetMode="External"/><Relationship Id="rId113" Type="http://schemas.openxmlformats.org/officeDocument/2006/relationships/fontTable" Target="fontTable.xml"/><Relationship Id="rId8" Type="http://schemas.openxmlformats.org/officeDocument/2006/relationships/hyperlink" Target="consultantplus://offline/ref=540101D39C060513789F80821F5538632CD358FB4260D38FECEF8BB59581B17A8C94C187FFFC3D92952B06CA42C5757DA3E057AA7FBEB103DD7B06CCK7O2K" TargetMode="External"/><Relationship Id="rId51" Type="http://schemas.openxmlformats.org/officeDocument/2006/relationships/hyperlink" Target="consultantplus://offline/ref=540101D39C060513789F80821F5538632CD358FB4260D38FECEF8BB59581B17A8C94C187FFFC3D92952B06CA4FC5757DA3E057AA7FBEB103DD7B06CCK7O2K" TargetMode="External"/><Relationship Id="rId72" Type="http://schemas.openxmlformats.org/officeDocument/2006/relationships/hyperlink" Target="consultantplus://offline/ref=540101D39C060513789F80821F5538632CD358FB4265D68AEEEE8BB59581B17A8C94C187EDFC659E972B1ACB41D0232CE5KBO6K" TargetMode="External"/><Relationship Id="rId80" Type="http://schemas.openxmlformats.org/officeDocument/2006/relationships/hyperlink" Target="consultantplus://offline/ref=540101D39C060513789F80821F5538632CD358FB4267D98FE2ED8BB59581B17A8C94C187FFFC3D92952B04CE44C5757DA3E057AA7FBEB103DD7B06CCK7O2K" TargetMode="External"/><Relationship Id="rId85" Type="http://schemas.openxmlformats.org/officeDocument/2006/relationships/hyperlink" Target="consultantplus://offline/ref=540101D39C060513789F80821F5538632CD358FB4660D88EEAE0D6BF9DD8BD788B9B9E90F8B53193952B04C24C9A7068B2B858A861A0B71BC17904KCODK" TargetMode="External"/><Relationship Id="rId93" Type="http://schemas.openxmlformats.org/officeDocument/2006/relationships/hyperlink" Target="consultantplus://offline/ref=540101D39C060513789F80821F5538632CD358FB4260D784EBE28BB59581B17A8C94C187FFFC3D92952B04CB4EC5757DA3E057AA7FBEB103DD7B06CCK7O2K" TargetMode="External"/><Relationship Id="rId98" Type="http://schemas.openxmlformats.org/officeDocument/2006/relationships/hyperlink" Target="consultantplus://offline/ref=540101D39C060513789F80821F5538632CD358FB4260D784EBE28BB59581B17A8C94C187FFFC3D92952B04CB4EC5757DA3E057AA7FBEB103DD7B06CCK7O2K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40101D39C060513789F80821F5538632CD358FB4067D28CE9EA8BB59581B17A8C94C187FFFC3D92952B04CB4FC5757DA3E057AA7FBEB103DD7B06CCK7O2K" TargetMode="External"/><Relationship Id="rId17" Type="http://schemas.openxmlformats.org/officeDocument/2006/relationships/hyperlink" Target="consultantplus://offline/ref=540101D39C060513789F80821F5538632CD358FB4062D789EEEB8BB59581B17A8C94C187FFFC3D92952B04CB4FC5757DA3E057AA7FBEB103DD7B06CCK7O2K" TargetMode="External"/><Relationship Id="rId25" Type="http://schemas.openxmlformats.org/officeDocument/2006/relationships/hyperlink" Target="consultantplus://offline/ref=540101D39C060513789F80821F5538632CD358FB4260D28FE8E38BB59581B17A8C94C187FFFC3D92952B04CB4FC5757DA3E057AA7FBEB103DD7B06CCK7O2K" TargetMode="External"/><Relationship Id="rId33" Type="http://schemas.openxmlformats.org/officeDocument/2006/relationships/hyperlink" Target="consultantplus://offline/ref=540101D39C060513789F80821F5538632CD358FB4366D885EAE98BB59581B17A8C94C187FFFC3D92952B04CA46C5757DA3E057AA7FBEB103DD7B06CCK7O2K" TargetMode="External"/><Relationship Id="rId38" Type="http://schemas.openxmlformats.org/officeDocument/2006/relationships/hyperlink" Target="consultantplus://offline/ref=540101D39C060513789F9E8F0939666929D903F44966DADBB6BF8DE2CAD1B72FDED49FDEBEB82E93933506CB45KCODK" TargetMode="External"/><Relationship Id="rId46" Type="http://schemas.openxmlformats.org/officeDocument/2006/relationships/hyperlink" Target="consultantplus://offline/ref=540101D39C060513789F9E8F0939666929DC0EF74761DADBB6BF8DE2CAD1B72FDED49FDEBEB82E93933506CB45KCODK" TargetMode="External"/><Relationship Id="rId59" Type="http://schemas.openxmlformats.org/officeDocument/2006/relationships/hyperlink" Target="consultantplus://offline/ref=540101D39C060513789F80821F5538632CD358FB4267D98FE2ED8BB59581B17A8C94C187FFFC3D92952B04CE44C5757DA3E057AA7FBEB103DD7B06CCK7O2K" TargetMode="External"/><Relationship Id="rId67" Type="http://schemas.openxmlformats.org/officeDocument/2006/relationships/hyperlink" Target="consultantplus://offline/ref=540101D39C060513789F9E8F0939666929DC0EF74761DADBB6BF8DE2CAD1B72FDED49FDEBEB82E93933506CB45KCODK" TargetMode="External"/><Relationship Id="rId103" Type="http://schemas.openxmlformats.org/officeDocument/2006/relationships/hyperlink" Target="consultantplus://offline/ref=540101D39C060513789F80821F5538632CD358FB4260D784EBE28BB59581B17A8C94C187FFFC3D92952B04CA46C5757DA3E057AA7FBEB103DD7B06CCK7O2K" TargetMode="External"/><Relationship Id="rId108" Type="http://schemas.openxmlformats.org/officeDocument/2006/relationships/hyperlink" Target="consultantplus://offline/ref=540101D39C060513789F80821F5538632CD358FB4366D885EAE98BB59581B17A8C94C187FFFC3D92952B04CA44C5757DA3E057AA7FBEB103DD7B06CCK7O2K" TargetMode="External"/><Relationship Id="rId20" Type="http://schemas.openxmlformats.org/officeDocument/2006/relationships/hyperlink" Target="consultantplus://offline/ref=540101D39C060513789F80821F5538632CD358FB4366D885EAE98BB59581B17A8C94C187FFFC3D92952B04CB4FC5757DA3E057AA7FBEB103DD7B06CCK7O2K" TargetMode="External"/><Relationship Id="rId41" Type="http://schemas.openxmlformats.org/officeDocument/2006/relationships/hyperlink" Target="consultantplus://offline/ref=540101D39C060513789F80821F5538632CD358FB4260D28FE8E38BB59581B17A8C94C187FFFC3D92952B04CA45C5757DA3E057AA7FBEB103DD7B06CCK7O2K" TargetMode="External"/><Relationship Id="rId54" Type="http://schemas.openxmlformats.org/officeDocument/2006/relationships/hyperlink" Target="consultantplus://offline/ref=540101D39C060513789F80821F5538632CD358FB4265D989ECE98BB59581B17A8C94C187FFFC3D92952B04C245C5757DA3E057AA7FBEB103DD7B06CCK7O2K" TargetMode="External"/><Relationship Id="rId62" Type="http://schemas.openxmlformats.org/officeDocument/2006/relationships/hyperlink" Target="consultantplus://offline/ref=540101D39C060513789F80821F5538632CD358FB4062D08CEBE88BB59581B17A8C94C187FFFC3D92952B04CA4FC5757DA3E057AA7FBEB103DD7B06CCK7O2K" TargetMode="External"/><Relationship Id="rId70" Type="http://schemas.openxmlformats.org/officeDocument/2006/relationships/hyperlink" Target="consultantplus://offline/ref=540101D39C060513789F80821F5538632CD358FB4066D48FEDE88BB59581B17A8C94C187FFFC3D92952B04CA44C5757DA3E057AA7FBEB103DD7B06CCK7O2K" TargetMode="External"/><Relationship Id="rId75" Type="http://schemas.openxmlformats.org/officeDocument/2006/relationships/hyperlink" Target="consultantplus://offline/ref=540101D39C060513789F80821F5538632CD358FB4367D78BEBEA8BB59581B17A8C94C187FFFC3D92952B04CB4EC5757DA3E057AA7FBEB103DD7B06CCK7O2K" TargetMode="External"/><Relationship Id="rId83" Type="http://schemas.openxmlformats.org/officeDocument/2006/relationships/hyperlink" Target="consultantplus://offline/ref=540101D39C060513789F80821F5538632CD358FB4062D08CEBE88BB59581B17A8C94C187FFFC3D92952B04C945C5757DA3E057AA7FBEB103DD7B06CCK7O2K" TargetMode="External"/><Relationship Id="rId88" Type="http://schemas.openxmlformats.org/officeDocument/2006/relationships/hyperlink" Target="consultantplus://offline/ref=540101D39C060513789F80821F5538632CD358FB4366D885EAE98BB59581B17A8C94C187FFFC3D92952B04CA45C5757DA3E057AA7FBEB103DD7B06CCK7O2K" TargetMode="External"/><Relationship Id="rId91" Type="http://schemas.openxmlformats.org/officeDocument/2006/relationships/hyperlink" Target="consultantplus://offline/ref=540101D39C060513789F9E8F0939666929DC0EF74761DADBB6BF8DE2CAD1B72FDED49FDEBEB82E93933506CB45KCODK" TargetMode="External"/><Relationship Id="rId96" Type="http://schemas.openxmlformats.org/officeDocument/2006/relationships/hyperlink" Target="consultantplus://offline/ref=540101D39C060513789F80821F5538632CD358FB4260D784EBE28BB59581B17A8C94C187FFFC3D92952B04CB4EC5757DA3E057AA7FBEB103DD7B06CCK7O2K" TargetMode="External"/><Relationship Id="rId111" Type="http://schemas.openxmlformats.org/officeDocument/2006/relationships/hyperlink" Target="consultantplus://offline/ref=540101D39C060513789F80821F5538632CD358FB406CD68AECE0D6BF9DD8BD788B9B9E82F8ED3D91953504CD59CC212EKEO4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40101D39C060513789F80821F5538632CD358FB446DD08FEDE0D6BF9DD8BD788B9B9E90F8B53193952B04C24C9A7068B2B858A861A0B71BC17904KCODK" TargetMode="External"/><Relationship Id="rId15" Type="http://schemas.openxmlformats.org/officeDocument/2006/relationships/hyperlink" Target="consultantplus://offline/ref=540101D39C060513789F80821F5538632CD358FB4061D28AE3EB8BB59581B17A8C94C187FFFC3D92952B04CB4FC5757DA3E057AA7FBEB103DD7B06CCK7O2K" TargetMode="External"/><Relationship Id="rId23" Type="http://schemas.openxmlformats.org/officeDocument/2006/relationships/hyperlink" Target="consultantplus://offline/ref=540101D39C060513789F80821F5538632CD358FB4363D98CE3EB8BB59581B17A8C94C187FFFC3D92952B04CB4FC5757DA3E057AA7FBEB103DD7B06CCK7O2K" TargetMode="External"/><Relationship Id="rId28" Type="http://schemas.openxmlformats.org/officeDocument/2006/relationships/hyperlink" Target="consultantplus://offline/ref=540101D39C060513789F80821F5538632CD358FB4260D38FECEF8BB59581B17A8C94C187FFFC3D92952B06CA41C5757DA3E057AA7FBEB103DD7B06CCK7O2K" TargetMode="External"/><Relationship Id="rId36" Type="http://schemas.openxmlformats.org/officeDocument/2006/relationships/hyperlink" Target="consultantplus://offline/ref=540101D39C060513789F80821F5538632CD358FB4062D08CEBE88BB59581B17A8C94C187FFFC3D92952B04CA46C5757DA3E057AA7FBEB103DD7B06CCK7O2K" TargetMode="External"/><Relationship Id="rId49" Type="http://schemas.openxmlformats.org/officeDocument/2006/relationships/hyperlink" Target="consultantplus://offline/ref=540101D39C060513789F80821F5538632CD358FB4260D38FECEF8BB59581B17A8C94C187FFFC3D92952B06CA40C5757DA3E057AA7FBEB103DD7B06CCK7O2K" TargetMode="External"/><Relationship Id="rId57" Type="http://schemas.openxmlformats.org/officeDocument/2006/relationships/hyperlink" Target="consultantplus://offline/ref=540101D39C060513789F80821F5538632CD358FB456CD58CE3E0D6BF9DD8BD788B9B9E90F8B53193952B05C84C9A7068B2B858A861A0B71BC17904KCODK" TargetMode="External"/><Relationship Id="rId106" Type="http://schemas.openxmlformats.org/officeDocument/2006/relationships/hyperlink" Target="consultantplus://offline/ref=540101D39C060513789F80821F5538632CD358FB4260D784EBE28BB59581B17A8C94C187FFFC3D92952B04CA43C5757DA3E057AA7FBEB103DD7B06CCK7O2K" TargetMode="External"/><Relationship Id="rId114" Type="http://schemas.openxmlformats.org/officeDocument/2006/relationships/theme" Target="theme/theme1.xml"/><Relationship Id="rId10" Type="http://schemas.openxmlformats.org/officeDocument/2006/relationships/hyperlink" Target="consultantplus://offline/ref=540101D39C060513789F80821F5538632CD358FB4064D185E9EB8BB59581B17A8C94C187FFFC3D92952B04CB4FC5757DA3E057AA7FBEB103DD7B06CCK7O2K" TargetMode="External"/><Relationship Id="rId31" Type="http://schemas.openxmlformats.org/officeDocument/2006/relationships/hyperlink" Target="consultantplus://offline/ref=540101D39C060513789F80821F5538632CD358FB4061D08CE9E98BB59581B17A8C94C187FFFC3D92952B04CB4EC5757DA3E057AA7FBEB103DD7B06CCK7O2K" TargetMode="External"/><Relationship Id="rId44" Type="http://schemas.openxmlformats.org/officeDocument/2006/relationships/hyperlink" Target="consultantplus://offline/ref=540101D39C060513789F80821F5538632CD358FB4362D78CE8E98BB59581B17A8C94C187FFFC3D92952B04CB4EC5757DA3E057AA7FBEB103DD7B06CCK7O2K" TargetMode="External"/><Relationship Id="rId52" Type="http://schemas.openxmlformats.org/officeDocument/2006/relationships/hyperlink" Target="consultantplus://offline/ref=540101D39C060513789F80821F5538632CD358FB4066D48FEDE88BB59581B17A8C94C187FFFC3D92952B04CA47C5757DA3E057AA7FBEB103DD7B06CCK7O2K" TargetMode="External"/><Relationship Id="rId60" Type="http://schemas.openxmlformats.org/officeDocument/2006/relationships/hyperlink" Target="consultantplus://offline/ref=540101D39C060513789F80821F5538632CD358FB4260D38FECEF8BB59581B17A8C94C187FFFC3D92952B06CA4FC5757DA3E057AA7FBEB103DD7B06CCK7O2K" TargetMode="External"/><Relationship Id="rId65" Type="http://schemas.openxmlformats.org/officeDocument/2006/relationships/hyperlink" Target="consultantplus://offline/ref=540101D39C060513789F80821F5538632CD358FB4066D48FEDE88BB59581B17A8C94C187FFFC3D92952B04CA47C5757DA3E057AA7FBEB103DD7B06CCK7O2K" TargetMode="External"/><Relationship Id="rId73" Type="http://schemas.openxmlformats.org/officeDocument/2006/relationships/hyperlink" Target="consultantplus://offline/ref=540101D39C060513789F80821F5538632CD358FB4060D684EAE28BB59581B17A8C94C187FFFC3D92952B04CF47C5757DA3E057AA7FBEB103DD7B06CCK7O2K" TargetMode="External"/><Relationship Id="rId78" Type="http://schemas.openxmlformats.org/officeDocument/2006/relationships/hyperlink" Target="consultantplus://offline/ref=540101D39C060513789F80821F5538632CD358FB406CD689EDE38BB59581B17A8C94C187FFFC3D92952B04CA45C5757DA3E057AA7FBEB103DD7B06CCK7O2K" TargetMode="External"/><Relationship Id="rId81" Type="http://schemas.openxmlformats.org/officeDocument/2006/relationships/hyperlink" Target="consultantplus://offline/ref=540101D39C060513789F80821F5538632CD358FB4362D78CE8E98BB59581B17A8C94C187FFFC3D92952B04CA47C5757DA3E057AA7FBEB103DD7B06CCK7O2K" TargetMode="External"/><Relationship Id="rId86" Type="http://schemas.openxmlformats.org/officeDocument/2006/relationships/hyperlink" Target="consultantplus://offline/ref=540101D39C060513789F80821F5538632CD358FB4066D48FEDE88BB59581B17A8C94C187FFFC3D92952B04CA4EC5757DA3E057AA7FBEB103DD7B06CCK7O2K" TargetMode="External"/><Relationship Id="rId94" Type="http://schemas.openxmlformats.org/officeDocument/2006/relationships/hyperlink" Target="consultantplus://offline/ref=540101D39C060513789F80821F5538632CD358FB446DD08FEDE0D6BF9DD8BD788B9B9E90F8B53193952B04C24C9A7068B2B858A861A0B71BC17904KCODK" TargetMode="External"/><Relationship Id="rId99" Type="http://schemas.openxmlformats.org/officeDocument/2006/relationships/hyperlink" Target="consultantplus://offline/ref=540101D39C060513789F80821F5538632CD358FB406CD689EDE38BB59581B17A8C94C187FFFC3D92952B04CA41C5757DA3E057AA7FBEB103DD7B06CCK7O2K" TargetMode="External"/><Relationship Id="rId101" Type="http://schemas.openxmlformats.org/officeDocument/2006/relationships/hyperlink" Target="consultantplus://offline/ref=540101D39C060513789F80821F5538632CD358FB4260D784EBE28BB59581B17A8C94C187FFFC3D92952B04CA47C5757DA3E057AA7FBEB103DD7B06CCK7O2K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540101D39C060513789F80821F5538632CD358FB4267D98FE2ED8BB59581B17A8C94C187FFFC3D92952B04CE45C5757DA3E057AA7FBEB103DD7B06CCK7O2K" TargetMode="External"/><Relationship Id="rId13" Type="http://schemas.openxmlformats.org/officeDocument/2006/relationships/hyperlink" Target="consultantplus://offline/ref=540101D39C060513789F80821F5538632CD358FB4060D684EAE28BB59581B17A8C94C187FFFC3D92952B04C84EC5757DA3E057AA7FBEB103DD7B06CCK7O2K" TargetMode="External"/><Relationship Id="rId18" Type="http://schemas.openxmlformats.org/officeDocument/2006/relationships/hyperlink" Target="consultantplus://offline/ref=540101D39C060513789F80821F5538632CD358FB406CD689EDE38BB59581B17A8C94C187FFFC3D92952B04CB4FC5757DA3E057AA7FBEB103DD7B06CCK7O2K" TargetMode="External"/><Relationship Id="rId39" Type="http://schemas.openxmlformats.org/officeDocument/2006/relationships/hyperlink" Target="consultantplus://offline/ref=540101D39C060513789F80821F5538632CD358FB4062D08CEBE88BB59581B17A8C94C187FFFC3D92952B04CA44C5757DA3E057AA7FBEB103DD7B06CCK7O2K" TargetMode="External"/><Relationship Id="rId109" Type="http://schemas.openxmlformats.org/officeDocument/2006/relationships/hyperlink" Target="consultantplus://offline/ref=540101D39C060513789F80821F5538632CD358FB4067D28CE9EA8BB59581B17A8C94C187FFFC3D92952B04CB4FC5757DA3E057AA7FBEB103DD7B06CCK7O2K" TargetMode="External"/><Relationship Id="rId34" Type="http://schemas.openxmlformats.org/officeDocument/2006/relationships/hyperlink" Target="consultantplus://offline/ref=540101D39C060513789F9E8F0939666929DB02F44266DADBB6BF8DE2CAD1B72FCCD4C7D2BCB831959520509A039B2C2EE7AB5AAE61A2B107KCO0K" TargetMode="External"/><Relationship Id="rId50" Type="http://schemas.openxmlformats.org/officeDocument/2006/relationships/hyperlink" Target="consultantplus://offline/ref=540101D39C060513789F80821F5538632CD358FB4266D284EEEB8BB59581B17A8C94C187FFFC3D92952B05CB41C5757DA3E057AA7FBEB103DD7B06CCK7O2K" TargetMode="External"/><Relationship Id="rId55" Type="http://schemas.openxmlformats.org/officeDocument/2006/relationships/hyperlink" Target="consultantplus://offline/ref=540101D39C060513789F80821F5538632CD358FB4067D08FE8E98BB59581B17A8C94C187FFFC3D92952B04CA47C5757DA3E057AA7FBEB103DD7B06CCK7O2K" TargetMode="External"/><Relationship Id="rId76" Type="http://schemas.openxmlformats.org/officeDocument/2006/relationships/hyperlink" Target="consultantplus://offline/ref=540101D39C060513789F80821F5538632CD358FB4066D48FEDE88BB59581B17A8C94C187FFFC3D92952B04CA43C5757DA3E057AA7FBEB103DD7B06CCK7O2K" TargetMode="External"/><Relationship Id="rId97" Type="http://schemas.openxmlformats.org/officeDocument/2006/relationships/hyperlink" Target="consultantplus://offline/ref=540101D39C060513789F80821F5538632CD358FB4260D784EBE28BB59581B17A8C94C187FFFC3D92952B04CB4EC5757DA3E057AA7FBEB103DD7B06CCK7O2K" TargetMode="External"/><Relationship Id="rId104" Type="http://schemas.openxmlformats.org/officeDocument/2006/relationships/hyperlink" Target="consultantplus://offline/ref=540101D39C060513789F80821F5538632CD358FB4260D784EBE28BB59581B17A8C94C187FFFC3D92952B04CA45C5757DA3E057AA7FBEB103DD7B06CCK7O2K" TargetMode="External"/><Relationship Id="rId7" Type="http://schemas.openxmlformats.org/officeDocument/2006/relationships/hyperlink" Target="consultantplus://offline/ref=540101D39C060513789F80821F5538632CD358FB4660D88EEAE0D6BF9DD8BD788B9B9E90F8B53193952B04C24C9A7068B2B858A861A0B71BC17904KCODK" TargetMode="External"/><Relationship Id="rId71" Type="http://schemas.openxmlformats.org/officeDocument/2006/relationships/hyperlink" Target="consultantplus://offline/ref=540101D39C060513789F9E8F0939666929DC0EF74761DADBB6BF8DE2CAD1B72FDED49FDEBEB82E93933506CB45KCODK" TargetMode="External"/><Relationship Id="rId92" Type="http://schemas.openxmlformats.org/officeDocument/2006/relationships/hyperlink" Target="consultantplus://offline/ref=540101D39C060513789F9E8F0939666929DB02F1416DDADBB6BF8DE2CAD1B72FDED49FDEBEB82E93933506CB45KCOD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8040</Words>
  <Characters>45828</Characters>
  <Application>Microsoft Office Word</Application>
  <DocSecurity>0</DocSecurity>
  <Lines>381</Lines>
  <Paragraphs>107</Paragraphs>
  <ScaleCrop>false</ScaleCrop>
  <Company/>
  <LinksUpToDate>false</LinksUpToDate>
  <CharactersWithSpaces>53761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Можегова</dc:creator>
  <cp:keywords/>
  <dc:description/>
  <cp:lastModifiedBy>Юлия Можегова</cp:lastModifiedBy>
  <cp:revision>2</cp:revision>
  <dcterms:created xsi:type="dcterms:W3CDTF">2023-06-20T10:14:00Z</dcterms:created>
  <dcterms:modified xsi:type="dcterms:W3CDTF">2023-06-20T10:14:00Z</dcterms:modified>
</cp:coreProperties>
</file>