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489" w:rsidRPr="003538BB" w:rsidRDefault="00B26489" w:rsidP="00665185">
      <w:pPr>
        <w:tabs>
          <w:tab w:val="left" w:pos="10490"/>
        </w:tabs>
        <w:ind w:right="-2"/>
        <w:jc w:val="center"/>
        <w:rPr>
          <w:rFonts w:ascii="Liberation Serif" w:hAnsi="Liberation Serif"/>
          <w:b/>
          <w:sz w:val="10"/>
        </w:rPr>
      </w:pPr>
      <w:r w:rsidRPr="003538BB">
        <w:rPr>
          <w:rFonts w:ascii="Liberation Serif" w:hAnsi="Liberation Serif"/>
          <w:b/>
          <w:noProof/>
          <w:lang w:eastAsia="ru-RU"/>
        </w:rPr>
        <w:drawing>
          <wp:inline distT="0" distB="0" distL="0" distR="0">
            <wp:extent cx="552450" cy="876300"/>
            <wp:effectExtent l="19050" t="0" r="0" b="0"/>
            <wp:docPr id="7" name="Рисунок 7"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lsh-sch"/>
                    <pic:cNvPicPr>
                      <a:picLocks noChangeAspect="1" noChangeArrowheads="1"/>
                    </pic:cNvPicPr>
                  </pic:nvPicPr>
                  <pic:blipFill>
                    <a:blip r:embed="rId5"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B26489" w:rsidRPr="001971C5" w:rsidRDefault="00B26489" w:rsidP="00B26489">
      <w:pPr>
        <w:pStyle w:val="a4"/>
        <w:spacing w:before="0"/>
        <w:ind w:left="0"/>
        <w:jc w:val="center"/>
        <w:rPr>
          <w:rFonts w:ascii="Liberation Serif" w:hAnsi="Liberation Serif"/>
          <w:sz w:val="24"/>
          <w:szCs w:val="24"/>
        </w:rPr>
      </w:pPr>
      <w:r w:rsidRPr="001971C5">
        <w:rPr>
          <w:rFonts w:ascii="Liberation Serif" w:hAnsi="Liberation Serif"/>
          <w:sz w:val="24"/>
          <w:szCs w:val="24"/>
        </w:rPr>
        <w:t>ГЛАВА  МАЛЫШЕВСКОГО ГОРОДСКОГО ОКРУГА</w:t>
      </w:r>
    </w:p>
    <w:p w:rsidR="00B26489" w:rsidRPr="001971C5" w:rsidRDefault="00B26489" w:rsidP="00B26489">
      <w:pPr>
        <w:pStyle w:val="2"/>
        <w:rPr>
          <w:rFonts w:ascii="Liberation Serif" w:hAnsi="Liberation Serif"/>
          <w:sz w:val="24"/>
          <w:szCs w:val="24"/>
        </w:rPr>
      </w:pPr>
      <w:r w:rsidRPr="001971C5">
        <w:rPr>
          <w:rFonts w:ascii="Liberation Serif" w:hAnsi="Liberation Serif"/>
          <w:sz w:val="24"/>
          <w:szCs w:val="24"/>
        </w:rPr>
        <w:t xml:space="preserve"> </w:t>
      </w:r>
    </w:p>
    <w:p w:rsidR="00B26489" w:rsidRPr="001971C5" w:rsidRDefault="00B26489" w:rsidP="00B26489">
      <w:pPr>
        <w:pStyle w:val="2"/>
        <w:rPr>
          <w:rFonts w:ascii="Liberation Serif" w:hAnsi="Liberation Serif"/>
          <w:sz w:val="24"/>
          <w:szCs w:val="24"/>
        </w:rPr>
      </w:pPr>
      <w:proofErr w:type="gramStart"/>
      <w:r w:rsidRPr="001971C5">
        <w:rPr>
          <w:rFonts w:ascii="Liberation Serif" w:hAnsi="Liberation Serif"/>
          <w:sz w:val="24"/>
          <w:szCs w:val="24"/>
        </w:rPr>
        <w:t>П</w:t>
      </w:r>
      <w:proofErr w:type="gramEnd"/>
      <w:r w:rsidRPr="001971C5">
        <w:rPr>
          <w:rFonts w:ascii="Liberation Serif" w:hAnsi="Liberation Serif"/>
          <w:sz w:val="24"/>
          <w:szCs w:val="24"/>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406"/>
      </w:tblGrid>
      <w:tr w:rsidR="00B26489" w:rsidRPr="001971C5" w:rsidTr="00570A54">
        <w:trPr>
          <w:trHeight w:val="54"/>
          <w:jc w:val="center"/>
        </w:trPr>
        <w:tc>
          <w:tcPr>
            <w:tcW w:w="10406" w:type="dxa"/>
            <w:tcBorders>
              <w:left w:val="nil"/>
              <w:bottom w:val="nil"/>
              <w:right w:val="nil"/>
            </w:tcBorders>
          </w:tcPr>
          <w:p w:rsidR="00B26489" w:rsidRPr="001971C5" w:rsidRDefault="00B26489" w:rsidP="00B26489">
            <w:pPr>
              <w:rPr>
                <w:rFonts w:ascii="Liberation Serif" w:hAnsi="Liberation Serif"/>
                <w:sz w:val="24"/>
                <w:szCs w:val="24"/>
              </w:rPr>
            </w:pPr>
          </w:p>
        </w:tc>
      </w:tr>
    </w:tbl>
    <w:p w:rsidR="00B26489" w:rsidRPr="001971C5" w:rsidRDefault="00B26489" w:rsidP="00D27110">
      <w:pPr>
        <w:shd w:val="clear" w:color="auto" w:fill="FFFFFF"/>
        <w:tabs>
          <w:tab w:val="left" w:pos="0"/>
        </w:tabs>
        <w:ind w:left="-993" w:right="-3"/>
        <w:rPr>
          <w:rFonts w:ascii="Liberation Serif" w:hAnsi="Liberation Serif"/>
          <w:spacing w:val="3"/>
          <w:sz w:val="24"/>
          <w:szCs w:val="24"/>
        </w:rPr>
      </w:pPr>
      <w:r w:rsidRPr="001971C5">
        <w:rPr>
          <w:rFonts w:ascii="Liberation Serif" w:hAnsi="Liberation Serif" w:cs="Times New Roman"/>
          <w:spacing w:val="3"/>
          <w:sz w:val="24"/>
          <w:szCs w:val="24"/>
        </w:rPr>
        <w:t xml:space="preserve">               </w:t>
      </w:r>
      <w:r w:rsidR="00E03D9A" w:rsidRPr="001971C5">
        <w:rPr>
          <w:rFonts w:ascii="Liberation Serif" w:hAnsi="Liberation Serif" w:cs="Times New Roman"/>
          <w:spacing w:val="3"/>
          <w:sz w:val="24"/>
          <w:szCs w:val="24"/>
        </w:rPr>
        <w:t>о</w:t>
      </w:r>
      <w:r w:rsidRPr="001971C5">
        <w:rPr>
          <w:rFonts w:ascii="Liberation Serif" w:hAnsi="Liberation Serif" w:cs="Times New Roman"/>
          <w:spacing w:val="3"/>
          <w:sz w:val="24"/>
          <w:szCs w:val="24"/>
        </w:rPr>
        <w:t>т</w:t>
      </w:r>
      <w:r w:rsidR="00352B25" w:rsidRPr="001971C5">
        <w:rPr>
          <w:rFonts w:ascii="Liberation Serif" w:hAnsi="Liberation Serif" w:cs="Times New Roman"/>
          <w:spacing w:val="3"/>
          <w:sz w:val="24"/>
          <w:szCs w:val="24"/>
        </w:rPr>
        <w:t xml:space="preserve"> </w:t>
      </w:r>
      <w:r w:rsidR="00CA6992">
        <w:rPr>
          <w:rFonts w:ascii="Liberation Serif" w:hAnsi="Liberation Serif" w:cs="Times New Roman"/>
          <w:spacing w:val="3"/>
          <w:sz w:val="24"/>
          <w:szCs w:val="24"/>
        </w:rPr>
        <w:t>27</w:t>
      </w:r>
      <w:r w:rsidR="00F5746F" w:rsidRPr="001971C5">
        <w:rPr>
          <w:rFonts w:ascii="Liberation Serif" w:hAnsi="Liberation Serif" w:cs="Times New Roman"/>
          <w:spacing w:val="3"/>
          <w:sz w:val="24"/>
          <w:szCs w:val="24"/>
        </w:rPr>
        <w:t>.</w:t>
      </w:r>
      <w:r w:rsidR="00CA6992">
        <w:rPr>
          <w:rFonts w:ascii="Liberation Serif" w:hAnsi="Liberation Serif" w:cs="Times New Roman"/>
          <w:spacing w:val="3"/>
          <w:sz w:val="24"/>
          <w:szCs w:val="24"/>
        </w:rPr>
        <w:t>01</w:t>
      </w:r>
      <w:r w:rsidR="0061008C" w:rsidRPr="001971C5">
        <w:rPr>
          <w:rFonts w:ascii="Liberation Serif" w:hAnsi="Liberation Serif" w:cs="Times New Roman"/>
          <w:spacing w:val="3"/>
          <w:sz w:val="24"/>
          <w:szCs w:val="24"/>
        </w:rPr>
        <w:t>.</w:t>
      </w:r>
      <w:r w:rsidR="00B55BA5" w:rsidRPr="001971C5">
        <w:rPr>
          <w:rFonts w:ascii="Liberation Serif" w:hAnsi="Liberation Serif" w:cs="Times New Roman"/>
          <w:spacing w:val="3"/>
          <w:sz w:val="24"/>
          <w:szCs w:val="24"/>
        </w:rPr>
        <w:t>20</w:t>
      </w:r>
      <w:r w:rsidR="003E2331" w:rsidRPr="001971C5">
        <w:rPr>
          <w:rFonts w:ascii="Liberation Serif" w:hAnsi="Liberation Serif" w:cs="Times New Roman"/>
          <w:spacing w:val="3"/>
          <w:sz w:val="24"/>
          <w:szCs w:val="24"/>
        </w:rPr>
        <w:t>2</w:t>
      </w:r>
      <w:r w:rsidR="009B04EC">
        <w:rPr>
          <w:rFonts w:ascii="Liberation Serif" w:hAnsi="Liberation Serif" w:cs="Times New Roman"/>
          <w:spacing w:val="3"/>
          <w:sz w:val="24"/>
          <w:szCs w:val="24"/>
        </w:rPr>
        <w:t>3</w:t>
      </w:r>
      <w:r w:rsidRPr="001971C5">
        <w:rPr>
          <w:rFonts w:ascii="Liberation Serif" w:hAnsi="Liberation Serif" w:cs="Times New Roman"/>
          <w:spacing w:val="3"/>
          <w:sz w:val="24"/>
          <w:szCs w:val="24"/>
        </w:rPr>
        <w:t xml:space="preserve"> г.  № </w:t>
      </w:r>
      <w:r w:rsidR="00CA6992">
        <w:rPr>
          <w:rFonts w:ascii="Liberation Serif" w:hAnsi="Liberation Serif" w:cs="Times New Roman"/>
          <w:spacing w:val="3"/>
          <w:sz w:val="24"/>
          <w:szCs w:val="24"/>
        </w:rPr>
        <w:t>37</w:t>
      </w:r>
      <w:r w:rsidR="00CA3F1C" w:rsidRPr="001971C5">
        <w:rPr>
          <w:rFonts w:ascii="Liberation Serif" w:hAnsi="Liberation Serif" w:cs="Times New Roman"/>
          <w:spacing w:val="3"/>
          <w:sz w:val="24"/>
          <w:szCs w:val="24"/>
        </w:rPr>
        <w:t>-</w:t>
      </w:r>
      <w:r w:rsidR="00E8537C" w:rsidRPr="001971C5">
        <w:rPr>
          <w:rFonts w:ascii="Liberation Serif" w:hAnsi="Liberation Serif" w:cs="Times New Roman"/>
          <w:spacing w:val="3"/>
          <w:sz w:val="24"/>
          <w:szCs w:val="24"/>
        </w:rPr>
        <w:t xml:space="preserve"> </w:t>
      </w:r>
      <w:r w:rsidRPr="001971C5">
        <w:rPr>
          <w:rFonts w:ascii="Liberation Serif" w:hAnsi="Liberation Serif" w:cs="Times New Roman"/>
          <w:spacing w:val="3"/>
          <w:sz w:val="24"/>
          <w:szCs w:val="24"/>
        </w:rPr>
        <w:t xml:space="preserve">ПГ </w:t>
      </w:r>
      <w:r w:rsidR="00D27110" w:rsidRPr="001971C5">
        <w:rPr>
          <w:rFonts w:ascii="Liberation Serif" w:hAnsi="Liberation Serif" w:cs="Times New Roman"/>
          <w:spacing w:val="3"/>
          <w:sz w:val="24"/>
          <w:szCs w:val="24"/>
        </w:rPr>
        <w:tab/>
      </w:r>
      <w:r w:rsidR="00462338" w:rsidRPr="001971C5">
        <w:rPr>
          <w:rFonts w:ascii="Liberation Serif" w:hAnsi="Liberation Serif" w:cs="Times New Roman"/>
          <w:spacing w:val="3"/>
          <w:sz w:val="24"/>
          <w:szCs w:val="24"/>
        </w:rPr>
        <w:t xml:space="preserve">     </w:t>
      </w:r>
      <w:r w:rsidR="00D27110" w:rsidRPr="001971C5">
        <w:rPr>
          <w:rFonts w:ascii="Liberation Serif" w:hAnsi="Liberation Serif" w:cs="Times New Roman"/>
          <w:spacing w:val="3"/>
          <w:sz w:val="24"/>
          <w:szCs w:val="24"/>
        </w:rPr>
        <w:tab/>
      </w:r>
      <w:r w:rsidR="00D27110" w:rsidRPr="001971C5">
        <w:rPr>
          <w:rFonts w:ascii="Liberation Serif" w:hAnsi="Liberation Serif" w:cs="Times New Roman"/>
          <w:spacing w:val="3"/>
          <w:sz w:val="24"/>
          <w:szCs w:val="24"/>
        </w:rPr>
        <w:tab/>
      </w:r>
      <w:r w:rsidR="005E07F0" w:rsidRPr="001971C5">
        <w:rPr>
          <w:rFonts w:ascii="Liberation Serif" w:hAnsi="Liberation Serif" w:cs="Times New Roman"/>
          <w:spacing w:val="3"/>
          <w:sz w:val="24"/>
          <w:szCs w:val="24"/>
        </w:rPr>
        <w:t xml:space="preserve">  </w:t>
      </w:r>
      <w:r w:rsidR="00D27110" w:rsidRPr="001971C5">
        <w:rPr>
          <w:rFonts w:ascii="Liberation Serif" w:hAnsi="Liberation Serif" w:cs="Times New Roman"/>
          <w:spacing w:val="3"/>
          <w:sz w:val="24"/>
          <w:szCs w:val="24"/>
        </w:rPr>
        <w:tab/>
        <w:t xml:space="preserve">  </w:t>
      </w:r>
      <w:r w:rsidR="00B813DF" w:rsidRPr="001971C5">
        <w:rPr>
          <w:rFonts w:ascii="Liberation Serif" w:hAnsi="Liberation Serif" w:cs="Times New Roman"/>
          <w:spacing w:val="3"/>
          <w:sz w:val="24"/>
          <w:szCs w:val="24"/>
        </w:rPr>
        <w:t xml:space="preserve"> </w:t>
      </w:r>
      <w:r w:rsidR="005E07F0" w:rsidRPr="001971C5">
        <w:rPr>
          <w:rFonts w:ascii="Liberation Serif" w:hAnsi="Liberation Serif"/>
          <w:spacing w:val="3"/>
          <w:sz w:val="24"/>
          <w:szCs w:val="24"/>
        </w:rPr>
        <w:t xml:space="preserve">     </w:t>
      </w:r>
      <w:r w:rsidR="00534DB9" w:rsidRPr="001971C5">
        <w:rPr>
          <w:rFonts w:ascii="Liberation Serif" w:hAnsi="Liberation Serif"/>
          <w:spacing w:val="3"/>
          <w:sz w:val="24"/>
          <w:szCs w:val="24"/>
        </w:rPr>
        <w:t xml:space="preserve">    </w:t>
      </w:r>
      <w:r w:rsidR="005E07F0" w:rsidRPr="001971C5">
        <w:rPr>
          <w:rFonts w:ascii="Liberation Serif" w:hAnsi="Liberation Serif"/>
          <w:spacing w:val="3"/>
          <w:sz w:val="24"/>
          <w:szCs w:val="24"/>
        </w:rPr>
        <w:t xml:space="preserve">     </w:t>
      </w:r>
      <w:r w:rsidR="00462338" w:rsidRPr="001971C5">
        <w:rPr>
          <w:rFonts w:ascii="Liberation Serif" w:hAnsi="Liberation Serif"/>
          <w:spacing w:val="3"/>
          <w:sz w:val="24"/>
          <w:szCs w:val="24"/>
        </w:rPr>
        <w:t xml:space="preserve">   </w:t>
      </w:r>
      <w:r w:rsidR="00CA6992">
        <w:rPr>
          <w:rFonts w:ascii="Liberation Serif" w:hAnsi="Liberation Serif"/>
          <w:spacing w:val="3"/>
          <w:sz w:val="24"/>
          <w:szCs w:val="24"/>
        </w:rPr>
        <w:t xml:space="preserve">                           </w:t>
      </w:r>
      <w:r w:rsidR="00462338" w:rsidRPr="001971C5">
        <w:rPr>
          <w:rFonts w:ascii="Liberation Serif" w:hAnsi="Liberation Serif"/>
          <w:spacing w:val="3"/>
          <w:sz w:val="24"/>
          <w:szCs w:val="24"/>
        </w:rPr>
        <w:t xml:space="preserve"> </w:t>
      </w:r>
      <w:r w:rsidR="00CA6992">
        <w:rPr>
          <w:rFonts w:ascii="Liberation Serif" w:hAnsi="Liberation Serif"/>
          <w:spacing w:val="3"/>
          <w:sz w:val="24"/>
          <w:szCs w:val="24"/>
        </w:rPr>
        <w:t xml:space="preserve">       </w:t>
      </w:r>
      <w:r w:rsidR="00462338" w:rsidRPr="001971C5">
        <w:rPr>
          <w:rFonts w:ascii="Liberation Serif" w:hAnsi="Liberation Serif"/>
          <w:spacing w:val="3"/>
          <w:sz w:val="24"/>
          <w:szCs w:val="24"/>
        </w:rPr>
        <w:t xml:space="preserve">   </w:t>
      </w:r>
      <w:proofErr w:type="spellStart"/>
      <w:r w:rsidRPr="001971C5">
        <w:rPr>
          <w:rFonts w:ascii="Liberation Serif" w:hAnsi="Liberation Serif" w:cs="Times New Roman"/>
          <w:spacing w:val="3"/>
          <w:sz w:val="24"/>
          <w:szCs w:val="24"/>
        </w:rPr>
        <w:t>п</w:t>
      </w:r>
      <w:r w:rsidR="00AA6835" w:rsidRPr="001971C5">
        <w:rPr>
          <w:rFonts w:ascii="Liberation Serif" w:hAnsi="Liberation Serif" w:cs="Times New Roman"/>
          <w:spacing w:val="3"/>
          <w:sz w:val="24"/>
          <w:szCs w:val="24"/>
        </w:rPr>
        <w:t>гт</w:t>
      </w:r>
      <w:proofErr w:type="spellEnd"/>
      <w:r w:rsidRPr="001971C5">
        <w:rPr>
          <w:rFonts w:ascii="Liberation Serif" w:hAnsi="Liberation Serif" w:cs="Times New Roman"/>
          <w:spacing w:val="3"/>
          <w:sz w:val="24"/>
          <w:szCs w:val="24"/>
        </w:rPr>
        <w:t xml:space="preserve"> Малышева</w:t>
      </w:r>
    </w:p>
    <w:p w:rsidR="00B26489" w:rsidRPr="001971C5" w:rsidRDefault="00C367EF" w:rsidP="00B26489">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О внесении изменений в постановление главы Малышевского городского округа от 04.08.2020 № 328-ПГ «</w:t>
      </w:r>
      <w:r w:rsidR="00570A54" w:rsidRPr="001971C5">
        <w:rPr>
          <w:rFonts w:ascii="Liberation Serif" w:hAnsi="Liberation Serif" w:cs="Times New Roman"/>
          <w:b/>
          <w:bCs/>
          <w:i/>
          <w:sz w:val="24"/>
          <w:szCs w:val="24"/>
        </w:rPr>
        <w:t>О</w:t>
      </w:r>
      <w:r w:rsidR="002B0865" w:rsidRPr="001971C5">
        <w:rPr>
          <w:rFonts w:ascii="Liberation Serif" w:hAnsi="Liberation Serif" w:cs="Times New Roman"/>
          <w:b/>
          <w:bCs/>
          <w:i/>
          <w:sz w:val="24"/>
          <w:szCs w:val="24"/>
        </w:rPr>
        <w:t>б утверждении муниципальной программы</w:t>
      </w:r>
    </w:p>
    <w:p w:rsidR="004B414E" w:rsidRPr="001971C5" w:rsidRDefault="00FB1B9A" w:rsidP="002B0865">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w:t>
      </w:r>
      <w:r w:rsidR="00570A54" w:rsidRPr="001971C5">
        <w:rPr>
          <w:rFonts w:ascii="Liberation Serif" w:hAnsi="Liberation Serif" w:cs="Times New Roman"/>
          <w:b/>
          <w:bCs/>
          <w:i/>
          <w:sz w:val="24"/>
          <w:szCs w:val="24"/>
        </w:rPr>
        <w:t>У</w:t>
      </w:r>
      <w:r w:rsidR="002B0865" w:rsidRPr="001971C5">
        <w:rPr>
          <w:rFonts w:ascii="Liberation Serif" w:hAnsi="Liberation Serif" w:cs="Times New Roman"/>
          <w:b/>
          <w:bCs/>
          <w:i/>
          <w:sz w:val="24"/>
          <w:szCs w:val="24"/>
        </w:rPr>
        <w:t>прав</w:t>
      </w:r>
      <w:r w:rsidR="00570A54" w:rsidRPr="001971C5">
        <w:rPr>
          <w:rFonts w:ascii="Liberation Serif" w:hAnsi="Liberation Serif" w:cs="Times New Roman"/>
          <w:b/>
          <w:bCs/>
          <w:i/>
          <w:sz w:val="24"/>
          <w:szCs w:val="24"/>
        </w:rPr>
        <w:t>ление муниципальными финансами М</w:t>
      </w:r>
      <w:r w:rsidR="002B0865" w:rsidRPr="001971C5">
        <w:rPr>
          <w:rFonts w:ascii="Liberation Serif" w:hAnsi="Liberation Serif" w:cs="Times New Roman"/>
          <w:b/>
          <w:bCs/>
          <w:i/>
          <w:sz w:val="24"/>
          <w:szCs w:val="24"/>
        </w:rPr>
        <w:t>алышевского городского округа</w:t>
      </w:r>
    </w:p>
    <w:p w:rsidR="00B26489" w:rsidRPr="001971C5" w:rsidRDefault="002B0865" w:rsidP="002B0865">
      <w:pPr>
        <w:widowControl w:val="0"/>
        <w:autoSpaceDE w:val="0"/>
        <w:autoSpaceDN w:val="0"/>
        <w:adjustRightInd w:val="0"/>
        <w:spacing w:after="0" w:line="240" w:lineRule="auto"/>
        <w:jc w:val="center"/>
        <w:rPr>
          <w:rFonts w:ascii="Liberation Serif" w:hAnsi="Liberation Serif" w:cs="Times New Roman"/>
          <w:b/>
          <w:bCs/>
          <w:i/>
          <w:sz w:val="24"/>
          <w:szCs w:val="24"/>
        </w:rPr>
      </w:pPr>
      <w:r w:rsidRPr="001971C5">
        <w:rPr>
          <w:rFonts w:ascii="Liberation Serif" w:hAnsi="Liberation Serif" w:cs="Times New Roman"/>
          <w:b/>
          <w:bCs/>
          <w:i/>
          <w:sz w:val="24"/>
          <w:szCs w:val="24"/>
        </w:rPr>
        <w:t>до 202</w:t>
      </w:r>
      <w:r w:rsidR="006D1AB6">
        <w:rPr>
          <w:rFonts w:ascii="Liberation Serif" w:hAnsi="Liberation Serif" w:cs="Times New Roman"/>
          <w:b/>
          <w:bCs/>
          <w:i/>
          <w:sz w:val="24"/>
          <w:szCs w:val="24"/>
        </w:rPr>
        <w:t>5</w:t>
      </w:r>
      <w:r w:rsidRPr="001971C5">
        <w:rPr>
          <w:rFonts w:ascii="Liberation Serif" w:hAnsi="Liberation Serif" w:cs="Times New Roman"/>
          <w:b/>
          <w:bCs/>
          <w:i/>
          <w:sz w:val="24"/>
          <w:szCs w:val="24"/>
        </w:rPr>
        <w:t xml:space="preserve"> года</w:t>
      </w:r>
      <w:r w:rsidR="00FB1B9A" w:rsidRPr="001971C5">
        <w:rPr>
          <w:rFonts w:ascii="Liberation Serif" w:hAnsi="Liberation Serif" w:cs="Times New Roman"/>
          <w:b/>
          <w:bCs/>
          <w:i/>
          <w:sz w:val="24"/>
          <w:szCs w:val="24"/>
        </w:rPr>
        <w:t>»</w:t>
      </w:r>
      <w:r w:rsidR="00F4324E" w:rsidRPr="001971C5">
        <w:rPr>
          <w:rFonts w:ascii="Liberation Serif" w:hAnsi="Liberation Serif" w:cs="Times New Roman"/>
          <w:b/>
          <w:bCs/>
          <w:i/>
          <w:sz w:val="24"/>
          <w:szCs w:val="24"/>
        </w:rPr>
        <w:t xml:space="preserve"> </w:t>
      </w:r>
      <w:r w:rsidR="004F3202" w:rsidRPr="001971C5">
        <w:rPr>
          <w:rFonts w:ascii="Liberation Serif" w:hAnsi="Liberation Serif" w:cs="Times New Roman"/>
          <w:b/>
          <w:bCs/>
          <w:i/>
          <w:sz w:val="24"/>
          <w:szCs w:val="24"/>
        </w:rPr>
        <w:t xml:space="preserve">(в ред. от </w:t>
      </w:r>
      <w:r w:rsidR="00F5746F">
        <w:rPr>
          <w:rFonts w:ascii="Liberation Serif" w:hAnsi="Liberation Serif" w:cs="Times New Roman"/>
          <w:b/>
          <w:bCs/>
          <w:i/>
          <w:sz w:val="24"/>
          <w:szCs w:val="24"/>
        </w:rPr>
        <w:t>15</w:t>
      </w:r>
      <w:r w:rsidR="004F3202" w:rsidRPr="001971C5">
        <w:rPr>
          <w:rFonts w:ascii="Liberation Serif" w:hAnsi="Liberation Serif" w:cs="Times New Roman"/>
          <w:b/>
          <w:bCs/>
          <w:i/>
          <w:sz w:val="24"/>
          <w:szCs w:val="24"/>
        </w:rPr>
        <w:t>.</w:t>
      </w:r>
      <w:r w:rsidR="00F5746F">
        <w:rPr>
          <w:rFonts w:ascii="Liberation Serif" w:hAnsi="Liberation Serif" w:cs="Times New Roman"/>
          <w:b/>
          <w:bCs/>
          <w:i/>
          <w:sz w:val="24"/>
          <w:szCs w:val="24"/>
        </w:rPr>
        <w:t>09</w:t>
      </w:r>
      <w:r w:rsidR="004F3202" w:rsidRPr="001971C5">
        <w:rPr>
          <w:rFonts w:ascii="Liberation Serif" w:hAnsi="Liberation Serif" w:cs="Times New Roman"/>
          <w:b/>
          <w:bCs/>
          <w:i/>
          <w:sz w:val="24"/>
          <w:szCs w:val="24"/>
        </w:rPr>
        <w:t>.202</w:t>
      </w:r>
      <w:r w:rsidR="006E382A" w:rsidRPr="001971C5">
        <w:rPr>
          <w:rFonts w:ascii="Liberation Serif" w:hAnsi="Liberation Serif" w:cs="Times New Roman"/>
          <w:b/>
          <w:bCs/>
          <w:i/>
          <w:sz w:val="24"/>
          <w:szCs w:val="24"/>
        </w:rPr>
        <w:t>2</w:t>
      </w:r>
      <w:r w:rsidR="004F3202" w:rsidRPr="001971C5">
        <w:rPr>
          <w:rFonts w:ascii="Liberation Serif" w:hAnsi="Liberation Serif" w:cs="Times New Roman"/>
          <w:b/>
          <w:bCs/>
          <w:i/>
          <w:sz w:val="24"/>
          <w:szCs w:val="24"/>
        </w:rPr>
        <w:t xml:space="preserve"> № </w:t>
      </w:r>
      <w:r w:rsidR="00F5746F">
        <w:rPr>
          <w:rFonts w:ascii="Liberation Serif" w:hAnsi="Liberation Serif" w:cs="Times New Roman"/>
          <w:b/>
          <w:bCs/>
          <w:i/>
          <w:sz w:val="24"/>
          <w:szCs w:val="24"/>
        </w:rPr>
        <w:t>458/1</w:t>
      </w:r>
      <w:r w:rsidR="00FE63E0" w:rsidRPr="001971C5">
        <w:rPr>
          <w:rFonts w:ascii="Liberation Serif" w:hAnsi="Liberation Serif" w:cs="Times New Roman"/>
          <w:b/>
          <w:bCs/>
          <w:i/>
          <w:sz w:val="24"/>
          <w:szCs w:val="24"/>
        </w:rPr>
        <w:t>-</w:t>
      </w:r>
      <w:r w:rsidR="004F3202" w:rsidRPr="001971C5">
        <w:rPr>
          <w:rFonts w:ascii="Liberation Serif" w:hAnsi="Liberation Serif" w:cs="Times New Roman"/>
          <w:b/>
          <w:bCs/>
          <w:i/>
          <w:sz w:val="24"/>
          <w:szCs w:val="24"/>
        </w:rPr>
        <w:t>ПГ)</w:t>
      </w:r>
      <w:r w:rsidR="0029408C" w:rsidRPr="001971C5">
        <w:rPr>
          <w:rFonts w:ascii="Liberation Serif" w:hAnsi="Liberation Serif" w:cs="Times New Roman"/>
          <w:b/>
          <w:bCs/>
          <w:i/>
          <w:sz w:val="24"/>
          <w:szCs w:val="24"/>
        </w:rPr>
        <w:t xml:space="preserve"> </w:t>
      </w:r>
    </w:p>
    <w:p w:rsidR="00737B8B" w:rsidRPr="001971C5" w:rsidRDefault="00737B8B" w:rsidP="002B0865">
      <w:pPr>
        <w:widowControl w:val="0"/>
        <w:autoSpaceDE w:val="0"/>
        <w:autoSpaceDN w:val="0"/>
        <w:adjustRightInd w:val="0"/>
        <w:spacing w:after="0" w:line="240" w:lineRule="auto"/>
        <w:ind w:firstLine="709"/>
        <w:jc w:val="both"/>
        <w:rPr>
          <w:rFonts w:ascii="Liberation Serif" w:hAnsi="Liberation Serif" w:cs="Times New Roman"/>
          <w:sz w:val="24"/>
          <w:szCs w:val="24"/>
        </w:rPr>
      </w:pPr>
    </w:p>
    <w:p w:rsidR="00D27110" w:rsidRPr="001971C5" w:rsidRDefault="00B26489" w:rsidP="00FD4E82">
      <w:pPr>
        <w:autoSpaceDE w:val="0"/>
        <w:autoSpaceDN w:val="0"/>
        <w:adjustRightInd w:val="0"/>
        <w:spacing w:after="0" w:line="240" w:lineRule="auto"/>
        <w:ind w:firstLine="708"/>
        <w:jc w:val="both"/>
        <w:rPr>
          <w:rFonts w:ascii="Liberation Serif" w:hAnsi="Liberation Serif" w:cs="Liberation Serif"/>
          <w:sz w:val="24"/>
          <w:szCs w:val="24"/>
        </w:rPr>
      </w:pPr>
      <w:proofErr w:type="gramStart"/>
      <w:r w:rsidRPr="001971C5">
        <w:rPr>
          <w:rFonts w:ascii="Liberation Serif" w:hAnsi="Liberation Serif" w:cs="Times New Roman"/>
          <w:sz w:val="24"/>
          <w:szCs w:val="24"/>
        </w:rPr>
        <w:t xml:space="preserve">В соответствии со </w:t>
      </w:r>
      <w:hyperlink r:id="rId6" w:history="1">
        <w:r w:rsidRPr="001971C5">
          <w:rPr>
            <w:rFonts w:ascii="Liberation Serif" w:hAnsi="Liberation Serif" w:cs="Times New Roman"/>
            <w:sz w:val="24"/>
            <w:szCs w:val="24"/>
          </w:rPr>
          <w:t>статьей 179</w:t>
        </w:r>
      </w:hyperlink>
      <w:r w:rsidRPr="001971C5">
        <w:rPr>
          <w:rFonts w:ascii="Liberation Serif" w:hAnsi="Liberation Serif" w:cs="Times New Roman"/>
          <w:sz w:val="24"/>
          <w:szCs w:val="24"/>
        </w:rPr>
        <w:t xml:space="preserve"> Бюджетного кодекса Российской Федерации</w:t>
      </w:r>
      <w:r w:rsidR="001A3298" w:rsidRPr="001971C5">
        <w:rPr>
          <w:rFonts w:ascii="Liberation Serif" w:hAnsi="Liberation Serif" w:cs="Times New Roman"/>
          <w:sz w:val="24"/>
          <w:szCs w:val="24"/>
        </w:rPr>
        <w:t xml:space="preserve">, </w:t>
      </w:r>
      <w:r w:rsidR="00681C61" w:rsidRPr="001971C5">
        <w:rPr>
          <w:rFonts w:ascii="Liberation Serif" w:hAnsi="Liberation Serif" w:cs="Times New Roman"/>
          <w:sz w:val="24"/>
          <w:szCs w:val="24"/>
        </w:rPr>
        <w:t xml:space="preserve">на основании </w:t>
      </w:r>
      <w:r w:rsidR="00C367EF" w:rsidRPr="001971C5">
        <w:rPr>
          <w:rFonts w:ascii="Liberation Serif" w:hAnsi="Liberation Serif" w:cs="Times New Roman"/>
          <w:sz w:val="24"/>
          <w:szCs w:val="24"/>
        </w:rPr>
        <w:t xml:space="preserve">решения Думы Малышевского городского округа от </w:t>
      </w:r>
      <w:r w:rsidR="00AE2800">
        <w:rPr>
          <w:rFonts w:ascii="Liberation Serif" w:hAnsi="Liberation Serif" w:cs="Times New Roman"/>
          <w:sz w:val="24"/>
          <w:szCs w:val="24"/>
        </w:rPr>
        <w:t>16</w:t>
      </w:r>
      <w:r w:rsidR="00C367EF" w:rsidRPr="001971C5">
        <w:rPr>
          <w:rFonts w:ascii="Liberation Serif" w:hAnsi="Liberation Serif" w:cs="Times New Roman"/>
          <w:sz w:val="24"/>
          <w:szCs w:val="24"/>
        </w:rPr>
        <w:t>.12.202</w:t>
      </w:r>
      <w:r w:rsidR="00AE2800">
        <w:rPr>
          <w:rFonts w:ascii="Liberation Serif" w:hAnsi="Liberation Serif" w:cs="Times New Roman"/>
          <w:sz w:val="24"/>
          <w:szCs w:val="24"/>
        </w:rPr>
        <w:t>2</w:t>
      </w:r>
      <w:r w:rsidR="00C367EF" w:rsidRPr="001971C5">
        <w:rPr>
          <w:rFonts w:ascii="Liberation Serif" w:hAnsi="Liberation Serif" w:cs="Times New Roman"/>
          <w:sz w:val="24"/>
          <w:szCs w:val="24"/>
        </w:rPr>
        <w:t xml:space="preserve"> № </w:t>
      </w:r>
      <w:r w:rsidR="00AE2800">
        <w:rPr>
          <w:rFonts w:ascii="Liberation Serif" w:hAnsi="Liberation Serif" w:cs="Times New Roman"/>
          <w:sz w:val="24"/>
          <w:szCs w:val="24"/>
        </w:rPr>
        <w:t>97</w:t>
      </w:r>
      <w:r w:rsidR="00C367EF" w:rsidRPr="001971C5">
        <w:rPr>
          <w:rFonts w:ascii="Liberation Serif" w:hAnsi="Liberation Serif" w:cs="Times New Roman"/>
          <w:sz w:val="24"/>
          <w:szCs w:val="24"/>
        </w:rPr>
        <w:t xml:space="preserve"> «О местном бюджете на 202</w:t>
      </w:r>
      <w:r w:rsidR="00AE2800">
        <w:rPr>
          <w:rFonts w:ascii="Liberation Serif" w:hAnsi="Liberation Serif" w:cs="Times New Roman"/>
          <w:sz w:val="24"/>
          <w:szCs w:val="24"/>
        </w:rPr>
        <w:t>3</w:t>
      </w:r>
      <w:r w:rsidR="00C367EF" w:rsidRPr="001971C5">
        <w:rPr>
          <w:rFonts w:ascii="Liberation Serif" w:hAnsi="Liberation Serif" w:cs="Times New Roman"/>
          <w:sz w:val="24"/>
          <w:szCs w:val="24"/>
        </w:rPr>
        <w:t xml:space="preserve"> год и плановый период 202</w:t>
      </w:r>
      <w:r w:rsidR="00AE2800">
        <w:rPr>
          <w:rFonts w:ascii="Liberation Serif" w:hAnsi="Liberation Serif" w:cs="Times New Roman"/>
          <w:sz w:val="24"/>
          <w:szCs w:val="24"/>
        </w:rPr>
        <w:t>4</w:t>
      </w:r>
      <w:r w:rsidR="00C367EF" w:rsidRPr="001971C5">
        <w:rPr>
          <w:rFonts w:ascii="Liberation Serif" w:hAnsi="Liberation Serif" w:cs="Times New Roman"/>
          <w:sz w:val="24"/>
          <w:szCs w:val="24"/>
        </w:rPr>
        <w:t xml:space="preserve"> и 202</w:t>
      </w:r>
      <w:r w:rsidR="00AE2800">
        <w:rPr>
          <w:rFonts w:ascii="Liberation Serif" w:hAnsi="Liberation Serif" w:cs="Times New Roman"/>
          <w:sz w:val="24"/>
          <w:szCs w:val="24"/>
        </w:rPr>
        <w:t>5</w:t>
      </w:r>
      <w:r w:rsidR="00C367EF" w:rsidRPr="001971C5">
        <w:rPr>
          <w:rFonts w:ascii="Liberation Serif" w:hAnsi="Liberation Serif" w:cs="Times New Roman"/>
          <w:sz w:val="24"/>
          <w:szCs w:val="24"/>
        </w:rPr>
        <w:t xml:space="preserve"> годов», </w:t>
      </w:r>
      <w:r w:rsidR="0061008C" w:rsidRPr="001971C5">
        <w:rPr>
          <w:rFonts w:ascii="Liberation Serif" w:hAnsi="Liberation Serif" w:cs="Times New Roman"/>
          <w:sz w:val="24"/>
          <w:szCs w:val="24"/>
        </w:rPr>
        <w:t>п</w:t>
      </w:r>
      <w:r w:rsidR="00681C61" w:rsidRPr="001971C5">
        <w:rPr>
          <w:rFonts w:ascii="Liberation Serif" w:hAnsi="Liberation Serif" w:cs="Times New Roman"/>
          <w:sz w:val="24"/>
          <w:szCs w:val="24"/>
        </w:rPr>
        <w:t>остановления главы Малышевского городского округа от 2</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.0</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.20</w:t>
      </w:r>
      <w:r w:rsidR="004F3202" w:rsidRPr="001971C5">
        <w:rPr>
          <w:rFonts w:ascii="Liberation Serif" w:hAnsi="Liberation Serif" w:cs="Times New Roman"/>
          <w:sz w:val="24"/>
          <w:szCs w:val="24"/>
        </w:rPr>
        <w:t>21</w:t>
      </w:r>
      <w:r w:rsidR="00681C61" w:rsidRPr="001971C5">
        <w:rPr>
          <w:rFonts w:ascii="Liberation Serif" w:hAnsi="Liberation Serif" w:cs="Times New Roman"/>
          <w:sz w:val="24"/>
          <w:szCs w:val="24"/>
        </w:rPr>
        <w:t xml:space="preserve"> г. № 27</w:t>
      </w:r>
      <w:r w:rsidR="004F3202" w:rsidRPr="001971C5">
        <w:rPr>
          <w:rFonts w:ascii="Liberation Serif" w:hAnsi="Liberation Serif" w:cs="Times New Roman"/>
          <w:sz w:val="24"/>
          <w:szCs w:val="24"/>
        </w:rPr>
        <w:t>5</w:t>
      </w:r>
      <w:r w:rsidR="00681C61" w:rsidRPr="001971C5">
        <w:rPr>
          <w:rFonts w:ascii="Liberation Serif" w:hAnsi="Liberation Serif" w:cs="Times New Roman"/>
          <w:sz w:val="24"/>
          <w:szCs w:val="24"/>
        </w:rPr>
        <w:t xml:space="preserve">-ПГ </w:t>
      </w:r>
      <w:r w:rsidR="00BD3165" w:rsidRPr="001971C5">
        <w:rPr>
          <w:rFonts w:ascii="Liberation Serif" w:hAnsi="Liberation Serif" w:cs="Times New Roman"/>
          <w:sz w:val="24"/>
          <w:szCs w:val="24"/>
        </w:rPr>
        <w:t xml:space="preserve"> (13.08.2021 № 424-ПГ) </w:t>
      </w:r>
      <w:r w:rsidR="00681C61" w:rsidRPr="001971C5">
        <w:rPr>
          <w:rFonts w:ascii="Liberation Serif" w:hAnsi="Liberation Serif" w:cs="Times New Roman"/>
          <w:sz w:val="24"/>
          <w:szCs w:val="24"/>
        </w:rPr>
        <w:t>«Об утверждении Порядка формирования и реализации муниципальных программ Малышевского городского округа», в целях совершенствования программно-целевого метода бюджетного</w:t>
      </w:r>
      <w:proofErr w:type="gramEnd"/>
      <w:r w:rsidR="00681C61" w:rsidRPr="001971C5">
        <w:rPr>
          <w:rFonts w:ascii="Liberation Serif" w:hAnsi="Liberation Serif" w:cs="Times New Roman"/>
          <w:sz w:val="24"/>
          <w:szCs w:val="24"/>
        </w:rPr>
        <w:t xml:space="preserve"> планирования,</w:t>
      </w:r>
      <w:r w:rsidR="000F08FD">
        <w:rPr>
          <w:rFonts w:ascii="Liberation Serif" w:hAnsi="Liberation Serif" w:cs="Times New Roman"/>
          <w:sz w:val="24"/>
          <w:szCs w:val="24"/>
        </w:rPr>
        <w:t xml:space="preserve"> руководствуясь</w:t>
      </w:r>
      <w:r w:rsidR="00681C61" w:rsidRPr="001971C5">
        <w:rPr>
          <w:rFonts w:ascii="Liberation Serif" w:hAnsi="Liberation Serif" w:cs="Times New Roman"/>
          <w:sz w:val="24"/>
          <w:szCs w:val="24"/>
        </w:rPr>
        <w:t xml:space="preserve"> </w:t>
      </w:r>
      <w:r w:rsidR="00D27110" w:rsidRPr="001971C5">
        <w:rPr>
          <w:rFonts w:ascii="Liberation Serif" w:hAnsi="Liberation Serif"/>
          <w:sz w:val="24"/>
          <w:szCs w:val="24"/>
        </w:rPr>
        <w:t>ст. 28,</w:t>
      </w:r>
      <w:r w:rsidR="00E4588D" w:rsidRPr="001971C5">
        <w:rPr>
          <w:rFonts w:ascii="Liberation Serif" w:hAnsi="Liberation Serif"/>
          <w:sz w:val="24"/>
          <w:szCs w:val="24"/>
        </w:rPr>
        <w:t xml:space="preserve"> </w:t>
      </w:r>
      <w:r w:rsidR="00D27110" w:rsidRPr="001971C5">
        <w:rPr>
          <w:rFonts w:ascii="Liberation Serif" w:hAnsi="Liberation Serif"/>
          <w:sz w:val="24"/>
          <w:szCs w:val="24"/>
        </w:rPr>
        <w:t>31 Устава Малышевского городского округа</w:t>
      </w:r>
    </w:p>
    <w:p w:rsidR="00523526" w:rsidRPr="001971C5" w:rsidRDefault="00523526" w:rsidP="002B0865">
      <w:pPr>
        <w:widowControl w:val="0"/>
        <w:autoSpaceDE w:val="0"/>
        <w:autoSpaceDN w:val="0"/>
        <w:adjustRightInd w:val="0"/>
        <w:spacing w:after="0" w:line="240" w:lineRule="auto"/>
        <w:ind w:firstLine="709"/>
        <w:jc w:val="both"/>
        <w:rPr>
          <w:rFonts w:ascii="Liberation Serif" w:hAnsi="Liberation Serif"/>
          <w:sz w:val="24"/>
          <w:szCs w:val="24"/>
        </w:rPr>
      </w:pPr>
    </w:p>
    <w:p w:rsidR="00AD5286" w:rsidRPr="001971C5" w:rsidRDefault="00D27110" w:rsidP="00AD5286">
      <w:pPr>
        <w:widowControl w:val="0"/>
        <w:autoSpaceDE w:val="0"/>
        <w:autoSpaceDN w:val="0"/>
        <w:adjustRightInd w:val="0"/>
        <w:spacing w:after="0" w:line="240" w:lineRule="auto"/>
        <w:jc w:val="both"/>
        <w:rPr>
          <w:rFonts w:ascii="Liberation Serif" w:hAnsi="Liberation Serif"/>
          <w:b/>
          <w:sz w:val="24"/>
          <w:szCs w:val="24"/>
        </w:rPr>
      </w:pPr>
      <w:r w:rsidRPr="001971C5">
        <w:rPr>
          <w:rFonts w:ascii="Liberation Serif" w:hAnsi="Liberation Serif"/>
          <w:b/>
          <w:sz w:val="24"/>
          <w:szCs w:val="24"/>
        </w:rPr>
        <w:t>ПОСТАНОВЛЯЮ:</w:t>
      </w:r>
    </w:p>
    <w:p w:rsidR="001400A7" w:rsidRPr="001971C5" w:rsidRDefault="001400A7" w:rsidP="00AD5286">
      <w:pPr>
        <w:widowControl w:val="0"/>
        <w:autoSpaceDE w:val="0"/>
        <w:autoSpaceDN w:val="0"/>
        <w:adjustRightInd w:val="0"/>
        <w:spacing w:after="0" w:line="240" w:lineRule="auto"/>
        <w:jc w:val="both"/>
        <w:rPr>
          <w:rFonts w:ascii="Liberation Serif" w:hAnsi="Liberation Serif"/>
          <w:b/>
          <w:sz w:val="24"/>
          <w:szCs w:val="24"/>
        </w:rPr>
      </w:pPr>
    </w:p>
    <w:p w:rsidR="00C367EF" w:rsidRPr="001971C5" w:rsidRDefault="003E2331" w:rsidP="00C367EF">
      <w:pPr>
        <w:widowControl w:val="0"/>
        <w:autoSpaceDE w:val="0"/>
        <w:autoSpaceDN w:val="0"/>
        <w:adjustRightInd w:val="0"/>
        <w:spacing w:after="0" w:line="240" w:lineRule="auto"/>
        <w:ind w:firstLine="709"/>
        <w:jc w:val="both"/>
        <w:rPr>
          <w:rFonts w:ascii="Liberation Serif" w:hAnsi="Liberation Serif" w:cs="Times New Roman"/>
          <w:sz w:val="24"/>
          <w:szCs w:val="24"/>
        </w:rPr>
      </w:pPr>
      <w:r w:rsidRPr="001971C5">
        <w:rPr>
          <w:rFonts w:ascii="Liberation Serif" w:hAnsi="Liberation Serif" w:cs="Times New Roman"/>
          <w:sz w:val="24"/>
          <w:szCs w:val="24"/>
        </w:rPr>
        <w:t xml:space="preserve">1. </w:t>
      </w:r>
      <w:r w:rsidR="00C367EF" w:rsidRPr="001971C5">
        <w:rPr>
          <w:rFonts w:ascii="Liberation Serif" w:hAnsi="Liberation Serif" w:cs="Times New Roman"/>
          <w:sz w:val="24"/>
          <w:szCs w:val="24"/>
        </w:rPr>
        <w:t>Внести в постановление главы Малышевского городского округа от 04.08.2020 года № 328-ПГ «Об утверждении муниципальной программы</w:t>
      </w:r>
      <w:r w:rsidRPr="001971C5">
        <w:rPr>
          <w:rFonts w:ascii="Liberation Serif" w:hAnsi="Liberation Serif" w:cs="Times New Roman"/>
          <w:sz w:val="24"/>
          <w:szCs w:val="24"/>
        </w:rPr>
        <w:t xml:space="preserve"> «Управление муниципальными финансами Малышевского </w:t>
      </w:r>
      <w:r w:rsidR="00557EEA" w:rsidRPr="001971C5">
        <w:rPr>
          <w:rFonts w:ascii="Liberation Serif" w:hAnsi="Liberation Serif" w:cs="Times New Roman"/>
          <w:sz w:val="24"/>
          <w:szCs w:val="24"/>
        </w:rPr>
        <w:t>городского округа до 202</w:t>
      </w:r>
      <w:r w:rsidR="006D1AB6">
        <w:rPr>
          <w:rFonts w:ascii="Liberation Serif" w:hAnsi="Liberation Serif" w:cs="Times New Roman"/>
          <w:sz w:val="24"/>
          <w:szCs w:val="24"/>
        </w:rPr>
        <w:t>5</w:t>
      </w:r>
      <w:r w:rsidR="00557EEA" w:rsidRPr="001971C5">
        <w:rPr>
          <w:rFonts w:ascii="Liberation Serif" w:hAnsi="Liberation Serif" w:cs="Times New Roman"/>
          <w:sz w:val="24"/>
          <w:szCs w:val="24"/>
        </w:rPr>
        <w:t xml:space="preserve"> года»</w:t>
      </w:r>
      <w:r w:rsidR="00C367EF" w:rsidRPr="001971C5">
        <w:rPr>
          <w:rFonts w:ascii="Liberation Serif" w:hAnsi="Liberation Serif" w:cs="Times New Roman"/>
          <w:sz w:val="24"/>
          <w:szCs w:val="24"/>
        </w:rPr>
        <w:t>»</w:t>
      </w:r>
      <w:r w:rsidR="004F3202" w:rsidRPr="001971C5">
        <w:rPr>
          <w:rFonts w:ascii="Liberation Serif" w:hAnsi="Liberation Serif" w:cs="Times New Roman"/>
          <w:sz w:val="24"/>
          <w:szCs w:val="24"/>
        </w:rPr>
        <w:t xml:space="preserve"> (в ред. от </w:t>
      </w:r>
      <w:r w:rsidR="006D1AB6">
        <w:rPr>
          <w:rFonts w:ascii="Liberation Serif" w:hAnsi="Liberation Serif" w:cs="Times New Roman"/>
          <w:sz w:val="24"/>
          <w:szCs w:val="24"/>
        </w:rPr>
        <w:t>15</w:t>
      </w:r>
      <w:r w:rsidR="004F3202" w:rsidRPr="001971C5">
        <w:rPr>
          <w:rFonts w:ascii="Liberation Serif" w:hAnsi="Liberation Serif" w:cs="Times New Roman"/>
          <w:sz w:val="24"/>
          <w:szCs w:val="24"/>
        </w:rPr>
        <w:t>.</w:t>
      </w:r>
      <w:r w:rsidR="006D1AB6">
        <w:rPr>
          <w:rFonts w:ascii="Liberation Serif" w:hAnsi="Liberation Serif" w:cs="Times New Roman"/>
          <w:sz w:val="24"/>
          <w:szCs w:val="24"/>
        </w:rPr>
        <w:t>09</w:t>
      </w:r>
      <w:r w:rsidR="004F3202" w:rsidRPr="001971C5">
        <w:rPr>
          <w:rFonts w:ascii="Liberation Serif" w:hAnsi="Liberation Serif" w:cs="Times New Roman"/>
          <w:sz w:val="24"/>
          <w:szCs w:val="24"/>
        </w:rPr>
        <w:t>.202</w:t>
      </w:r>
      <w:r w:rsidR="006E382A" w:rsidRPr="001971C5">
        <w:rPr>
          <w:rFonts w:ascii="Liberation Serif" w:hAnsi="Liberation Serif" w:cs="Times New Roman"/>
          <w:sz w:val="24"/>
          <w:szCs w:val="24"/>
        </w:rPr>
        <w:t>2</w:t>
      </w:r>
      <w:r w:rsidR="004F3202" w:rsidRPr="001971C5">
        <w:rPr>
          <w:rFonts w:ascii="Liberation Serif" w:hAnsi="Liberation Serif" w:cs="Times New Roman"/>
          <w:sz w:val="24"/>
          <w:szCs w:val="24"/>
        </w:rPr>
        <w:t xml:space="preserve"> № </w:t>
      </w:r>
      <w:r w:rsidR="006D1AB6">
        <w:rPr>
          <w:rFonts w:ascii="Liberation Serif" w:hAnsi="Liberation Serif" w:cs="Times New Roman"/>
          <w:sz w:val="24"/>
          <w:szCs w:val="24"/>
        </w:rPr>
        <w:t>458/1</w:t>
      </w:r>
      <w:r w:rsidR="004F3202" w:rsidRPr="001971C5">
        <w:rPr>
          <w:rFonts w:ascii="Liberation Serif" w:hAnsi="Liberation Serif" w:cs="Times New Roman"/>
          <w:sz w:val="24"/>
          <w:szCs w:val="24"/>
        </w:rPr>
        <w:t>-ПГ)</w:t>
      </w:r>
      <w:r w:rsidR="00C367EF" w:rsidRPr="001971C5">
        <w:rPr>
          <w:rFonts w:ascii="Liberation Serif" w:hAnsi="Liberation Serif" w:cs="Times New Roman"/>
          <w:sz w:val="24"/>
          <w:szCs w:val="24"/>
        </w:rPr>
        <w:t xml:space="preserve"> (далее - постановление) следующие изменения:</w:t>
      </w:r>
    </w:p>
    <w:p w:rsidR="00CC1FC8" w:rsidRDefault="00C367EF" w:rsidP="00263F84">
      <w:pPr>
        <w:widowControl w:val="0"/>
        <w:autoSpaceDE w:val="0"/>
        <w:autoSpaceDN w:val="0"/>
        <w:adjustRightInd w:val="0"/>
        <w:spacing w:after="0" w:line="240" w:lineRule="auto"/>
        <w:ind w:firstLine="709"/>
        <w:jc w:val="both"/>
        <w:rPr>
          <w:rFonts w:ascii="Liberation Serif" w:hAnsi="Liberation Serif" w:cs="Times New Roman"/>
          <w:sz w:val="24"/>
          <w:szCs w:val="24"/>
        </w:rPr>
      </w:pPr>
      <w:r w:rsidRPr="001971C5">
        <w:rPr>
          <w:rFonts w:ascii="Liberation Serif" w:hAnsi="Liberation Serif" w:cs="Times New Roman"/>
          <w:sz w:val="24"/>
          <w:szCs w:val="24"/>
        </w:rPr>
        <w:t>1.1.</w:t>
      </w:r>
      <w:r w:rsidR="00263F84" w:rsidRPr="001971C5">
        <w:rPr>
          <w:rFonts w:ascii="Liberation Serif" w:hAnsi="Liberation Serif" w:cs="Times New Roman"/>
          <w:sz w:val="24"/>
          <w:szCs w:val="24"/>
        </w:rPr>
        <w:t xml:space="preserve"> </w:t>
      </w:r>
      <w:r w:rsidR="00F5746F">
        <w:rPr>
          <w:rFonts w:ascii="Liberation Serif" w:hAnsi="Liberation Serif" w:cs="Times New Roman"/>
          <w:sz w:val="24"/>
          <w:szCs w:val="24"/>
        </w:rPr>
        <w:t>Паспорт муниципальной программы «</w:t>
      </w:r>
      <w:r w:rsidR="00F5746F" w:rsidRPr="001971C5">
        <w:rPr>
          <w:rFonts w:ascii="Liberation Serif" w:hAnsi="Liberation Serif" w:cs="Times New Roman"/>
          <w:sz w:val="24"/>
          <w:szCs w:val="24"/>
        </w:rPr>
        <w:t>Управление муниципальными финансами Малышевского городского округа до 202</w:t>
      </w:r>
      <w:r w:rsidR="00F5746F">
        <w:rPr>
          <w:rFonts w:ascii="Liberation Serif" w:hAnsi="Liberation Serif" w:cs="Times New Roman"/>
          <w:sz w:val="24"/>
          <w:szCs w:val="24"/>
        </w:rPr>
        <w:t>5</w:t>
      </w:r>
      <w:r w:rsidR="00F5746F" w:rsidRPr="001971C5">
        <w:rPr>
          <w:rFonts w:ascii="Liberation Serif" w:hAnsi="Liberation Serif" w:cs="Times New Roman"/>
          <w:sz w:val="24"/>
          <w:szCs w:val="24"/>
        </w:rPr>
        <w:t xml:space="preserve"> года</w:t>
      </w:r>
      <w:r w:rsidR="00F5746F">
        <w:rPr>
          <w:rFonts w:ascii="Liberation Serif" w:hAnsi="Liberation Serif" w:cs="Times New Roman"/>
          <w:sz w:val="24"/>
          <w:szCs w:val="24"/>
        </w:rPr>
        <w:t>» изложи</w:t>
      </w:r>
      <w:r w:rsidR="00467096">
        <w:rPr>
          <w:rFonts w:ascii="Liberation Serif" w:hAnsi="Liberation Serif" w:cs="Times New Roman"/>
          <w:sz w:val="24"/>
          <w:szCs w:val="24"/>
        </w:rPr>
        <w:t>ть в новой редакции (Приложение</w:t>
      </w:r>
      <w:r w:rsidR="00F5746F">
        <w:rPr>
          <w:rFonts w:ascii="Liberation Serif" w:hAnsi="Liberation Serif" w:cs="Times New Roman"/>
          <w:sz w:val="24"/>
          <w:szCs w:val="24"/>
        </w:rPr>
        <w:t>)</w:t>
      </w:r>
      <w:r w:rsidR="00CC1FC8" w:rsidRPr="001971C5">
        <w:rPr>
          <w:rFonts w:ascii="Liberation Serif" w:hAnsi="Liberation Serif" w:cs="Times New Roman"/>
          <w:sz w:val="24"/>
          <w:szCs w:val="24"/>
        </w:rPr>
        <w:t>;</w:t>
      </w:r>
    </w:p>
    <w:p w:rsidR="00467096" w:rsidRPr="001971C5" w:rsidRDefault="00467096" w:rsidP="00467096">
      <w:pPr>
        <w:widowControl w:val="0"/>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 xml:space="preserve">1.2. </w:t>
      </w:r>
      <w:r w:rsidRPr="00467096">
        <w:rPr>
          <w:rFonts w:ascii="Liberation Serif" w:hAnsi="Liberation Serif" w:cs="Times New Roman"/>
          <w:sz w:val="24"/>
          <w:szCs w:val="24"/>
        </w:rPr>
        <w:t>Цели, задачи и целевые показатели</w:t>
      </w:r>
      <w:r>
        <w:rPr>
          <w:rFonts w:ascii="Liberation Serif" w:hAnsi="Liberation Serif" w:cs="Times New Roman"/>
          <w:sz w:val="24"/>
          <w:szCs w:val="24"/>
        </w:rPr>
        <w:t xml:space="preserve"> </w:t>
      </w:r>
      <w:r w:rsidRPr="00467096">
        <w:rPr>
          <w:rFonts w:ascii="Liberation Serif" w:hAnsi="Liberation Serif" w:cs="Times New Roman"/>
          <w:sz w:val="24"/>
          <w:szCs w:val="24"/>
        </w:rPr>
        <w:t>муниципальной программы «Управление муниципальными финансами Малышевского городского округа до 2025 года»</w:t>
      </w:r>
      <w:r>
        <w:rPr>
          <w:rFonts w:ascii="Liberation Serif" w:hAnsi="Liberation Serif" w:cs="Times New Roman"/>
          <w:sz w:val="24"/>
          <w:szCs w:val="24"/>
        </w:rPr>
        <w:t xml:space="preserve"> изложить в новой редакции (Приложение 1);</w:t>
      </w:r>
    </w:p>
    <w:p w:rsidR="005E7F57" w:rsidRDefault="00CC1FC8" w:rsidP="005E7F57">
      <w:pPr>
        <w:widowControl w:val="0"/>
        <w:autoSpaceDE w:val="0"/>
        <w:autoSpaceDN w:val="0"/>
        <w:adjustRightInd w:val="0"/>
        <w:spacing w:after="0" w:line="240" w:lineRule="auto"/>
        <w:ind w:firstLine="709"/>
        <w:jc w:val="both"/>
        <w:rPr>
          <w:rFonts w:ascii="Liberation Serif" w:hAnsi="Liberation Serif" w:cs="Times New Roman"/>
          <w:sz w:val="24"/>
          <w:szCs w:val="24"/>
        </w:rPr>
      </w:pPr>
      <w:r w:rsidRPr="001971C5">
        <w:rPr>
          <w:rFonts w:ascii="Liberation Serif" w:hAnsi="Liberation Serif" w:cs="Times New Roman"/>
          <w:sz w:val="24"/>
          <w:szCs w:val="24"/>
        </w:rPr>
        <w:t>1.2.</w:t>
      </w:r>
      <w:r w:rsidR="00F5746F">
        <w:rPr>
          <w:rFonts w:ascii="Liberation Serif" w:hAnsi="Liberation Serif" w:cs="Times New Roman"/>
          <w:sz w:val="24"/>
          <w:szCs w:val="24"/>
        </w:rPr>
        <w:t xml:space="preserve"> План мероприятий по выполнению Муниципальной программы «</w:t>
      </w:r>
      <w:r w:rsidR="00F5746F" w:rsidRPr="001971C5">
        <w:rPr>
          <w:rFonts w:ascii="Liberation Serif" w:hAnsi="Liberation Serif" w:cs="Times New Roman"/>
          <w:sz w:val="24"/>
          <w:szCs w:val="24"/>
        </w:rPr>
        <w:t>Управление муниципальными финансами Малышевского городского округа до 202</w:t>
      </w:r>
      <w:r w:rsidR="00F5746F">
        <w:rPr>
          <w:rFonts w:ascii="Liberation Serif" w:hAnsi="Liberation Serif" w:cs="Times New Roman"/>
          <w:sz w:val="24"/>
          <w:szCs w:val="24"/>
        </w:rPr>
        <w:t>5</w:t>
      </w:r>
      <w:r w:rsidR="00F5746F" w:rsidRPr="001971C5">
        <w:rPr>
          <w:rFonts w:ascii="Liberation Serif" w:hAnsi="Liberation Serif" w:cs="Times New Roman"/>
          <w:sz w:val="24"/>
          <w:szCs w:val="24"/>
        </w:rPr>
        <w:t xml:space="preserve"> года</w:t>
      </w:r>
      <w:r w:rsidR="00F5746F">
        <w:rPr>
          <w:rFonts w:ascii="Liberation Serif" w:hAnsi="Liberation Serif" w:cs="Times New Roman"/>
          <w:sz w:val="24"/>
          <w:szCs w:val="24"/>
        </w:rPr>
        <w:t>» изложить в новой редакции (</w:t>
      </w:r>
      <w:r w:rsidR="00F5746F" w:rsidRPr="005512CD">
        <w:rPr>
          <w:rFonts w:ascii="Liberation Serif" w:hAnsi="Liberation Serif" w:cs="Times New Roman"/>
          <w:sz w:val="24"/>
          <w:szCs w:val="24"/>
        </w:rPr>
        <w:t>Приложение 2)</w:t>
      </w:r>
      <w:r w:rsidR="005E7F57" w:rsidRPr="005512CD">
        <w:rPr>
          <w:rFonts w:ascii="Liberation Serif" w:hAnsi="Liberation Serif" w:cs="Times New Roman"/>
          <w:sz w:val="24"/>
          <w:szCs w:val="24"/>
        </w:rPr>
        <w:t>.</w:t>
      </w:r>
    </w:p>
    <w:p w:rsidR="0061054C" w:rsidRPr="001971C5" w:rsidRDefault="003E2331" w:rsidP="00C367EF">
      <w:pPr>
        <w:widowControl w:val="0"/>
        <w:autoSpaceDE w:val="0"/>
        <w:autoSpaceDN w:val="0"/>
        <w:adjustRightInd w:val="0"/>
        <w:spacing w:after="0" w:line="240" w:lineRule="auto"/>
        <w:ind w:firstLine="708"/>
        <w:jc w:val="both"/>
        <w:rPr>
          <w:rFonts w:ascii="Liberation Serif" w:hAnsi="Liberation Serif" w:cs="Times New Roman"/>
          <w:sz w:val="24"/>
          <w:szCs w:val="24"/>
        </w:rPr>
      </w:pPr>
      <w:r w:rsidRPr="001971C5">
        <w:rPr>
          <w:rFonts w:ascii="Liberation Serif" w:hAnsi="Liberation Serif" w:cs="Times New Roman"/>
          <w:sz w:val="24"/>
          <w:szCs w:val="24"/>
        </w:rPr>
        <w:t xml:space="preserve">2. </w:t>
      </w:r>
      <w:proofErr w:type="gramStart"/>
      <w:r w:rsidRPr="001971C5">
        <w:rPr>
          <w:rFonts w:ascii="Liberation Serif" w:hAnsi="Liberation Serif" w:cs="Times New Roman"/>
          <w:sz w:val="24"/>
          <w:szCs w:val="24"/>
        </w:rPr>
        <w:t>Разместить</w:t>
      </w:r>
      <w:proofErr w:type="gramEnd"/>
      <w:r w:rsidRPr="001971C5">
        <w:rPr>
          <w:rFonts w:ascii="Liberation Serif" w:hAnsi="Liberation Serif" w:cs="Times New Roman"/>
          <w:sz w:val="24"/>
          <w:szCs w:val="24"/>
        </w:rPr>
        <w:t xml:space="preserve"> настоящее Постановление на официальном сайте администрации Малышевского городского округа в сети Интернет: </w:t>
      </w:r>
      <w:hyperlink r:id="rId7" w:history="1">
        <w:r w:rsidR="00E85111" w:rsidRPr="001971C5">
          <w:rPr>
            <w:rStyle w:val="a7"/>
            <w:rFonts w:ascii="Liberation Serif" w:hAnsi="Liberation Serif" w:cs="Times New Roman"/>
            <w:color w:val="auto"/>
            <w:sz w:val="24"/>
            <w:szCs w:val="24"/>
          </w:rPr>
          <w:t>http://www.адм-малышева.рф</w:t>
        </w:r>
      </w:hyperlink>
      <w:r w:rsidR="0061054C" w:rsidRPr="001971C5">
        <w:rPr>
          <w:rFonts w:ascii="Liberation Serif" w:hAnsi="Liberation Serif"/>
          <w:sz w:val="24"/>
          <w:szCs w:val="24"/>
        </w:rPr>
        <w:t xml:space="preserve"> и на портале правовой информации администрации Малышевского городского округа </w:t>
      </w:r>
      <w:hyperlink r:id="rId8" w:history="1">
        <w:r w:rsidR="0061054C" w:rsidRPr="001971C5">
          <w:rPr>
            <w:rStyle w:val="a7"/>
            <w:rFonts w:ascii="Liberation Serif" w:hAnsi="Liberation Serif" w:cs="Times New Roman"/>
            <w:color w:val="auto"/>
            <w:sz w:val="24"/>
            <w:szCs w:val="24"/>
          </w:rPr>
          <w:t>http://www.</w:t>
        </w:r>
        <w:proofErr w:type="spellStart"/>
        <w:r w:rsidR="0061054C" w:rsidRPr="001971C5">
          <w:rPr>
            <w:rStyle w:val="a7"/>
            <w:rFonts w:ascii="Liberation Serif" w:hAnsi="Liberation Serif" w:cs="Times New Roman"/>
            <w:color w:val="auto"/>
            <w:sz w:val="24"/>
            <w:szCs w:val="24"/>
            <w:lang w:val="en-US"/>
          </w:rPr>
          <w:t>pravo</w:t>
        </w:r>
        <w:proofErr w:type="spellEnd"/>
        <w:r w:rsidR="0061054C" w:rsidRPr="001971C5">
          <w:rPr>
            <w:rStyle w:val="a7"/>
            <w:rFonts w:ascii="Liberation Serif" w:hAnsi="Liberation Serif" w:cs="Times New Roman"/>
            <w:color w:val="auto"/>
            <w:sz w:val="24"/>
            <w:szCs w:val="24"/>
          </w:rPr>
          <w:t>-</w:t>
        </w:r>
        <w:proofErr w:type="spellStart"/>
        <w:r w:rsidR="0061054C" w:rsidRPr="001971C5">
          <w:rPr>
            <w:rStyle w:val="a7"/>
            <w:rFonts w:ascii="Liberation Serif" w:hAnsi="Liberation Serif" w:cs="Times New Roman"/>
            <w:color w:val="auto"/>
            <w:sz w:val="24"/>
            <w:szCs w:val="24"/>
            <w:lang w:val="en-US"/>
          </w:rPr>
          <w:t>mgo</w:t>
        </w:r>
        <w:proofErr w:type="spellEnd"/>
        <w:r w:rsidR="0061054C" w:rsidRPr="001971C5">
          <w:rPr>
            <w:rStyle w:val="a7"/>
            <w:rFonts w:ascii="Liberation Serif" w:hAnsi="Liberation Serif" w:cs="Times New Roman"/>
            <w:color w:val="auto"/>
            <w:sz w:val="24"/>
            <w:szCs w:val="24"/>
          </w:rPr>
          <w:t>.</w:t>
        </w:r>
      </w:hyperlink>
      <w:proofErr w:type="spellStart"/>
      <w:r w:rsidR="0061054C" w:rsidRPr="001971C5">
        <w:rPr>
          <w:rFonts w:ascii="Liberation Serif" w:hAnsi="Liberation Serif"/>
          <w:sz w:val="24"/>
          <w:szCs w:val="24"/>
          <w:lang w:val="en-US"/>
        </w:rPr>
        <w:t>ru</w:t>
      </w:r>
      <w:proofErr w:type="spellEnd"/>
      <w:r w:rsidRPr="001971C5">
        <w:rPr>
          <w:rFonts w:ascii="Liberation Serif" w:hAnsi="Liberation Serif" w:cs="Times New Roman"/>
          <w:sz w:val="24"/>
          <w:szCs w:val="24"/>
        </w:rPr>
        <w:t>.</w:t>
      </w:r>
    </w:p>
    <w:p w:rsidR="003E2331" w:rsidRPr="001971C5" w:rsidRDefault="00F5746F" w:rsidP="003E2331">
      <w:pPr>
        <w:widowControl w:val="0"/>
        <w:autoSpaceDE w:val="0"/>
        <w:autoSpaceDN w:val="0"/>
        <w:adjustRightInd w:val="0"/>
        <w:spacing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3</w:t>
      </w:r>
      <w:r w:rsidR="003E2331" w:rsidRPr="001971C5">
        <w:rPr>
          <w:rFonts w:ascii="Liberation Serif" w:hAnsi="Liberation Serif" w:cs="Times New Roman"/>
          <w:sz w:val="24"/>
          <w:szCs w:val="24"/>
        </w:rPr>
        <w:t xml:space="preserve">. </w:t>
      </w:r>
      <w:proofErr w:type="gramStart"/>
      <w:r w:rsidR="003E2331" w:rsidRPr="001971C5">
        <w:rPr>
          <w:rFonts w:ascii="Liberation Serif" w:hAnsi="Liberation Serif" w:cs="Times New Roman"/>
          <w:sz w:val="24"/>
          <w:szCs w:val="24"/>
        </w:rPr>
        <w:t>Контроль</w:t>
      </w:r>
      <w:r w:rsidR="00751B54">
        <w:rPr>
          <w:rFonts w:ascii="Liberation Serif" w:hAnsi="Liberation Serif" w:cs="Times New Roman"/>
          <w:sz w:val="24"/>
          <w:szCs w:val="24"/>
        </w:rPr>
        <w:t xml:space="preserve"> за</w:t>
      </w:r>
      <w:proofErr w:type="gramEnd"/>
      <w:r w:rsidR="003E2331" w:rsidRPr="001971C5">
        <w:rPr>
          <w:rFonts w:ascii="Liberation Serif" w:hAnsi="Liberation Serif" w:cs="Times New Roman"/>
          <w:sz w:val="24"/>
          <w:szCs w:val="24"/>
        </w:rPr>
        <w:t xml:space="preserve"> исполнени</w:t>
      </w:r>
      <w:r w:rsidR="00751B54">
        <w:rPr>
          <w:rFonts w:ascii="Liberation Serif" w:hAnsi="Liberation Serif" w:cs="Times New Roman"/>
          <w:sz w:val="24"/>
          <w:szCs w:val="24"/>
        </w:rPr>
        <w:t>ем</w:t>
      </w:r>
      <w:r w:rsidR="003E2331" w:rsidRPr="001971C5">
        <w:rPr>
          <w:rFonts w:ascii="Liberation Serif" w:hAnsi="Liberation Serif" w:cs="Times New Roman"/>
          <w:sz w:val="24"/>
          <w:szCs w:val="24"/>
        </w:rPr>
        <w:t xml:space="preserve"> настоящего Постановления возложить на заместителя главы администрации Малышевского городского округа по экономике и развитию территории Т. А. </w:t>
      </w:r>
      <w:proofErr w:type="spellStart"/>
      <w:r w:rsidR="003E2331" w:rsidRPr="001971C5">
        <w:rPr>
          <w:rFonts w:ascii="Liberation Serif" w:hAnsi="Liberation Serif" w:cs="Times New Roman"/>
          <w:sz w:val="24"/>
          <w:szCs w:val="24"/>
        </w:rPr>
        <w:t>Бабайлову</w:t>
      </w:r>
      <w:proofErr w:type="spellEnd"/>
      <w:r w:rsidR="003E2331" w:rsidRPr="001971C5">
        <w:rPr>
          <w:rFonts w:ascii="Liberation Serif" w:hAnsi="Liberation Serif" w:cs="Times New Roman"/>
          <w:sz w:val="24"/>
          <w:szCs w:val="24"/>
        </w:rPr>
        <w:t>.</w:t>
      </w:r>
    </w:p>
    <w:p w:rsidR="00A850E3" w:rsidRPr="001971C5" w:rsidRDefault="003E2331" w:rsidP="00F4324E">
      <w:pPr>
        <w:widowControl w:val="0"/>
        <w:autoSpaceDE w:val="0"/>
        <w:autoSpaceDN w:val="0"/>
        <w:adjustRightInd w:val="0"/>
        <w:spacing w:line="240" w:lineRule="auto"/>
        <w:jc w:val="both"/>
        <w:rPr>
          <w:rFonts w:ascii="Liberation Serif" w:hAnsi="Liberation Serif" w:cs="Times New Roman"/>
          <w:sz w:val="24"/>
          <w:szCs w:val="24"/>
        </w:rPr>
      </w:pPr>
      <w:r w:rsidRPr="001971C5">
        <w:rPr>
          <w:rFonts w:ascii="Liberation Serif" w:hAnsi="Liberation Serif" w:cs="Times New Roman"/>
          <w:sz w:val="24"/>
          <w:szCs w:val="24"/>
        </w:rPr>
        <w:t>Глава Малышевского городского округа                                                М.Ю. Рубцова</w:t>
      </w:r>
    </w:p>
    <w:p w:rsidR="00AD5286" w:rsidRDefault="00AD5286" w:rsidP="00F4324E">
      <w:pPr>
        <w:widowControl w:val="0"/>
        <w:autoSpaceDE w:val="0"/>
        <w:autoSpaceDN w:val="0"/>
        <w:adjustRightInd w:val="0"/>
        <w:spacing w:after="0" w:line="240" w:lineRule="auto"/>
        <w:outlineLvl w:val="0"/>
        <w:rPr>
          <w:rFonts w:ascii="Liberation Serif" w:hAnsi="Liberation Serif" w:cs="Times New Roman"/>
        </w:rPr>
      </w:pPr>
      <w:bookmarkStart w:id="0" w:name="Par1075"/>
      <w:bookmarkEnd w:id="0"/>
    </w:p>
    <w:p w:rsidR="001971C5" w:rsidRDefault="001971C5" w:rsidP="00F4324E">
      <w:pPr>
        <w:widowControl w:val="0"/>
        <w:autoSpaceDE w:val="0"/>
        <w:autoSpaceDN w:val="0"/>
        <w:adjustRightInd w:val="0"/>
        <w:spacing w:after="0" w:line="240" w:lineRule="auto"/>
        <w:outlineLvl w:val="0"/>
        <w:rPr>
          <w:rFonts w:ascii="Liberation Serif" w:hAnsi="Liberation Serif" w:cs="Times New Roman"/>
        </w:rPr>
      </w:pPr>
    </w:p>
    <w:p w:rsidR="001971C5" w:rsidRDefault="001971C5" w:rsidP="00F4324E">
      <w:pPr>
        <w:widowControl w:val="0"/>
        <w:autoSpaceDE w:val="0"/>
        <w:autoSpaceDN w:val="0"/>
        <w:adjustRightInd w:val="0"/>
        <w:spacing w:after="0" w:line="240" w:lineRule="auto"/>
        <w:outlineLvl w:val="0"/>
        <w:rPr>
          <w:rFonts w:ascii="Liberation Serif" w:hAnsi="Liberation Serif" w:cs="Times New Roman"/>
        </w:rPr>
      </w:pPr>
    </w:p>
    <w:p w:rsidR="00F5746F" w:rsidRDefault="00F5746F" w:rsidP="00F4324E">
      <w:pPr>
        <w:widowControl w:val="0"/>
        <w:autoSpaceDE w:val="0"/>
        <w:autoSpaceDN w:val="0"/>
        <w:adjustRightInd w:val="0"/>
        <w:spacing w:after="0" w:line="240" w:lineRule="auto"/>
        <w:outlineLvl w:val="0"/>
        <w:rPr>
          <w:rFonts w:ascii="Liberation Serif" w:hAnsi="Liberation Serif" w:cs="Times New Roman"/>
        </w:rPr>
      </w:pPr>
    </w:p>
    <w:p w:rsidR="00F5746F" w:rsidRDefault="00F5746F" w:rsidP="00F4324E">
      <w:pPr>
        <w:widowControl w:val="0"/>
        <w:autoSpaceDE w:val="0"/>
        <w:autoSpaceDN w:val="0"/>
        <w:adjustRightInd w:val="0"/>
        <w:spacing w:after="0" w:line="240" w:lineRule="auto"/>
        <w:outlineLvl w:val="0"/>
        <w:rPr>
          <w:rFonts w:ascii="Liberation Serif" w:hAnsi="Liberation Serif" w:cs="Times New Roman"/>
        </w:rPr>
      </w:pPr>
    </w:p>
    <w:p w:rsidR="00F5746F" w:rsidRDefault="00F5746F" w:rsidP="00F4324E">
      <w:pPr>
        <w:widowControl w:val="0"/>
        <w:autoSpaceDE w:val="0"/>
        <w:autoSpaceDN w:val="0"/>
        <w:adjustRightInd w:val="0"/>
        <w:spacing w:after="0" w:line="240" w:lineRule="auto"/>
        <w:outlineLvl w:val="0"/>
        <w:rPr>
          <w:rFonts w:ascii="Liberation Serif" w:hAnsi="Liberation Serif" w:cs="Times New Roman"/>
        </w:rPr>
      </w:pPr>
    </w:p>
    <w:p w:rsidR="00F5746F" w:rsidRDefault="00F5746F" w:rsidP="00F4324E">
      <w:pPr>
        <w:widowControl w:val="0"/>
        <w:autoSpaceDE w:val="0"/>
        <w:autoSpaceDN w:val="0"/>
        <w:adjustRightInd w:val="0"/>
        <w:spacing w:after="0" w:line="240" w:lineRule="auto"/>
        <w:outlineLvl w:val="0"/>
        <w:rPr>
          <w:rFonts w:ascii="Liberation Serif" w:hAnsi="Liberation Serif" w:cs="Times New Roman"/>
        </w:rPr>
      </w:pPr>
    </w:p>
    <w:p w:rsidR="00F5746F" w:rsidRDefault="00F5746F" w:rsidP="00F4324E">
      <w:pPr>
        <w:widowControl w:val="0"/>
        <w:autoSpaceDE w:val="0"/>
        <w:autoSpaceDN w:val="0"/>
        <w:adjustRightInd w:val="0"/>
        <w:spacing w:after="0" w:line="240" w:lineRule="auto"/>
        <w:outlineLvl w:val="0"/>
        <w:rPr>
          <w:rFonts w:ascii="Liberation Serif" w:hAnsi="Liberation Serif" w:cs="Times New Roman"/>
        </w:rPr>
      </w:pPr>
    </w:p>
    <w:p w:rsidR="00263F84" w:rsidRPr="00EA12A2" w:rsidRDefault="00263F84" w:rsidP="00263F84">
      <w:pPr>
        <w:widowControl w:val="0"/>
        <w:autoSpaceDE w:val="0"/>
        <w:autoSpaceDN w:val="0"/>
        <w:adjustRightInd w:val="0"/>
        <w:spacing w:after="0" w:line="240" w:lineRule="auto"/>
        <w:jc w:val="right"/>
        <w:outlineLvl w:val="0"/>
        <w:rPr>
          <w:rFonts w:ascii="Liberation Serif" w:hAnsi="Liberation Serif" w:cs="Times New Roman"/>
        </w:rPr>
      </w:pPr>
      <w:r w:rsidRPr="00EA12A2">
        <w:rPr>
          <w:rFonts w:ascii="Liberation Serif" w:hAnsi="Liberation Serif" w:cs="Times New Roman"/>
        </w:rPr>
        <w:lastRenderedPageBreak/>
        <w:t xml:space="preserve">Приложение </w:t>
      </w:r>
    </w:p>
    <w:p w:rsidR="00263F84" w:rsidRPr="00EA12A2" w:rsidRDefault="00263F84" w:rsidP="00263F84">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к постановлению главы</w:t>
      </w:r>
    </w:p>
    <w:p w:rsidR="00263F84" w:rsidRPr="00EA12A2" w:rsidRDefault="00263F84" w:rsidP="00263F84">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Малышевского городского округа</w:t>
      </w:r>
    </w:p>
    <w:p w:rsidR="00263F84" w:rsidRPr="00EA12A2" w:rsidRDefault="00263F84" w:rsidP="00263F84">
      <w:pPr>
        <w:widowControl w:val="0"/>
        <w:autoSpaceDE w:val="0"/>
        <w:autoSpaceDN w:val="0"/>
        <w:adjustRightInd w:val="0"/>
        <w:spacing w:after="0" w:line="240" w:lineRule="auto"/>
        <w:jc w:val="right"/>
        <w:rPr>
          <w:rFonts w:ascii="Liberation Serif" w:hAnsi="Liberation Serif" w:cs="Times New Roman"/>
        </w:rPr>
      </w:pPr>
      <w:r w:rsidRPr="00EA12A2">
        <w:rPr>
          <w:rFonts w:ascii="Liberation Serif" w:hAnsi="Liberation Serif" w:cs="Times New Roman"/>
        </w:rPr>
        <w:t xml:space="preserve">от </w:t>
      </w:r>
      <w:r w:rsidR="00CA6992">
        <w:rPr>
          <w:rFonts w:ascii="Liberation Serif" w:hAnsi="Liberation Serif" w:cs="Times New Roman"/>
        </w:rPr>
        <w:t>27.01</w:t>
      </w:r>
      <w:r w:rsidRPr="00EA12A2">
        <w:rPr>
          <w:rFonts w:ascii="Liberation Serif" w:hAnsi="Liberation Serif" w:cs="Times New Roman"/>
        </w:rPr>
        <w:t>.202</w:t>
      </w:r>
      <w:r w:rsidR="009B04EC">
        <w:rPr>
          <w:rFonts w:ascii="Liberation Serif" w:hAnsi="Liberation Serif" w:cs="Times New Roman"/>
        </w:rPr>
        <w:t>3</w:t>
      </w:r>
      <w:r w:rsidRPr="00EA12A2">
        <w:rPr>
          <w:rFonts w:ascii="Liberation Serif" w:hAnsi="Liberation Serif" w:cs="Times New Roman"/>
        </w:rPr>
        <w:t xml:space="preserve"> г. № </w:t>
      </w:r>
      <w:r w:rsidR="00CA6992">
        <w:rPr>
          <w:rFonts w:ascii="Liberation Serif" w:hAnsi="Liberation Serif" w:cs="Times New Roman"/>
        </w:rPr>
        <w:t>37</w:t>
      </w:r>
      <w:r w:rsidRPr="00EA12A2">
        <w:rPr>
          <w:rFonts w:ascii="Liberation Serif" w:hAnsi="Liberation Serif" w:cs="Times New Roman"/>
        </w:rPr>
        <w:t>- ПГ</w:t>
      </w:r>
    </w:p>
    <w:p w:rsidR="00263F84" w:rsidRPr="00EA12A2" w:rsidRDefault="00263F84" w:rsidP="00263F84">
      <w:pPr>
        <w:widowControl w:val="0"/>
        <w:autoSpaceDE w:val="0"/>
        <w:autoSpaceDN w:val="0"/>
        <w:adjustRightInd w:val="0"/>
        <w:spacing w:after="0" w:line="240" w:lineRule="auto"/>
        <w:jc w:val="right"/>
        <w:rPr>
          <w:rFonts w:ascii="Liberation Serif" w:hAnsi="Liberation Serif" w:cs="Times New Roman"/>
        </w:rPr>
      </w:pPr>
    </w:p>
    <w:p w:rsidR="00263F84" w:rsidRPr="00EA12A2" w:rsidRDefault="00263F84" w:rsidP="00263F84">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Муниципальная программа</w:t>
      </w:r>
    </w:p>
    <w:p w:rsidR="00263F84" w:rsidRPr="00EA12A2" w:rsidRDefault="00263F84" w:rsidP="00263F84">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 xml:space="preserve">«Управление муниципальными финансами </w:t>
      </w:r>
    </w:p>
    <w:p w:rsidR="00263F84" w:rsidRPr="00EA12A2" w:rsidRDefault="00263F84" w:rsidP="00263F84">
      <w:pPr>
        <w:widowControl w:val="0"/>
        <w:autoSpaceDE w:val="0"/>
        <w:autoSpaceDN w:val="0"/>
        <w:adjustRightInd w:val="0"/>
        <w:spacing w:after="0" w:line="240" w:lineRule="auto"/>
        <w:jc w:val="center"/>
        <w:rPr>
          <w:rFonts w:ascii="Liberation Serif" w:hAnsi="Liberation Serif" w:cs="Times New Roman"/>
          <w:b/>
          <w:bCs/>
          <w:sz w:val="28"/>
          <w:szCs w:val="28"/>
        </w:rPr>
      </w:pPr>
      <w:r w:rsidRPr="00EA12A2">
        <w:rPr>
          <w:rFonts w:ascii="Liberation Serif" w:hAnsi="Liberation Serif" w:cs="Times New Roman"/>
          <w:b/>
          <w:bCs/>
          <w:sz w:val="28"/>
          <w:szCs w:val="28"/>
        </w:rPr>
        <w:t>Малышевского городского округа до 202</w:t>
      </w:r>
      <w:r w:rsidR="001971C5">
        <w:rPr>
          <w:rFonts w:ascii="Liberation Serif" w:hAnsi="Liberation Serif" w:cs="Times New Roman"/>
          <w:b/>
          <w:bCs/>
          <w:sz w:val="28"/>
          <w:szCs w:val="28"/>
        </w:rPr>
        <w:t>5</w:t>
      </w:r>
      <w:r w:rsidRPr="00EA12A2">
        <w:rPr>
          <w:rFonts w:ascii="Liberation Serif" w:hAnsi="Liberation Serif" w:cs="Times New Roman"/>
          <w:b/>
          <w:bCs/>
          <w:sz w:val="28"/>
          <w:szCs w:val="28"/>
        </w:rPr>
        <w:t xml:space="preserve"> года»</w:t>
      </w:r>
    </w:p>
    <w:p w:rsidR="00263F84" w:rsidRPr="00EA12A2" w:rsidRDefault="00263F84" w:rsidP="00263F84">
      <w:pPr>
        <w:widowControl w:val="0"/>
        <w:autoSpaceDE w:val="0"/>
        <w:autoSpaceDN w:val="0"/>
        <w:adjustRightInd w:val="0"/>
        <w:spacing w:after="0" w:line="240" w:lineRule="auto"/>
        <w:jc w:val="center"/>
        <w:outlineLvl w:val="1"/>
        <w:rPr>
          <w:rFonts w:ascii="Liberation Serif" w:hAnsi="Liberation Serif" w:cs="Times New Roman"/>
          <w:b/>
          <w:sz w:val="28"/>
          <w:szCs w:val="28"/>
        </w:rPr>
      </w:pPr>
    </w:p>
    <w:p w:rsidR="00263F84" w:rsidRPr="00EA12A2" w:rsidRDefault="00263F84" w:rsidP="00263F84">
      <w:pPr>
        <w:widowControl w:val="0"/>
        <w:autoSpaceDE w:val="0"/>
        <w:autoSpaceDN w:val="0"/>
        <w:adjustRightInd w:val="0"/>
        <w:spacing w:after="0" w:line="240" w:lineRule="auto"/>
        <w:jc w:val="center"/>
        <w:outlineLvl w:val="1"/>
        <w:rPr>
          <w:rFonts w:ascii="Liberation Serif" w:hAnsi="Liberation Serif" w:cs="Times New Roman"/>
          <w:b/>
          <w:sz w:val="28"/>
          <w:szCs w:val="28"/>
        </w:rPr>
      </w:pPr>
      <w:r w:rsidRPr="00EA12A2">
        <w:rPr>
          <w:rFonts w:ascii="Liberation Serif" w:hAnsi="Liberation Serif" w:cs="Times New Roman"/>
          <w:b/>
          <w:sz w:val="28"/>
          <w:szCs w:val="28"/>
        </w:rPr>
        <w:t>ПАСПОРТ</w:t>
      </w:r>
    </w:p>
    <w:p w:rsidR="00263F84" w:rsidRPr="00EA12A2" w:rsidRDefault="00263F84" w:rsidP="00263F84">
      <w:pPr>
        <w:widowControl w:val="0"/>
        <w:autoSpaceDE w:val="0"/>
        <w:autoSpaceDN w:val="0"/>
        <w:adjustRightInd w:val="0"/>
        <w:spacing w:after="0" w:line="240" w:lineRule="auto"/>
        <w:jc w:val="center"/>
        <w:rPr>
          <w:rFonts w:ascii="Liberation Serif" w:hAnsi="Liberation Serif" w:cs="Times New Roman"/>
          <w:sz w:val="28"/>
          <w:szCs w:val="28"/>
        </w:rPr>
      </w:pPr>
      <w:r w:rsidRPr="00EA12A2">
        <w:rPr>
          <w:rFonts w:ascii="Liberation Serif" w:hAnsi="Liberation Serif" w:cs="Times New Roman"/>
          <w:sz w:val="28"/>
          <w:szCs w:val="28"/>
        </w:rPr>
        <w:t>муниципальной программы</w:t>
      </w:r>
    </w:p>
    <w:p w:rsidR="00263F84" w:rsidRPr="00EA12A2" w:rsidRDefault="00263F84" w:rsidP="00263F84">
      <w:pPr>
        <w:widowControl w:val="0"/>
        <w:autoSpaceDE w:val="0"/>
        <w:autoSpaceDN w:val="0"/>
        <w:adjustRightInd w:val="0"/>
        <w:spacing w:after="0" w:line="240" w:lineRule="auto"/>
        <w:jc w:val="center"/>
        <w:rPr>
          <w:rFonts w:ascii="Liberation Serif" w:hAnsi="Liberation Serif" w:cs="Times New Roman"/>
          <w:bCs/>
          <w:sz w:val="28"/>
          <w:szCs w:val="28"/>
        </w:rPr>
      </w:pPr>
      <w:r w:rsidRPr="00EA12A2">
        <w:rPr>
          <w:rFonts w:ascii="Liberation Serif" w:hAnsi="Liberation Serif" w:cs="Times New Roman"/>
          <w:sz w:val="28"/>
          <w:szCs w:val="28"/>
        </w:rPr>
        <w:t>«</w:t>
      </w:r>
      <w:r w:rsidRPr="00EA12A2">
        <w:rPr>
          <w:rFonts w:ascii="Liberation Serif" w:hAnsi="Liberation Serif" w:cs="Times New Roman"/>
          <w:bCs/>
          <w:sz w:val="28"/>
          <w:szCs w:val="28"/>
        </w:rPr>
        <w:t xml:space="preserve">Управление муниципальными финансами </w:t>
      </w:r>
    </w:p>
    <w:p w:rsidR="00263F84" w:rsidRDefault="00263F84" w:rsidP="00263F84">
      <w:pPr>
        <w:widowControl w:val="0"/>
        <w:autoSpaceDE w:val="0"/>
        <w:autoSpaceDN w:val="0"/>
        <w:adjustRightInd w:val="0"/>
        <w:spacing w:after="120" w:line="240" w:lineRule="auto"/>
        <w:jc w:val="center"/>
        <w:rPr>
          <w:rFonts w:ascii="Liberation Serif" w:hAnsi="Liberation Serif" w:cs="Times New Roman"/>
          <w:sz w:val="28"/>
          <w:szCs w:val="28"/>
        </w:rPr>
      </w:pPr>
      <w:r w:rsidRPr="00EA12A2">
        <w:rPr>
          <w:rFonts w:ascii="Liberation Serif" w:hAnsi="Liberation Serif" w:cs="Times New Roman"/>
          <w:bCs/>
          <w:sz w:val="28"/>
          <w:szCs w:val="28"/>
        </w:rPr>
        <w:t>Малышевского городского округа до 202</w:t>
      </w:r>
      <w:r w:rsidR="00DF0D5D">
        <w:rPr>
          <w:rFonts w:ascii="Liberation Serif" w:hAnsi="Liberation Serif" w:cs="Times New Roman"/>
          <w:bCs/>
          <w:sz w:val="28"/>
          <w:szCs w:val="28"/>
        </w:rPr>
        <w:t>5</w:t>
      </w:r>
      <w:r w:rsidRPr="00EA12A2">
        <w:rPr>
          <w:rFonts w:ascii="Liberation Serif" w:hAnsi="Liberation Serif" w:cs="Times New Roman"/>
          <w:bCs/>
          <w:sz w:val="28"/>
          <w:szCs w:val="28"/>
        </w:rPr>
        <w:t xml:space="preserve"> года</w:t>
      </w:r>
      <w:r w:rsidRPr="00EA12A2">
        <w:rPr>
          <w:rFonts w:ascii="Liberation Serif" w:hAnsi="Liberation Serif" w:cs="Times New Roman"/>
          <w:sz w:val="28"/>
          <w:szCs w:val="28"/>
        </w:rPr>
        <w:t>»</w:t>
      </w:r>
    </w:p>
    <w:tbl>
      <w:tblPr>
        <w:tblStyle w:val="a8"/>
        <w:tblW w:w="0" w:type="auto"/>
        <w:tblLook w:val="04A0"/>
      </w:tblPr>
      <w:tblGrid>
        <w:gridCol w:w="2376"/>
        <w:gridCol w:w="8044"/>
      </w:tblGrid>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Ответственный исполнитель муниципальной программы</w:t>
            </w:r>
          </w:p>
        </w:tc>
        <w:tc>
          <w:tcPr>
            <w:tcW w:w="8044" w:type="dxa"/>
          </w:tcPr>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Функциональный орган администрации Малышевского городского округа – Финансовый отдел администрации Малышевского городского округа  (далее – Финансовый отдел)</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Сроки реализации муниципальной программы</w:t>
            </w:r>
          </w:p>
        </w:tc>
        <w:tc>
          <w:tcPr>
            <w:tcW w:w="8044" w:type="dxa"/>
            <w:vAlign w:val="center"/>
          </w:tcPr>
          <w:p w:rsidR="002A18B6" w:rsidRPr="00EA12A2" w:rsidRDefault="002A18B6" w:rsidP="002A18B6">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2021</w:t>
            </w:r>
            <w:r w:rsidRPr="00EA12A2">
              <w:rPr>
                <w:rFonts w:ascii="Liberation Serif" w:hAnsi="Liberation Serif" w:cs="Times New Roman"/>
                <w:sz w:val="24"/>
                <w:szCs w:val="24"/>
              </w:rPr>
              <w:t>– 202</w:t>
            </w:r>
            <w:r>
              <w:rPr>
                <w:rFonts w:ascii="Liberation Serif" w:hAnsi="Liberation Serif" w:cs="Times New Roman"/>
                <w:sz w:val="24"/>
                <w:szCs w:val="24"/>
              </w:rPr>
              <w:t>5</w:t>
            </w:r>
            <w:r w:rsidRPr="00EA12A2">
              <w:rPr>
                <w:rFonts w:ascii="Liberation Serif" w:hAnsi="Liberation Serif" w:cs="Times New Roman"/>
                <w:sz w:val="24"/>
                <w:szCs w:val="24"/>
              </w:rPr>
              <w:t xml:space="preserve"> годы</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Цели и задачи муниципальной программы</w:t>
            </w:r>
          </w:p>
        </w:tc>
        <w:tc>
          <w:tcPr>
            <w:tcW w:w="8044" w:type="dxa"/>
          </w:tcPr>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u w:val="single"/>
              </w:rPr>
              <w:t>Цели муниципальной программы</w:t>
            </w:r>
            <w:r w:rsidRPr="00EA12A2">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(Подпрограмма 1) укрепление доходной базы бюджета Малышевского городского округа (далее - местный бюджет), развитие доходного потенциала</w:t>
            </w:r>
            <w:r>
              <w:rPr>
                <w:rFonts w:ascii="Liberation Serif" w:hAnsi="Liberation Serif" w:cs="Times New Roman"/>
                <w:sz w:val="24"/>
                <w:szCs w:val="24"/>
              </w:rPr>
              <w:t xml:space="preserve"> Малышевского городского округа</w:t>
            </w:r>
            <w:r w:rsidRPr="00EA12A2">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(Подпрограмма 2) рациональное управление средствами местного бюджета, повышение эффективности бюджетных расходов;</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(Подпрограмма 3) эффективное управление муниципальным долгом Малышевского городского округа;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(Подпрограмма 4) обеспечение условий для реализации мероприятий муниципальной программы в соответствии с установленными сроками и задачами;</w:t>
            </w:r>
          </w:p>
          <w:p w:rsidR="002A18B6" w:rsidRPr="00EA12A2" w:rsidRDefault="002A18B6" w:rsidP="003F496B">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(Подпрограмма 5) повышение эффективности управления бюджетным процессом за счет применения автоматизированных систем.</w:t>
            </w:r>
          </w:p>
          <w:p w:rsidR="002A18B6" w:rsidRPr="00EA12A2" w:rsidRDefault="002A18B6" w:rsidP="003F496B">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(Подпрограмма 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2A18B6" w:rsidRPr="00EA12A2" w:rsidRDefault="002A18B6" w:rsidP="003F496B">
            <w:pPr>
              <w:widowControl w:val="0"/>
              <w:autoSpaceDE w:val="0"/>
              <w:autoSpaceDN w:val="0"/>
              <w:adjustRightInd w:val="0"/>
              <w:spacing w:before="120"/>
              <w:jc w:val="both"/>
              <w:rPr>
                <w:rFonts w:ascii="Liberation Serif" w:hAnsi="Liberation Serif" w:cs="Times New Roman"/>
                <w:sz w:val="24"/>
                <w:szCs w:val="24"/>
              </w:rPr>
            </w:pPr>
            <w:r w:rsidRPr="00EA12A2">
              <w:rPr>
                <w:rFonts w:ascii="Liberation Serif" w:hAnsi="Liberation Serif" w:cs="Times New Roman"/>
                <w:sz w:val="24"/>
                <w:szCs w:val="24"/>
                <w:u w:val="single"/>
              </w:rPr>
              <w:t>Задачи муниципальной программы</w:t>
            </w:r>
            <w:r w:rsidRPr="00EA12A2">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увеличение налоговых и неналоговых доходов местного бюджета;</w:t>
            </w:r>
          </w:p>
          <w:p w:rsidR="002A18B6" w:rsidRPr="00EA12A2" w:rsidRDefault="002A18B6" w:rsidP="003F496B">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2) повышение эффективности администрирования доходов местного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организация бюджетного процесса в части планирования местного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организация исполнения местного бюджета в рамках действующего бюджетного законодательства;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организация бюджетного процесса в части составления отчетности об исполнении местного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обеспечение </w:t>
            </w:r>
            <w:proofErr w:type="gramStart"/>
            <w:r w:rsidRPr="00EA12A2">
              <w:rPr>
                <w:rFonts w:ascii="Liberation Serif" w:hAnsi="Liberation Serif" w:cs="Times New Roman"/>
                <w:sz w:val="24"/>
                <w:szCs w:val="24"/>
              </w:rPr>
              <w:t>контроля за</w:t>
            </w:r>
            <w:proofErr w:type="gramEnd"/>
            <w:r w:rsidRPr="00EA12A2">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7) повышение эффективности управления средствами местного бюджета;</w:t>
            </w:r>
          </w:p>
          <w:p w:rsidR="002A18B6" w:rsidRPr="00EA12A2" w:rsidRDefault="002A18B6" w:rsidP="003F496B">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8) обеспечение финансирования дефицита местного бюджета при сохранении его финансовой устойчивости;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9) учет долговых обязательств Малышевского городского округа и соблюдение принятых ограничений по долговой нагрузке;</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lastRenderedPageBreak/>
              <w:t>10) минимизация расходов на обслуживание долговых обязательств Малышевского городского округа;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11)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w:t>
            </w:r>
            <w:r>
              <w:rPr>
                <w:rFonts w:ascii="Liberation Serif" w:hAnsi="Liberation Serif" w:cs="Times New Roman"/>
                <w:sz w:val="24"/>
                <w:szCs w:val="24"/>
              </w:rPr>
              <w:t>5</w:t>
            </w:r>
            <w:r w:rsidRPr="00EA12A2">
              <w:rPr>
                <w:rFonts w:ascii="Liberation Serif" w:hAnsi="Liberation Serif" w:cs="Times New Roman"/>
                <w:sz w:val="24"/>
                <w:szCs w:val="24"/>
              </w:rPr>
              <w:t xml:space="preserve"> года»;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12) сопровождение, модернизация программных продуктов для автоматизации управления финансами;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13) развитие, модернизация информационно-технических сре</w:t>
            </w:r>
            <w:proofErr w:type="gramStart"/>
            <w:r w:rsidRPr="00EA12A2">
              <w:rPr>
                <w:rFonts w:ascii="Liberation Serif" w:hAnsi="Liberation Serif" w:cs="Times New Roman"/>
                <w:sz w:val="24"/>
                <w:szCs w:val="24"/>
              </w:rPr>
              <w:t>дств дл</w:t>
            </w:r>
            <w:proofErr w:type="gramEnd"/>
            <w:r w:rsidRPr="00EA12A2">
              <w:rPr>
                <w:rFonts w:ascii="Liberation Serif" w:hAnsi="Liberation Serif" w:cs="Times New Roman"/>
                <w:sz w:val="24"/>
                <w:szCs w:val="24"/>
              </w:rPr>
              <w:t>я автоматизации управления финансами;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14) развитие, модернизация телекоммуникационной инфраструктуры для автоматизации управления финансами;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15) оптимизация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lastRenderedPageBreak/>
              <w:t>Перечень подпрограмм муниципальной программы</w:t>
            </w:r>
          </w:p>
        </w:tc>
        <w:tc>
          <w:tcPr>
            <w:tcW w:w="8044" w:type="dxa"/>
          </w:tcPr>
          <w:p w:rsidR="002A18B6" w:rsidRPr="00EA12A2" w:rsidRDefault="002A18B6" w:rsidP="003F496B">
            <w:pPr>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1. «Организация исполнения доходной части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w:t>
            </w:r>
            <w:hyperlink w:anchor="Par892" w:history="1">
              <w:r w:rsidRPr="00EA12A2">
                <w:rPr>
                  <w:rFonts w:ascii="Liberation Serif" w:hAnsi="Liberation Serif" w:cs="Times New Roman"/>
                  <w:sz w:val="24"/>
                  <w:szCs w:val="24"/>
                </w:rPr>
                <w:t>Управление бюджетным процессом</w:t>
              </w:r>
            </w:hyperlink>
            <w:r w:rsidRPr="00EA12A2">
              <w:rPr>
                <w:rFonts w:ascii="Liberation Serif" w:hAnsi="Liberation Serif" w:cs="Times New Roman"/>
                <w:sz w:val="24"/>
                <w:szCs w:val="24"/>
              </w:rPr>
              <w:t xml:space="preserve"> и его совершенствование»;</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w:t>
            </w:r>
            <w:hyperlink w:anchor="Par950" w:history="1">
              <w:r w:rsidRPr="00EA12A2">
                <w:rPr>
                  <w:rFonts w:ascii="Liberation Serif" w:hAnsi="Liberation Serif" w:cs="Times New Roman"/>
                  <w:sz w:val="24"/>
                  <w:szCs w:val="24"/>
                </w:rPr>
                <w:t>Управление муниципальным долгом</w:t>
              </w:r>
            </w:hyperlink>
            <w:r w:rsidRPr="00EA12A2">
              <w:rPr>
                <w:rFonts w:ascii="Liberation Serif" w:hAnsi="Liberation Serif" w:cs="Times New Roman"/>
                <w:sz w:val="24"/>
                <w:szCs w:val="24"/>
              </w:rPr>
              <w:t>»;</w:t>
            </w:r>
          </w:p>
          <w:p w:rsidR="002A18B6" w:rsidRPr="00EA12A2" w:rsidRDefault="002A18B6" w:rsidP="003F496B">
            <w:pPr>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w:t>
            </w:r>
            <w:r w:rsidRPr="00DC698B">
              <w:rPr>
                <w:rFonts w:ascii="Liberation Serif" w:hAnsi="Liberation Serif" w:cs="Times New Roman"/>
                <w:sz w:val="24"/>
                <w:szCs w:val="24"/>
              </w:rPr>
              <w:t>Обеспечение реализации муниципальной программы «Управление муниципальными финансами Малышевского городского округа до 202</w:t>
            </w:r>
            <w:r>
              <w:rPr>
                <w:rFonts w:ascii="Liberation Serif" w:hAnsi="Liberation Serif" w:cs="Times New Roman"/>
                <w:sz w:val="24"/>
                <w:szCs w:val="24"/>
              </w:rPr>
              <w:t>4</w:t>
            </w:r>
            <w:r w:rsidRPr="00DC698B">
              <w:rPr>
                <w:rFonts w:ascii="Liberation Serif" w:hAnsi="Liberation Serif" w:cs="Times New Roman"/>
                <w:sz w:val="24"/>
                <w:szCs w:val="24"/>
              </w:rPr>
              <w:t xml:space="preserve"> года»</w:t>
            </w:r>
            <w:r w:rsidRPr="00EA12A2">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w:t>
            </w:r>
            <w:r w:rsidRPr="00DC698B">
              <w:rPr>
                <w:rFonts w:ascii="Liberation Serif" w:hAnsi="Liberation Serif" w:cs="Times New Roman"/>
                <w:sz w:val="24"/>
                <w:szCs w:val="24"/>
              </w:rPr>
              <w:t>Совершенствование программных, информационно-технических ресурсов и телекоммуникационной инфраструктуры, обеспечивающей управление финансами</w:t>
            </w:r>
            <w:r w:rsidRPr="00EA12A2">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Перечень основных целевых показателей муниципальной программы</w:t>
            </w:r>
          </w:p>
        </w:tc>
        <w:tc>
          <w:tcPr>
            <w:tcW w:w="8044" w:type="dxa"/>
          </w:tcPr>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 темп роста объема налоговых и неналоговых доходов местного бюджета (в сопоставимых условиях);</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2) объем налоговых и неналоговых доходов местного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3) соблюдение сроков разработки проекта местного бюджета, установленных администрацией Малышевского городского округа;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4) формирование местного бюджета в программной структуре;</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5) исполнение прогноза налоговых и неналоговых доходов местного бюджета;</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6) осуществление внутреннего муниципального финансового контроля в сфере бюджетных правоотношений;</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7) соблюдение установленных законодательством сроков формирования и предоставления отчетности об исполнении местного бюджета, формируемой Финансовым отделом;</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8) доля проверенных главных распорядителей бюджетных средств, в том числе по вопросам выполнения муниципальных программ, а также соблюдения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9) количество проведенных проверок исполнения законодательства о муниципальных закупках;</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10) степень качества управления финансами Малышевского городского округа, определяемая в соответствии с Приказом Министерства финансов Свердловской области;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11) отношение объема заимствований к сумме объема дефицита местного бюджета и объема, направленного на погашение долговых обязательств;</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12) отношение объема муниципального долга по состоянию на 1 января года, следующего за </w:t>
            </w:r>
            <w:proofErr w:type="gramStart"/>
            <w:r w:rsidRPr="00EA12A2">
              <w:rPr>
                <w:rFonts w:ascii="Liberation Serif" w:hAnsi="Liberation Serif" w:cs="Times New Roman"/>
                <w:sz w:val="24"/>
                <w:szCs w:val="24"/>
              </w:rPr>
              <w:t>отчетным</w:t>
            </w:r>
            <w:proofErr w:type="gramEnd"/>
            <w:r w:rsidRPr="00EA12A2">
              <w:rPr>
                <w:rFonts w:ascii="Liberation Serif" w:hAnsi="Liberation Serif" w:cs="Times New Roman"/>
                <w:sz w:val="24"/>
                <w:szCs w:val="24"/>
              </w:rPr>
              <w:t>, к общему годовому объему доходов местного бюджета в отчетном финансовом году (без учета безвозмездных поступлений);</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 xml:space="preserve">13) отношение предельного объема расходов на обслуживание муниципального долга к объему расходов местного бюджета, за </w:t>
            </w:r>
            <w:r w:rsidRPr="00EA12A2">
              <w:rPr>
                <w:rFonts w:ascii="Liberation Serif" w:hAnsi="Liberation Serif" w:cs="Times New Roman"/>
                <w:sz w:val="24"/>
                <w:szCs w:val="24"/>
              </w:rPr>
              <w:lastRenderedPageBreak/>
              <w:t>исключением объема расходов, которые осуществляются за счет субвенций, предоставляемых из бюджетов бюджетной системы Российской Федерации;</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14) объем выплат из местного бюджета сумм, связанных с несвоевременным исполнением долговых обязательств;</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r w:rsidRPr="00EA12A2">
              <w:rPr>
                <w:rFonts w:ascii="Liberation Serif" w:hAnsi="Liberation Serif" w:cs="Times New Roman"/>
                <w:sz w:val="24"/>
                <w:szCs w:val="24"/>
              </w:rPr>
              <w:t>15) доля участников и не участников бюджетного процесса, задействованных в автоматизированном процессе управления финансами;</w:t>
            </w:r>
          </w:p>
          <w:p w:rsidR="002A18B6" w:rsidRPr="00EA12A2" w:rsidRDefault="002A18B6" w:rsidP="003F496B">
            <w:pPr>
              <w:tabs>
                <w:tab w:val="left" w:pos="1134"/>
              </w:tabs>
              <w:jc w:val="both"/>
              <w:rPr>
                <w:rFonts w:ascii="Liberation Serif" w:hAnsi="Liberation Serif" w:cs="Times New Roman"/>
                <w:color w:val="000000"/>
                <w:sz w:val="24"/>
                <w:szCs w:val="24"/>
              </w:rPr>
            </w:pPr>
            <w:r w:rsidRPr="00EA12A2">
              <w:rPr>
                <w:rFonts w:ascii="Liberation Serif" w:hAnsi="Liberation Serif" w:cs="Times New Roman"/>
                <w:color w:val="000000"/>
                <w:sz w:val="24"/>
                <w:szCs w:val="24"/>
              </w:rPr>
              <w:t>16) недопущение необоснованного роста среднесписочной численности</w:t>
            </w:r>
            <w:r>
              <w:rPr>
                <w:rFonts w:ascii="Liberation Serif" w:hAnsi="Liberation Serif" w:cs="Times New Roman"/>
                <w:color w:val="000000"/>
                <w:sz w:val="24"/>
                <w:szCs w:val="24"/>
              </w:rPr>
              <w:t xml:space="preserve"> муниципальных служащих Малышевского городского округа;</w:t>
            </w:r>
          </w:p>
          <w:p w:rsidR="002A18B6" w:rsidRPr="00EA12A2" w:rsidRDefault="002A18B6" w:rsidP="003F496B">
            <w:pPr>
              <w:tabs>
                <w:tab w:val="left" w:pos="1134"/>
              </w:tabs>
              <w:jc w:val="both"/>
              <w:rPr>
                <w:rFonts w:ascii="Liberation Serif" w:eastAsia="Calibri" w:hAnsi="Liberation Serif" w:cs="Times New Roman"/>
                <w:sz w:val="24"/>
                <w:szCs w:val="24"/>
              </w:rPr>
            </w:pPr>
            <w:r w:rsidRPr="00EA12A2">
              <w:rPr>
                <w:rFonts w:ascii="Liberation Serif" w:eastAsia="Calibri" w:hAnsi="Liberation Serif" w:cs="Times New Roman"/>
                <w:sz w:val="24"/>
                <w:szCs w:val="24"/>
              </w:rPr>
              <w:t>17) наличие предложений по снижению расходов на содержание органов местного самоуправления.</w:t>
            </w:r>
          </w:p>
          <w:p w:rsidR="002A18B6" w:rsidRPr="00EA12A2" w:rsidRDefault="002A18B6" w:rsidP="003F496B">
            <w:pPr>
              <w:tabs>
                <w:tab w:val="left" w:pos="1134"/>
              </w:tabs>
              <w:jc w:val="both"/>
              <w:rPr>
                <w:rFonts w:ascii="Liberation Serif" w:hAnsi="Liberation Serif" w:cs="Times New Roman"/>
                <w:sz w:val="24"/>
                <w:szCs w:val="24"/>
              </w:rPr>
            </w:pPr>
            <w:r w:rsidRPr="00EA12A2">
              <w:rPr>
                <w:rFonts w:ascii="Liberation Serif" w:hAnsi="Liberation Serif" w:cs="Times New Roman"/>
                <w:sz w:val="24"/>
                <w:szCs w:val="24"/>
              </w:rPr>
              <w:t>18) доля расходов на содержание органов местного самоуправления в общем объеме расходов бюджета.</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lastRenderedPageBreak/>
              <w:t xml:space="preserve">Объемы и источники финансирования муниципальной программы по годам реализации, </w:t>
            </w:r>
          </w:p>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тыс. рублей</w:t>
            </w:r>
          </w:p>
        </w:tc>
        <w:tc>
          <w:tcPr>
            <w:tcW w:w="8044" w:type="dxa"/>
          </w:tcPr>
          <w:p w:rsidR="002A18B6" w:rsidRPr="00D17AF3" w:rsidRDefault="002A18B6" w:rsidP="002A18B6">
            <w:pPr>
              <w:widowControl w:val="0"/>
              <w:autoSpaceDE w:val="0"/>
              <w:autoSpaceDN w:val="0"/>
              <w:adjustRightInd w:val="0"/>
              <w:rPr>
                <w:rFonts w:ascii="Liberation Serif" w:hAnsi="Liberation Serif" w:cs="Times New Roman"/>
              </w:rPr>
            </w:pPr>
            <w:r w:rsidRPr="00D17AF3">
              <w:rPr>
                <w:rFonts w:ascii="Liberation Serif" w:hAnsi="Liberation Serif" w:cs="Times New Roman"/>
              </w:rPr>
              <w:t xml:space="preserve">ВСЕГО: </w:t>
            </w:r>
            <w:r>
              <w:rPr>
                <w:rFonts w:ascii="Liberation Serif" w:hAnsi="Liberation Serif" w:cs="Times New Roman"/>
              </w:rPr>
              <w:t>22 783,75</w:t>
            </w:r>
          </w:p>
          <w:p w:rsidR="002A18B6" w:rsidRPr="00D17AF3" w:rsidRDefault="002A18B6" w:rsidP="002A18B6">
            <w:pPr>
              <w:widowControl w:val="0"/>
              <w:autoSpaceDE w:val="0"/>
              <w:autoSpaceDN w:val="0"/>
              <w:adjustRightInd w:val="0"/>
              <w:rPr>
                <w:rFonts w:ascii="Liberation Serif" w:hAnsi="Liberation Serif" w:cs="Times New Roman"/>
              </w:rPr>
            </w:pPr>
            <w:r w:rsidRPr="00D17AF3">
              <w:rPr>
                <w:rFonts w:ascii="Liberation Serif" w:hAnsi="Liberation Serif" w:cs="Times New Roman"/>
              </w:rPr>
              <w:t xml:space="preserve">из них местный бюджет: </w:t>
            </w:r>
            <w:r>
              <w:rPr>
                <w:rFonts w:ascii="Liberation Serif" w:hAnsi="Liberation Serif" w:cs="Times New Roman"/>
              </w:rPr>
              <w:t>22 783,75</w:t>
            </w:r>
            <w:r w:rsidRPr="00D17AF3">
              <w:rPr>
                <w:rFonts w:ascii="Liberation Serif" w:hAnsi="Liberation Serif" w:cs="Times New Roman"/>
              </w:rPr>
              <w:t>, в том числе</w:t>
            </w:r>
          </w:p>
          <w:p w:rsidR="002A18B6" w:rsidRPr="007504A6" w:rsidRDefault="002A18B6" w:rsidP="002A18B6">
            <w:pPr>
              <w:widowControl w:val="0"/>
              <w:autoSpaceDE w:val="0"/>
              <w:autoSpaceDN w:val="0"/>
              <w:adjustRightInd w:val="0"/>
              <w:rPr>
                <w:rFonts w:ascii="Liberation Serif" w:hAnsi="Liberation Serif" w:cs="Times New Roman"/>
              </w:rPr>
            </w:pPr>
            <w:r w:rsidRPr="007504A6">
              <w:rPr>
                <w:rFonts w:ascii="Liberation Serif" w:hAnsi="Liberation Serif" w:cs="Times New Roman"/>
              </w:rPr>
              <w:t>2021 – 4 005,95;</w:t>
            </w:r>
          </w:p>
          <w:p w:rsidR="002A18B6" w:rsidRPr="007504A6" w:rsidRDefault="002A18B6" w:rsidP="002A18B6">
            <w:pPr>
              <w:widowControl w:val="0"/>
              <w:autoSpaceDE w:val="0"/>
              <w:autoSpaceDN w:val="0"/>
              <w:adjustRightInd w:val="0"/>
              <w:rPr>
                <w:rFonts w:ascii="Liberation Serif" w:hAnsi="Liberation Serif" w:cs="Times New Roman"/>
              </w:rPr>
            </w:pPr>
            <w:r w:rsidRPr="007504A6">
              <w:rPr>
                <w:rFonts w:ascii="Liberation Serif" w:hAnsi="Liberation Serif" w:cs="Times New Roman"/>
              </w:rPr>
              <w:t>2022 – 4 222,0;</w:t>
            </w:r>
          </w:p>
          <w:p w:rsidR="002A18B6" w:rsidRPr="009B04EC" w:rsidRDefault="002A18B6" w:rsidP="002A18B6">
            <w:pPr>
              <w:widowControl w:val="0"/>
              <w:autoSpaceDE w:val="0"/>
              <w:autoSpaceDN w:val="0"/>
              <w:adjustRightInd w:val="0"/>
              <w:rPr>
                <w:rFonts w:ascii="Liberation Serif" w:hAnsi="Liberation Serif" w:cs="Times New Roman"/>
              </w:rPr>
            </w:pPr>
            <w:r w:rsidRPr="007504A6">
              <w:rPr>
                <w:rFonts w:ascii="Liberation Serif" w:hAnsi="Liberation Serif" w:cs="Times New Roman"/>
              </w:rPr>
              <w:t xml:space="preserve">2023 </w:t>
            </w:r>
            <w:r w:rsidRPr="009B04EC">
              <w:rPr>
                <w:rFonts w:ascii="Liberation Serif" w:hAnsi="Liberation Serif" w:cs="Times New Roman"/>
              </w:rPr>
              <w:t>– 4 302,40;</w:t>
            </w:r>
          </w:p>
          <w:p w:rsidR="002A18B6" w:rsidRPr="009B04EC" w:rsidRDefault="002A18B6" w:rsidP="002A18B6">
            <w:pPr>
              <w:widowControl w:val="0"/>
              <w:autoSpaceDE w:val="0"/>
              <w:autoSpaceDN w:val="0"/>
              <w:adjustRightInd w:val="0"/>
              <w:rPr>
                <w:rFonts w:ascii="Liberation Serif" w:hAnsi="Liberation Serif" w:cs="Times New Roman"/>
              </w:rPr>
            </w:pPr>
            <w:r w:rsidRPr="009B04EC">
              <w:rPr>
                <w:rFonts w:ascii="Liberation Serif" w:hAnsi="Liberation Serif" w:cs="Times New Roman"/>
              </w:rPr>
              <w:t>2024 – 5 015,30;</w:t>
            </w:r>
          </w:p>
          <w:p w:rsidR="002A18B6" w:rsidRPr="00EA12A2" w:rsidRDefault="002A18B6" w:rsidP="002A18B6">
            <w:pPr>
              <w:widowControl w:val="0"/>
              <w:autoSpaceDE w:val="0"/>
              <w:autoSpaceDN w:val="0"/>
              <w:adjustRightInd w:val="0"/>
              <w:rPr>
                <w:rFonts w:ascii="Liberation Serif" w:hAnsi="Liberation Serif" w:cs="Times New Roman"/>
                <w:sz w:val="24"/>
                <w:szCs w:val="24"/>
              </w:rPr>
            </w:pPr>
            <w:r w:rsidRPr="009B04EC">
              <w:rPr>
                <w:rFonts w:ascii="Liberation Serif" w:hAnsi="Liberation Serif" w:cs="Times New Roman"/>
              </w:rPr>
              <w:t>2025 – 5 238,10.</w:t>
            </w:r>
          </w:p>
        </w:tc>
      </w:tr>
      <w:tr w:rsidR="002A18B6" w:rsidTr="003F496B">
        <w:tc>
          <w:tcPr>
            <w:tcW w:w="2376" w:type="dxa"/>
          </w:tcPr>
          <w:p w:rsidR="002A18B6" w:rsidRPr="00EA12A2" w:rsidRDefault="002A18B6" w:rsidP="003F496B">
            <w:pPr>
              <w:widowControl w:val="0"/>
              <w:autoSpaceDE w:val="0"/>
              <w:autoSpaceDN w:val="0"/>
              <w:adjustRightInd w:val="0"/>
              <w:rPr>
                <w:rFonts w:ascii="Liberation Serif" w:hAnsi="Liberation Serif" w:cs="Times New Roman"/>
                <w:sz w:val="24"/>
                <w:szCs w:val="24"/>
              </w:rPr>
            </w:pPr>
            <w:r w:rsidRPr="00EA12A2">
              <w:rPr>
                <w:rFonts w:ascii="Liberation Serif" w:hAnsi="Liberation Serif" w:cs="Times New Roman"/>
                <w:sz w:val="24"/>
                <w:szCs w:val="24"/>
              </w:rPr>
              <w:t>Адрес размещения муниципальной программы в сети Интернет</w:t>
            </w:r>
          </w:p>
        </w:tc>
        <w:tc>
          <w:tcPr>
            <w:tcW w:w="8044" w:type="dxa"/>
          </w:tcPr>
          <w:p w:rsidR="002A18B6" w:rsidRPr="008212AC" w:rsidRDefault="00664181" w:rsidP="003F496B">
            <w:pPr>
              <w:widowControl w:val="0"/>
              <w:autoSpaceDE w:val="0"/>
              <w:autoSpaceDN w:val="0"/>
              <w:adjustRightInd w:val="0"/>
              <w:jc w:val="both"/>
              <w:rPr>
                <w:rFonts w:ascii="Liberation Serif" w:hAnsi="Liberation Serif" w:cs="Times New Roman"/>
                <w:sz w:val="24"/>
                <w:szCs w:val="24"/>
              </w:rPr>
            </w:pPr>
            <w:hyperlink r:id="rId9" w:history="1">
              <w:r w:rsidR="002A18B6" w:rsidRPr="008212AC">
                <w:rPr>
                  <w:rStyle w:val="a7"/>
                  <w:rFonts w:ascii="Liberation Serif" w:hAnsi="Liberation Serif" w:cs="Times New Roman"/>
                  <w:sz w:val="24"/>
                  <w:szCs w:val="24"/>
                </w:rPr>
                <w:t>http://адм-малышева.рф</w:t>
              </w:r>
            </w:hyperlink>
            <w:r w:rsidR="002A18B6" w:rsidRPr="008212AC">
              <w:rPr>
                <w:rFonts w:ascii="Liberation Serif" w:hAnsi="Liberation Serif" w:cs="Times New Roman"/>
                <w:sz w:val="24"/>
                <w:szCs w:val="24"/>
              </w:rPr>
              <w:t xml:space="preserve">, </w:t>
            </w:r>
            <w:hyperlink r:id="rId10" w:history="1">
              <w:r w:rsidR="002A18B6" w:rsidRPr="00593A39">
                <w:rPr>
                  <w:rStyle w:val="a7"/>
                  <w:rFonts w:ascii="Liberation Serif" w:hAnsi="Liberation Serif" w:cs="Times New Roman"/>
                  <w:sz w:val="24"/>
                  <w:szCs w:val="24"/>
                </w:rPr>
                <w:t>http://www.</w:t>
              </w:r>
              <w:proofErr w:type="spellStart"/>
              <w:r w:rsidR="002A18B6" w:rsidRPr="00593A39">
                <w:rPr>
                  <w:rStyle w:val="a7"/>
                  <w:rFonts w:ascii="Liberation Serif" w:hAnsi="Liberation Serif" w:cs="Times New Roman"/>
                  <w:sz w:val="24"/>
                  <w:szCs w:val="24"/>
                  <w:lang w:val="en-US"/>
                </w:rPr>
                <w:t>pravo</w:t>
              </w:r>
              <w:proofErr w:type="spellEnd"/>
              <w:r w:rsidR="002A18B6" w:rsidRPr="00593A39">
                <w:rPr>
                  <w:rStyle w:val="a7"/>
                  <w:rFonts w:ascii="Liberation Serif" w:hAnsi="Liberation Serif" w:cs="Times New Roman"/>
                  <w:sz w:val="24"/>
                  <w:szCs w:val="24"/>
                </w:rPr>
                <w:t>-</w:t>
              </w:r>
              <w:proofErr w:type="spellStart"/>
              <w:r w:rsidR="002A18B6" w:rsidRPr="00593A39">
                <w:rPr>
                  <w:rStyle w:val="a7"/>
                  <w:rFonts w:ascii="Liberation Serif" w:hAnsi="Liberation Serif" w:cs="Times New Roman"/>
                  <w:sz w:val="24"/>
                  <w:szCs w:val="24"/>
                  <w:lang w:val="en-US"/>
                </w:rPr>
                <w:t>mgo</w:t>
              </w:r>
              <w:proofErr w:type="spellEnd"/>
              <w:r w:rsidR="002A18B6" w:rsidRPr="00593A39">
                <w:rPr>
                  <w:rStyle w:val="a7"/>
                  <w:rFonts w:ascii="Liberation Serif" w:hAnsi="Liberation Serif" w:cs="Times New Roman"/>
                  <w:sz w:val="24"/>
                  <w:szCs w:val="24"/>
                </w:rPr>
                <w:t>.</w:t>
              </w:r>
              <w:proofErr w:type="spellStart"/>
              <w:r w:rsidR="002A18B6" w:rsidRPr="00593A39">
                <w:rPr>
                  <w:rStyle w:val="a7"/>
                  <w:rFonts w:ascii="Liberation Serif" w:hAnsi="Liberation Serif"/>
                  <w:sz w:val="24"/>
                  <w:szCs w:val="24"/>
                  <w:lang w:val="en-US"/>
                </w:rPr>
                <w:t>ru</w:t>
              </w:r>
              <w:proofErr w:type="spellEnd"/>
            </w:hyperlink>
            <w:r w:rsidR="002A18B6" w:rsidRPr="008212AC">
              <w:rPr>
                <w:rFonts w:ascii="Liberation Serif" w:hAnsi="Liberation Serif" w:cs="Times New Roman"/>
                <w:sz w:val="24"/>
                <w:szCs w:val="24"/>
              </w:rPr>
              <w:t>.</w:t>
            </w:r>
          </w:p>
          <w:p w:rsidR="002A18B6" w:rsidRPr="00EA12A2" w:rsidRDefault="002A18B6" w:rsidP="003F496B">
            <w:pPr>
              <w:widowControl w:val="0"/>
              <w:autoSpaceDE w:val="0"/>
              <w:autoSpaceDN w:val="0"/>
              <w:adjustRightInd w:val="0"/>
              <w:jc w:val="both"/>
              <w:rPr>
                <w:rFonts w:ascii="Liberation Serif" w:hAnsi="Liberation Serif" w:cs="Times New Roman"/>
                <w:sz w:val="24"/>
                <w:szCs w:val="24"/>
              </w:rPr>
            </w:pPr>
          </w:p>
        </w:tc>
      </w:tr>
    </w:tbl>
    <w:p w:rsidR="002A18B6" w:rsidRDefault="002A18B6" w:rsidP="00263F84">
      <w:pPr>
        <w:widowControl w:val="0"/>
        <w:autoSpaceDE w:val="0"/>
        <w:autoSpaceDN w:val="0"/>
        <w:adjustRightInd w:val="0"/>
        <w:spacing w:after="120" w:line="240" w:lineRule="auto"/>
        <w:jc w:val="center"/>
        <w:rPr>
          <w:rFonts w:ascii="Liberation Serif" w:hAnsi="Liberation Serif" w:cs="Times New Roman"/>
          <w:sz w:val="28"/>
          <w:szCs w:val="28"/>
        </w:rPr>
      </w:pPr>
    </w:p>
    <w:p w:rsidR="00285763" w:rsidRPr="00DC698B" w:rsidRDefault="00285763" w:rsidP="0028576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r w:rsidRPr="00DC698B">
        <w:rPr>
          <w:rFonts w:ascii="Liberation Serif" w:hAnsi="Liberation Serif" w:cs="Times New Roman"/>
          <w:b/>
          <w:sz w:val="24"/>
          <w:szCs w:val="24"/>
        </w:rPr>
        <w:t>Раздел 1. Характеристика и анализ текущего состояния</w:t>
      </w:r>
    </w:p>
    <w:p w:rsidR="00285763" w:rsidRPr="00DC698B" w:rsidRDefault="00285763" w:rsidP="00285763">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сферы реализации муниципальной программы </w:t>
      </w:r>
    </w:p>
    <w:p w:rsidR="00285763" w:rsidRPr="00DC698B" w:rsidRDefault="00285763" w:rsidP="00285763">
      <w:pPr>
        <w:widowControl w:val="0"/>
        <w:autoSpaceDE w:val="0"/>
        <w:autoSpaceDN w:val="0"/>
        <w:adjustRightInd w:val="0"/>
        <w:spacing w:after="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 xml:space="preserve">«Управление муниципальными финансами </w:t>
      </w:r>
    </w:p>
    <w:p w:rsidR="00285763" w:rsidRPr="00DC698B" w:rsidRDefault="00285763" w:rsidP="00285763">
      <w:pPr>
        <w:widowControl w:val="0"/>
        <w:autoSpaceDE w:val="0"/>
        <w:autoSpaceDN w:val="0"/>
        <w:adjustRightInd w:val="0"/>
        <w:spacing w:after="120" w:line="240" w:lineRule="auto"/>
        <w:jc w:val="center"/>
        <w:rPr>
          <w:rFonts w:ascii="Liberation Serif" w:hAnsi="Liberation Serif" w:cs="Times New Roman"/>
          <w:b/>
          <w:sz w:val="24"/>
          <w:szCs w:val="24"/>
        </w:rPr>
      </w:pPr>
      <w:r w:rsidRPr="00DC698B">
        <w:rPr>
          <w:rFonts w:ascii="Liberation Serif" w:hAnsi="Liberation Serif" w:cs="Times New Roman"/>
          <w:b/>
          <w:sz w:val="24"/>
          <w:szCs w:val="24"/>
        </w:rPr>
        <w:t>Малышевского городского округа до 202</w:t>
      </w:r>
      <w:r>
        <w:rPr>
          <w:rFonts w:ascii="Liberation Serif" w:hAnsi="Liberation Serif" w:cs="Times New Roman"/>
          <w:b/>
          <w:sz w:val="24"/>
          <w:szCs w:val="24"/>
        </w:rPr>
        <w:t>5</w:t>
      </w:r>
      <w:r w:rsidRPr="00DC698B">
        <w:rPr>
          <w:rFonts w:ascii="Liberation Serif" w:hAnsi="Liberation Serif" w:cs="Times New Roman"/>
          <w:b/>
          <w:sz w:val="24"/>
          <w:szCs w:val="24"/>
        </w:rPr>
        <w:t xml:space="preserve"> года»</w:t>
      </w:r>
    </w:p>
    <w:p w:rsidR="00285763" w:rsidRDefault="00285763" w:rsidP="0028576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Настоящая муниципальная программа разработана для решения задач в сфере управления муниципальными финансами Малышевского городского округа.</w:t>
      </w:r>
    </w:p>
    <w:p w:rsidR="00285763" w:rsidRPr="003975C6" w:rsidRDefault="00285763" w:rsidP="00285763">
      <w:pPr>
        <w:widowControl w:val="0"/>
        <w:autoSpaceDE w:val="0"/>
        <w:autoSpaceDN w:val="0"/>
        <w:adjustRightInd w:val="0"/>
        <w:spacing w:after="0" w:line="240" w:lineRule="auto"/>
        <w:ind w:firstLine="540"/>
        <w:jc w:val="both"/>
        <w:rPr>
          <w:rFonts w:ascii="Liberation Serif" w:hAnsi="Liberation Serif"/>
          <w:sz w:val="24"/>
          <w:szCs w:val="24"/>
        </w:rPr>
      </w:pPr>
      <w:r>
        <w:rPr>
          <w:rFonts w:ascii="Liberation Serif" w:hAnsi="Liberation Serif" w:cs="Liberation Serif"/>
          <w:sz w:val="24"/>
          <w:szCs w:val="24"/>
        </w:rPr>
        <w:t xml:space="preserve">Финансовый отдел в соответствии с </w:t>
      </w:r>
      <w:hyperlink r:id="rId11" w:history="1">
        <w:r w:rsidRPr="00997344">
          <w:rPr>
            <w:rFonts w:ascii="Liberation Serif" w:hAnsi="Liberation Serif" w:cs="Liberation Serif"/>
            <w:sz w:val="24"/>
            <w:szCs w:val="24"/>
          </w:rPr>
          <w:t>Положением</w:t>
        </w:r>
      </w:hyperlink>
      <w:r w:rsidRPr="00997344">
        <w:rPr>
          <w:rFonts w:ascii="Liberation Serif" w:hAnsi="Liberation Serif" w:cs="Liberation Serif"/>
          <w:sz w:val="24"/>
          <w:szCs w:val="24"/>
        </w:rPr>
        <w:t xml:space="preserve"> </w:t>
      </w:r>
      <w:r>
        <w:rPr>
          <w:rFonts w:ascii="Liberation Serif" w:hAnsi="Liberation Serif" w:cs="Liberation Serif"/>
          <w:sz w:val="24"/>
          <w:szCs w:val="24"/>
        </w:rPr>
        <w:t xml:space="preserve">о Финансовом отделе администрации Малышевского городского округа, утвержденным решением Думы Малышевского городского округа от 16.07.2015 года № 237 «Об утверждении Положения о Финансовом отделе администрации Малышевского городского округа», </w:t>
      </w:r>
      <w:r w:rsidRPr="003975C6">
        <w:rPr>
          <w:rFonts w:ascii="Liberation Serif" w:hAnsi="Liberation Serif" w:cs="Liberation Serif"/>
          <w:sz w:val="24"/>
          <w:szCs w:val="24"/>
        </w:rPr>
        <w:t xml:space="preserve">является </w:t>
      </w:r>
      <w:r w:rsidRPr="003975C6">
        <w:rPr>
          <w:rFonts w:ascii="Liberation Serif" w:hAnsi="Liberation Serif"/>
          <w:sz w:val="24"/>
          <w:szCs w:val="24"/>
        </w:rPr>
        <w:t xml:space="preserve">функциональным </w:t>
      </w:r>
      <w:r>
        <w:rPr>
          <w:rFonts w:ascii="Liberation Serif" w:hAnsi="Liberation Serif"/>
          <w:sz w:val="24"/>
          <w:szCs w:val="24"/>
        </w:rPr>
        <w:t xml:space="preserve">отделом </w:t>
      </w:r>
      <w:r w:rsidRPr="003975C6">
        <w:rPr>
          <w:rFonts w:ascii="Liberation Serif" w:hAnsi="Liberation Serif"/>
          <w:sz w:val="24"/>
          <w:szCs w:val="24"/>
        </w:rPr>
        <w:t xml:space="preserve">исполнительно-распорядительного органа муниципального образования </w:t>
      </w:r>
      <w:r>
        <w:rPr>
          <w:rFonts w:ascii="Liberation Serif" w:hAnsi="Liberation Serif"/>
          <w:sz w:val="24"/>
          <w:szCs w:val="24"/>
        </w:rPr>
        <w:t>–</w:t>
      </w:r>
      <w:r w:rsidRPr="003975C6">
        <w:rPr>
          <w:rFonts w:ascii="Liberation Serif" w:hAnsi="Liberation Serif"/>
          <w:sz w:val="24"/>
          <w:szCs w:val="24"/>
        </w:rPr>
        <w:t xml:space="preserve"> администрации Малышевского городского округа.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Муниципальная программа, разработанная Финансовым отделом, имеет существенные отличия от большинства других муниципальных программ Малышевского городского округа. Данная программа является «обеспечивающей», т.е. ориентированной (через развитие правового регулирования и методического обеспечения) на создание общих для всех участников бюджетного процесса, в том числе органов местного самоуправления, реализующих другие муниципальные программы, условий и механизмов их реализации.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 xml:space="preserve">Данная программа формирует цели и задачи муниципального образования с учетом целевых ориентиров и задач развития на среднесрочную перспективу, определенных в </w:t>
      </w:r>
      <w:hyperlink r:id="rId12" w:history="1">
        <w:r w:rsidRPr="00DC698B">
          <w:rPr>
            <w:rFonts w:ascii="Liberation Serif" w:hAnsi="Liberation Serif" w:cs="Times New Roman"/>
            <w:sz w:val="24"/>
            <w:szCs w:val="24"/>
          </w:rPr>
          <w:t>Прогнозе</w:t>
        </w:r>
      </w:hyperlink>
      <w:r w:rsidRPr="00DC698B">
        <w:rPr>
          <w:rFonts w:ascii="Liberation Serif" w:hAnsi="Liberation Serif" w:cs="Times New Roman"/>
          <w:sz w:val="24"/>
          <w:szCs w:val="24"/>
        </w:rPr>
        <w:t xml:space="preserve"> социально-экономического развития муниципального образования на среднесрочный период 202</w:t>
      </w:r>
      <w:r>
        <w:rPr>
          <w:rFonts w:ascii="Liberation Serif" w:hAnsi="Liberation Serif" w:cs="Times New Roman"/>
          <w:sz w:val="24"/>
          <w:szCs w:val="24"/>
        </w:rPr>
        <w:t>3</w:t>
      </w:r>
      <w:r w:rsidRPr="00DC698B">
        <w:rPr>
          <w:rFonts w:ascii="Liberation Serif" w:hAnsi="Liberation Serif" w:cs="Times New Roman"/>
          <w:sz w:val="24"/>
          <w:szCs w:val="24"/>
        </w:rPr>
        <w:t>-202</w:t>
      </w:r>
      <w:r>
        <w:rPr>
          <w:rFonts w:ascii="Liberation Serif" w:hAnsi="Liberation Serif" w:cs="Times New Roman"/>
          <w:sz w:val="24"/>
          <w:szCs w:val="24"/>
        </w:rPr>
        <w:t>5</w:t>
      </w:r>
      <w:r w:rsidRPr="00DC698B">
        <w:rPr>
          <w:rFonts w:ascii="Liberation Serif" w:hAnsi="Liberation Serif" w:cs="Times New Roman"/>
          <w:sz w:val="24"/>
          <w:szCs w:val="24"/>
        </w:rPr>
        <w:t xml:space="preserve"> годов, утвержденном Постановлением главы Малышевского городского округа от </w:t>
      </w:r>
      <w:r>
        <w:rPr>
          <w:rFonts w:ascii="Liberation Serif" w:hAnsi="Liberation Serif" w:cs="Times New Roman"/>
          <w:sz w:val="24"/>
          <w:szCs w:val="24"/>
        </w:rPr>
        <w:t>03</w:t>
      </w:r>
      <w:r w:rsidRPr="00DC698B">
        <w:rPr>
          <w:rFonts w:ascii="Liberation Serif" w:hAnsi="Liberation Serif" w:cs="Times New Roman"/>
          <w:sz w:val="24"/>
          <w:szCs w:val="24"/>
        </w:rPr>
        <w:t>.</w:t>
      </w:r>
      <w:r>
        <w:rPr>
          <w:rFonts w:ascii="Liberation Serif" w:hAnsi="Liberation Serif" w:cs="Times New Roman"/>
          <w:sz w:val="24"/>
          <w:szCs w:val="24"/>
        </w:rPr>
        <w:t>11</w:t>
      </w:r>
      <w:r w:rsidRPr="00DC698B">
        <w:rPr>
          <w:rFonts w:ascii="Liberation Serif" w:hAnsi="Liberation Serif" w:cs="Times New Roman"/>
          <w:sz w:val="24"/>
          <w:szCs w:val="24"/>
        </w:rPr>
        <w:t>.</w:t>
      </w:r>
      <w:r>
        <w:rPr>
          <w:rFonts w:ascii="Liberation Serif" w:hAnsi="Liberation Serif" w:cs="Times New Roman"/>
          <w:sz w:val="24"/>
          <w:szCs w:val="24"/>
        </w:rPr>
        <w:t>2022</w:t>
      </w:r>
      <w:r w:rsidRPr="00DC698B">
        <w:rPr>
          <w:rFonts w:ascii="Liberation Serif" w:hAnsi="Liberation Serif" w:cs="Times New Roman"/>
          <w:sz w:val="24"/>
          <w:szCs w:val="24"/>
        </w:rPr>
        <w:t xml:space="preserve"> № </w:t>
      </w:r>
      <w:r>
        <w:rPr>
          <w:rFonts w:ascii="Liberation Serif" w:hAnsi="Liberation Serif" w:cs="Times New Roman"/>
          <w:sz w:val="24"/>
          <w:szCs w:val="24"/>
        </w:rPr>
        <w:t>618</w:t>
      </w:r>
      <w:r w:rsidRPr="00DC698B">
        <w:rPr>
          <w:rFonts w:ascii="Liberation Serif" w:hAnsi="Liberation Serif" w:cs="Times New Roman"/>
          <w:sz w:val="24"/>
          <w:szCs w:val="24"/>
        </w:rPr>
        <w:t xml:space="preserve">-ПГ </w:t>
      </w:r>
      <w:r>
        <w:rPr>
          <w:rFonts w:ascii="Liberation Serif" w:hAnsi="Liberation Serif" w:cs="Times New Roman"/>
          <w:sz w:val="24"/>
          <w:szCs w:val="24"/>
        </w:rPr>
        <w:t>«</w:t>
      </w:r>
      <w:r w:rsidRPr="00DC698B">
        <w:rPr>
          <w:rFonts w:ascii="Liberation Serif" w:hAnsi="Liberation Serif" w:cs="Times New Roman"/>
          <w:sz w:val="24"/>
          <w:szCs w:val="24"/>
        </w:rPr>
        <w:t xml:space="preserve">Об </w:t>
      </w:r>
      <w:r>
        <w:rPr>
          <w:rFonts w:ascii="Liberation Serif" w:hAnsi="Liberation Serif" w:cs="Times New Roman"/>
          <w:sz w:val="24"/>
          <w:szCs w:val="24"/>
        </w:rPr>
        <w:t>одобрении</w:t>
      </w:r>
      <w:r w:rsidRPr="00DC698B">
        <w:rPr>
          <w:rFonts w:ascii="Liberation Serif" w:hAnsi="Liberation Serif" w:cs="Times New Roman"/>
          <w:sz w:val="24"/>
          <w:szCs w:val="24"/>
        </w:rPr>
        <w:t xml:space="preserve"> прогноза социально-экономического развития Малышевского городского округа на среднесрочный период 202</w:t>
      </w:r>
      <w:r>
        <w:rPr>
          <w:rFonts w:ascii="Liberation Serif" w:hAnsi="Liberation Serif" w:cs="Times New Roman"/>
          <w:sz w:val="24"/>
          <w:szCs w:val="24"/>
        </w:rPr>
        <w:t>3</w:t>
      </w:r>
      <w:r w:rsidRPr="00DC698B">
        <w:rPr>
          <w:rFonts w:ascii="Liberation Serif" w:hAnsi="Liberation Serif" w:cs="Times New Roman"/>
          <w:sz w:val="24"/>
          <w:szCs w:val="24"/>
        </w:rPr>
        <w:t>-202</w:t>
      </w:r>
      <w:r>
        <w:rPr>
          <w:rFonts w:ascii="Liberation Serif" w:hAnsi="Liberation Serif" w:cs="Times New Roman"/>
          <w:sz w:val="24"/>
          <w:szCs w:val="24"/>
        </w:rPr>
        <w:t>5</w:t>
      </w:r>
      <w:r w:rsidRPr="00DC698B">
        <w:rPr>
          <w:rFonts w:ascii="Liberation Serif" w:hAnsi="Liberation Serif" w:cs="Times New Roman"/>
          <w:sz w:val="24"/>
          <w:szCs w:val="24"/>
        </w:rPr>
        <w:t xml:space="preserve"> годов</w:t>
      </w:r>
      <w:r>
        <w:rPr>
          <w:rFonts w:ascii="Liberation Serif" w:hAnsi="Liberation Serif" w:cs="Times New Roman"/>
          <w:sz w:val="24"/>
          <w:szCs w:val="24"/>
        </w:rPr>
        <w:t>»</w:t>
      </w:r>
      <w:r w:rsidRPr="00DC698B">
        <w:rPr>
          <w:rFonts w:ascii="Liberation Serif" w:hAnsi="Liberation Serif" w:cs="Times New Roman"/>
          <w:sz w:val="24"/>
          <w:szCs w:val="24"/>
        </w:rPr>
        <w:t xml:space="preserve"> (далее </w:t>
      </w:r>
      <w:r>
        <w:rPr>
          <w:rFonts w:ascii="Liberation Serif" w:hAnsi="Liberation Serif" w:cs="Times New Roman"/>
          <w:sz w:val="24"/>
          <w:szCs w:val="24"/>
        </w:rPr>
        <w:t>–</w:t>
      </w:r>
      <w:r w:rsidRPr="00DC698B">
        <w:rPr>
          <w:rFonts w:ascii="Liberation Serif" w:hAnsi="Liberation Serif" w:cs="Times New Roman"/>
          <w:sz w:val="24"/>
          <w:szCs w:val="24"/>
        </w:rPr>
        <w:t xml:space="preserve"> Прогноз СЭР).</w:t>
      </w:r>
      <w:proofErr w:type="gramEnd"/>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Одним из условий достижения стратегических целей социально-экономического развития Малышевского городского округа, поставленных в Прогнозе СЭР,  является увеличение объема налоговых и неналоговых доходов местного бюджета, рациональное управление средствами местного бюджета, повышение эффективности бюджетных расходов.</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lastRenderedPageBreak/>
        <w:t>Кроме того, к основным механизмам реализации задач, поставленных в Прогнозе СЭР, относятся: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Развитие доходной базы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Расширение программно-целевого подхода при формировании местного бюджета на последующие годы.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3"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городского округа в рамках, установленных федеральным, областным и муниципальным законодательством, ограничений по размеру муниципального долга и расходам на его обслуживание.</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Совершенствование бюджетного процесса на федеральном уровне требует постоянного развития существующих в муниципальном образовании и внедрения новых механизмов, в частности, совершенствования методов планирования и исполнения местного бюджета, постоянного развития существующей в муниципальном образовании автоматизированной системы управления бюджетным процессом и внедрения нового функционала, в частности, в ходе интеграции процессов составления и исполнения бюджетов, ведения бухгалтерского учета, а также подготовки финансовой и иной</w:t>
      </w:r>
      <w:proofErr w:type="gramEnd"/>
      <w:r w:rsidRPr="00DC698B">
        <w:rPr>
          <w:rFonts w:ascii="Liberation Serif" w:hAnsi="Liberation Serif" w:cs="Times New Roman"/>
          <w:sz w:val="24"/>
          <w:szCs w:val="24"/>
        </w:rPr>
        <w:t xml:space="preserve"> регламентированной отчетности публично-правового образования.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Финансовым отделом в рамках шести подпрограмм муниципальной программы «Управление муниципальными финансами Малышевского городского округа до 202</w:t>
      </w:r>
      <w:r w:rsidR="00F15D0F">
        <w:rPr>
          <w:rFonts w:ascii="Liberation Serif" w:hAnsi="Liberation Serif" w:cs="Times New Roman"/>
          <w:sz w:val="24"/>
          <w:szCs w:val="24"/>
        </w:rPr>
        <w:t>5</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1. «</w:t>
      </w:r>
      <w:r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«Управление бюджетным процессом и его совершенствование»;</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3. «Управление муниципальным долгом»;</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4. «Обеспечение реализации муниципальной программы «Управление муниципальными финансами Малышевского городского округа до 202</w:t>
      </w:r>
      <w:r w:rsidR="00F15D0F">
        <w:rPr>
          <w:rFonts w:ascii="Liberation Serif" w:hAnsi="Liberation Serif" w:cs="Times New Roman"/>
          <w:sz w:val="24"/>
          <w:szCs w:val="24"/>
        </w:rPr>
        <w:t>5</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5. «Совершенствование программных, информационно-технических ресурсов и телекоммуникационной инфраструктуры, обеспечивающей управление финансами»;</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6. </w:t>
      </w:r>
      <w:r>
        <w:rPr>
          <w:rFonts w:ascii="Liberation Serif" w:hAnsi="Liberation Serif" w:cs="Times New Roman"/>
          <w:sz w:val="24"/>
          <w:szCs w:val="24"/>
        </w:rPr>
        <w:t>«</w:t>
      </w:r>
      <w:r w:rsidRPr="00DC698B">
        <w:rPr>
          <w:rFonts w:ascii="Liberation Serif" w:hAnsi="Liberation Serif" w:cs="Times New Roman"/>
          <w:sz w:val="24"/>
          <w:szCs w:val="24"/>
        </w:rPr>
        <w:t xml:space="preserve">Повышение эффективности бюджетных расходов на содержание органов местного самоуправления </w:t>
      </w:r>
      <w:r w:rsidRPr="00DC698B">
        <w:rPr>
          <w:rFonts w:ascii="Liberation Serif" w:hAnsi="Liberation Serif" w:cs="Times New Roman"/>
          <w:color w:val="000000"/>
          <w:sz w:val="24"/>
          <w:szCs w:val="24"/>
        </w:rPr>
        <w:t>Малышевского городского округа».</w:t>
      </w:r>
    </w:p>
    <w:p w:rsidR="00285763" w:rsidRPr="00DC698B" w:rsidRDefault="00285763" w:rsidP="0028576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1" w:name="Par130"/>
      <w:bookmarkEnd w:id="1"/>
      <w:r w:rsidRPr="00DC698B">
        <w:rPr>
          <w:rFonts w:ascii="Liberation Serif" w:hAnsi="Liberation Serif" w:cs="Times New Roman"/>
          <w:sz w:val="24"/>
          <w:szCs w:val="24"/>
        </w:rPr>
        <w:t xml:space="preserve">ПОДПРОГРАММА 1 </w:t>
      </w:r>
    </w:p>
    <w:p w:rsidR="00285763" w:rsidRPr="00DC698B" w:rsidRDefault="00285763" w:rsidP="0028576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w:t>
      </w:r>
      <w:r w:rsidRPr="00EA12A2">
        <w:rPr>
          <w:rFonts w:ascii="Liberation Serif" w:hAnsi="Liberation Serif" w:cs="Times New Roman"/>
          <w:sz w:val="24"/>
          <w:szCs w:val="24"/>
        </w:rPr>
        <w:t>ОРГАНИЗАЦИЯ ИСПОЛНЕНИЯ ДОХОДНОЙ ЧАСТИ БЮДЖЕТА</w:t>
      </w:r>
      <w:r w:rsidRPr="00DC698B">
        <w:rPr>
          <w:rFonts w:ascii="Liberation Serif" w:hAnsi="Liberation Serif" w:cs="Times New Roman"/>
          <w:sz w:val="24"/>
          <w:szCs w:val="24"/>
        </w:rPr>
        <w:t xml:space="preserve">» </w:t>
      </w:r>
    </w:p>
    <w:p w:rsidR="00285763"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2" w:name="Par853"/>
      <w:bookmarkEnd w:id="2"/>
      <w:r w:rsidRPr="00DC698B">
        <w:rPr>
          <w:rFonts w:ascii="Liberation Serif" w:hAnsi="Liberation Serif" w:cs="Times New Roman"/>
          <w:sz w:val="24"/>
          <w:szCs w:val="24"/>
        </w:rPr>
        <w:t>Одним из условий достижения стратегических целей социально-экономического развития Малышевского городского округа, является увеличение объема налоговых и неналоговых доходов местного бюджета.</w:t>
      </w:r>
    </w:p>
    <w:p w:rsidR="00285763" w:rsidRDefault="00285763" w:rsidP="00285763">
      <w:pPr>
        <w:autoSpaceDE w:val="0"/>
        <w:autoSpaceDN w:val="0"/>
        <w:adjustRightInd w:val="0"/>
        <w:spacing w:after="0" w:line="240" w:lineRule="auto"/>
        <w:ind w:firstLine="540"/>
        <w:jc w:val="both"/>
        <w:rPr>
          <w:rFonts w:ascii="Liberation Serif" w:hAnsi="Liberation Serif" w:cs="Liberation Serif"/>
          <w:sz w:val="24"/>
          <w:szCs w:val="24"/>
        </w:rPr>
      </w:pPr>
      <w:r w:rsidRPr="00997344">
        <w:rPr>
          <w:rFonts w:ascii="Liberation Serif" w:hAnsi="Liberation Serif" w:cs="Liberation Serif"/>
          <w:sz w:val="24"/>
          <w:szCs w:val="24"/>
        </w:rPr>
        <w:t xml:space="preserve">Формирование доходов местного бюджета осуществляется в соответствии с Бюджетным </w:t>
      </w:r>
      <w:hyperlink r:id="rId14"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Налоговым </w:t>
      </w:r>
      <w:hyperlink r:id="rId15" w:history="1">
        <w:r w:rsidRPr="00997344">
          <w:rPr>
            <w:rFonts w:ascii="Liberation Serif" w:hAnsi="Liberation Serif" w:cs="Liberation Serif"/>
            <w:sz w:val="24"/>
            <w:szCs w:val="24"/>
          </w:rPr>
          <w:t>кодексом</w:t>
        </w:r>
      </w:hyperlink>
      <w:r w:rsidRPr="00997344">
        <w:rPr>
          <w:rFonts w:ascii="Liberation Serif" w:hAnsi="Liberation Serif" w:cs="Liberation Serif"/>
          <w:sz w:val="24"/>
          <w:szCs w:val="24"/>
        </w:rPr>
        <w:t xml:space="preserve"> Российской Федерации, законодательством Свердловской области о налогах и сборах и иными</w:t>
      </w:r>
      <w:r>
        <w:rPr>
          <w:rFonts w:ascii="Liberation Serif" w:hAnsi="Liberation Serif" w:cs="Liberation Serif"/>
          <w:sz w:val="24"/>
          <w:szCs w:val="24"/>
        </w:rPr>
        <w:t xml:space="preserve"> нормативными правовыми актами Российской Федерации и Свердловской области, а также правовыми актами Думы Малышевского городского округа.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рамках составления проекта местного бюджета одним из важнейших направлений является обеспечение его сбалансированности.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к основным механизмам реализации задач, относятся развитие доходной базы местного бюджета и стимулирование муниципального образования на увеличение поступлений в консолидированный бюджет Свердловской области от налога на прибыль организаций и налога на имущество организаций, а также доходов местного бюджета от земельного налога и налога на имущество физических лиц.</w:t>
      </w:r>
    </w:p>
    <w:p w:rsidR="00285763" w:rsidRPr="00DC698B" w:rsidRDefault="00285763" w:rsidP="00285763">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Решение вышеуказанных задач будет осуществляться в рамках достижения цели «Повышение финансовой устойчивости бюджета Малышевского городского округа» подпрограммы 1 «</w:t>
      </w:r>
      <w:r>
        <w:rPr>
          <w:rFonts w:ascii="Liberation Serif" w:hAnsi="Liberation Serif" w:cs="Times New Roman"/>
          <w:sz w:val="24"/>
          <w:szCs w:val="24"/>
        </w:rPr>
        <w:t>О</w:t>
      </w:r>
      <w:r w:rsidRPr="00EA12A2">
        <w:rPr>
          <w:rFonts w:ascii="Liberation Serif" w:hAnsi="Liberation Serif" w:cs="Times New Roman"/>
          <w:sz w:val="24"/>
          <w:szCs w:val="24"/>
        </w:rPr>
        <w:t>рганизация исполнения доходной части бюджета</w:t>
      </w:r>
      <w:r w:rsidRPr="00DC698B">
        <w:rPr>
          <w:rFonts w:ascii="Liberation Serif" w:hAnsi="Liberation Serif" w:cs="Times New Roman"/>
          <w:sz w:val="24"/>
          <w:szCs w:val="24"/>
        </w:rPr>
        <w:t>» муниципальной программы «Управление муниципальными финансами Малышевского городского округа до 202</w:t>
      </w:r>
      <w:r w:rsidR="00F15D0F">
        <w:rPr>
          <w:rFonts w:ascii="Liberation Serif" w:hAnsi="Liberation Serif" w:cs="Times New Roman"/>
          <w:sz w:val="24"/>
          <w:szCs w:val="24"/>
        </w:rPr>
        <w:t>5</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285763"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Ежегодно муниципальным правовым актом Малышевского городского округа утверждается План мероприятий по дополнительной мобилизации налоговых и неналоговых доходов областного бюджета и местного бюджета. На 20</w:t>
      </w:r>
      <w:r>
        <w:rPr>
          <w:rFonts w:ascii="Liberation Serif" w:hAnsi="Liberation Serif" w:cs="Times New Roman"/>
          <w:sz w:val="24"/>
          <w:szCs w:val="24"/>
        </w:rPr>
        <w:t>2</w:t>
      </w:r>
      <w:r w:rsidR="00F15D0F">
        <w:rPr>
          <w:rFonts w:ascii="Liberation Serif" w:hAnsi="Liberation Serif" w:cs="Times New Roman"/>
          <w:sz w:val="24"/>
          <w:szCs w:val="24"/>
        </w:rPr>
        <w:t>3</w:t>
      </w:r>
      <w:r w:rsidRPr="00DC698B">
        <w:rPr>
          <w:rFonts w:ascii="Liberation Serif" w:hAnsi="Liberation Serif" w:cs="Times New Roman"/>
          <w:sz w:val="24"/>
          <w:szCs w:val="24"/>
        </w:rPr>
        <w:t xml:space="preserve"> год данный план утвержден постановлением главы Малышевского городского округа от </w:t>
      </w:r>
      <w:r w:rsidR="00F15D0F">
        <w:rPr>
          <w:rFonts w:ascii="Liberation Serif" w:hAnsi="Liberation Serif" w:cs="Times New Roman"/>
          <w:sz w:val="24"/>
          <w:szCs w:val="24"/>
        </w:rPr>
        <w:t>01</w:t>
      </w:r>
      <w:r w:rsidRPr="00DC698B">
        <w:rPr>
          <w:rFonts w:ascii="Liberation Serif" w:hAnsi="Liberation Serif" w:cs="Times New Roman"/>
          <w:sz w:val="24"/>
          <w:szCs w:val="24"/>
        </w:rPr>
        <w:t>.0</w:t>
      </w:r>
      <w:r>
        <w:rPr>
          <w:rFonts w:ascii="Liberation Serif" w:hAnsi="Liberation Serif" w:cs="Times New Roman"/>
          <w:sz w:val="24"/>
          <w:szCs w:val="24"/>
        </w:rPr>
        <w:t>4</w:t>
      </w:r>
      <w:r w:rsidRPr="00DC698B">
        <w:rPr>
          <w:rFonts w:ascii="Liberation Serif" w:hAnsi="Liberation Serif" w:cs="Times New Roman"/>
          <w:sz w:val="24"/>
          <w:szCs w:val="24"/>
        </w:rPr>
        <w:t>.20</w:t>
      </w:r>
      <w:r w:rsidR="00F15D0F">
        <w:rPr>
          <w:rFonts w:ascii="Liberation Serif" w:hAnsi="Liberation Serif" w:cs="Times New Roman"/>
          <w:sz w:val="24"/>
          <w:szCs w:val="24"/>
        </w:rPr>
        <w:t>22</w:t>
      </w:r>
      <w:r w:rsidRPr="00DC698B">
        <w:rPr>
          <w:rFonts w:ascii="Liberation Serif" w:hAnsi="Liberation Serif" w:cs="Times New Roman"/>
          <w:sz w:val="24"/>
          <w:szCs w:val="24"/>
        </w:rPr>
        <w:t xml:space="preserve"> № </w:t>
      </w:r>
      <w:r w:rsidR="00F15D0F">
        <w:rPr>
          <w:rFonts w:ascii="Liberation Serif" w:hAnsi="Liberation Serif" w:cs="Times New Roman"/>
          <w:sz w:val="24"/>
          <w:szCs w:val="24"/>
        </w:rPr>
        <w:t>140</w:t>
      </w:r>
      <w:r w:rsidRPr="00DC698B">
        <w:rPr>
          <w:rFonts w:ascii="Liberation Serif" w:hAnsi="Liberation Serif" w:cs="Times New Roman"/>
          <w:sz w:val="24"/>
          <w:szCs w:val="24"/>
        </w:rPr>
        <w:t xml:space="preserve">-ПГ «Об утверждении Плана </w:t>
      </w:r>
      <w:r w:rsidRPr="00DC698B">
        <w:rPr>
          <w:rFonts w:ascii="Liberation Serif" w:hAnsi="Liberation Serif" w:cs="Times New Roman"/>
          <w:sz w:val="24"/>
          <w:szCs w:val="24"/>
        </w:rPr>
        <w:lastRenderedPageBreak/>
        <w:t>мероприятий</w:t>
      </w:r>
      <w:r w:rsidR="00F15D0F">
        <w:rPr>
          <w:rFonts w:ascii="Liberation Serif" w:hAnsi="Liberation Serif" w:cs="Times New Roman"/>
          <w:sz w:val="24"/>
          <w:szCs w:val="24"/>
        </w:rPr>
        <w:t xml:space="preserve"> («дорожной карты»)</w:t>
      </w:r>
      <w:r w:rsidRPr="00DC698B">
        <w:rPr>
          <w:rFonts w:ascii="Liberation Serif" w:hAnsi="Liberation Serif" w:cs="Times New Roman"/>
          <w:sz w:val="24"/>
          <w:szCs w:val="24"/>
        </w:rPr>
        <w:t xml:space="preserve"> по </w:t>
      </w:r>
      <w:r>
        <w:rPr>
          <w:rFonts w:ascii="Liberation Serif" w:hAnsi="Liberation Serif" w:cs="Times New Roman"/>
          <w:sz w:val="24"/>
          <w:szCs w:val="24"/>
        </w:rPr>
        <w:t>повышению доходного потенциала Малышевского городского округа на 20</w:t>
      </w:r>
      <w:r w:rsidR="00F15D0F">
        <w:rPr>
          <w:rFonts w:ascii="Liberation Serif" w:hAnsi="Liberation Serif" w:cs="Times New Roman"/>
          <w:sz w:val="24"/>
          <w:szCs w:val="24"/>
        </w:rPr>
        <w:t>22</w:t>
      </w:r>
      <w:r>
        <w:rPr>
          <w:rFonts w:ascii="Liberation Serif" w:hAnsi="Liberation Serif" w:cs="Times New Roman"/>
          <w:sz w:val="24"/>
          <w:szCs w:val="24"/>
        </w:rPr>
        <w:t>-20</w:t>
      </w:r>
      <w:r w:rsidR="00F15D0F">
        <w:rPr>
          <w:rFonts w:ascii="Liberation Serif" w:hAnsi="Liberation Serif" w:cs="Times New Roman"/>
          <w:sz w:val="24"/>
          <w:szCs w:val="24"/>
        </w:rPr>
        <w:t>24</w:t>
      </w:r>
      <w:r>
        <w:rPr>
          <w:rFonts w:ascii="Liberation Serif" w:hAnsi="Liberation Serif" w:cs="Times New Roman"/>
          <w:sz w:val="24"/>
          <w:szCs w:val="24"/>
        </w:rPr>
        <w:t xml:space="preserve"> годы.</w:t>
      </w:r>
    </w:p>
    <w:p w:rsidR="00285763" w:rsidRDefault="00285763" w:rsidP="00285763">
      <w:pPr>
        <w:spacing w:after="0" w:line="240" w:lineRule="auto"/>
        <w:ind w:firstLine="567"/>
        <w:jc w:val="both"/>
        <w:rPr>
          <w:rFonts w:ascii="Liberation Serif" w:hAnsi="Liberation Serif" w:cs="Times New Roman"/>
          <w:sz w:val="24"/>
          <w:szCs w:val="24"/>
        </w:rPr>
      </w:pPr>
      <w:proofErr w:type="gramStart"/>
      <w:r>
        <w:rPr>
          <w:rFonts w:ascii="Liberation Serif" w:hAnsi="Liberation Serif" w:cs="Times New Roman"/>
          <w:sz w:val="24"/>
          <w:szCs w:val="24"/>
        </w:rPr>
        <w:t>Также на территории Малышевского городского округа действует План по оздоровлению муниципальных финансов на 20</w:t>
      </w:r>
      <w:r w:rsidR="00CF439F">
        <w:rPr>
          <w:rFonts w:ascii="Liberation Serif" w:hAnsi="Liberation Serif" w:cs="Times New Roman"/>
          <w:sz w:val="24"/>
          <w:szCs w:val="24"/>
        </w:rPr>
        <w:t>22</w:t>
      </w:r>
      <w:r>
        <w:rPr>
          <w:rFonts w:ascii="Liberation Serif" w:hAnsi="Liberation Serif" w:cs="Times New Roman"/>
          <w:sz w:val="24"/>
          <w:szCs w:val="24"/>
        </w:rPr>
        <w:t>-20</w:t>
      </w:r>
      <w:r w:rsidR="00CF439F">
        <w:rPr>
          <w:rFonts w:ascii="Liberation Serif" w:hAnsi="Liberation Serif" w:cs="Times New Roman"/>
          <w:sz w:val="24"/>
          <w:szCs w:val="24"/>
        </w:rPr>
        <w:t>24</w:t>
      </w:r>
      <w:r>
        <w:rPr>
          <w:rFonts w:ascii="Liberation Serif" w:hAnsi="Liberation Serif" w:cs="Times New Roman"/>
          <w:sz w:val="24"/>
          <w:szCs w:val="24"/>
        </w:rPr>
        <w:t xml:space="preserve"> годы (постановление главы Малышевского городского округа от </w:t>
      </w:r>
      <w:r w:rsidR="00CF439F">
        <w:rPr>
          <w:rFonts w:ascii="Liberation Serif" w:hAnsi="Liberation Serif" w:cs="Times New Roman"/>
          <w:sz w:val="24"/>
          <w:szCs w:val="24"/>
        </w:rPr>
        <w:t>06</w:t>
      </w:r>
      <w:r>
        <w:rPr>
          <w:rFonts w:ascii="Liberation Serif" w:hAnsi="Liberation Serif" w:cs="Times New Roman"/>
          <w:sz w:val="24"/>
          <w:szCs w:val="24"/>
        </w:rPr>
        <w:t>.</w:t>
      </w:r>
      <w:r w:rsidR="00CF439F">
        <w:rPr>
          <w:rFonts w:ascii="Liberation Serif" w:hAnsi="Liberation Serif" w:cs="Times New Roman"/>
          <w:sz w:val="24"/>
          <w:szCs w:val="24"/>
        </w:rPr>
        <w:t>06</w:t>
      </w:r>
      <w:r>
        <w:rPr>
          <w:rFonts w:ascii="Liberation Serif" w:hAnsi="Liberation Serif" w:cs="Times New Roman"/>
          <w:sz w:val="24"/>
          <w:szCs w:val="24"/>
        </w:rPr>
        <w:t>.20</w:t>
      </w:r>
      <w:r w:rsidR="00CF439F">
        <w:rPr>
          <w:rFonts w:ascii="Liberation Serif" w:hAnsi="Liberation Serif" w:cs="Times New Roman"/>
          <w:sz w:val="24"/>
          <w:szCs w:val="24"/>
        </w:rPr>
        <w:t>22</w:t>
      </w:r>
      <w:r>
        <w:rPr>
          <w:rFonts w:ascii="Liberation Serif" w:hAnsi="Liberation Serif" w:cs="Times New Roman"/>
          <w:sz w:val="24"/>
          <w:szCs w:val="24"/>
        </w:rPr>
        <w:t xml:space="preserve"> года № </w:t>
      </w:r>
      <w:r w:rsidR="00CF439F">
        <w:rPr>
          <w:rFonts w:ascii="Liberation Serif" w:hAnsi="Liberation Serif" w:cs="Times New Roman"/>
          <w:sz w:val="24"/>
          <w:szCs w:val="24"/>
        </w:rPr>
        <w:t>278</w:t>
      </w:r>
      <w:r>
        <w:rPr>
          <w:rFonts w:ascii="Liberation Serif" w:hAnsi="Liberation Serif" w:cs="Times New Roman"/>
          <w:sz w:val="24"/>
          <w:szCs w:val="24"/>
        </w:rPr>
        <w:t>-ПГ) и План-график по сокращению задолженности и принятию своевременных мер по ее взысканию в отношении доходов, формирующих доходную часть бюджета Малышевского городского округа (постановление главы Малышевского городского округа от 12.02.2019 года № 79-ПГ).</w:t>
      </w:r>
      <w:proofErr w:type="gramEnd"/>
    </w:p>
    <w:p w:rsidR="00285763" w:rsidRPr="00DC698B"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Основными мероприятиями план</w:t>
      </w:r>
      <w:r>
        <w:rPr>
          <w:rFonts w:ascii="Liberation Serif" w:hAnsi="Liberation Serif" w:cs="Times New Roman"/>
          <w:sz w:val="24"/>
          <w:szCs w:val="24"/>
        </w:rPr>
        <w:t>ов</w:t>
      </w:r>
      <w:r w:rsidRPr="00DC698B">
        <w:rPr>
          <w:rFonts w:ascii="Liberation Serif" w:hAnsi="Liberation Serif" w:cs="Times New Roman"/>
          <w:sz w:val="24"/>
          <w:szCs w:val="24"/>
        </w:rPr>
        <w:t xml:space="preserve"> являются:</w:t>
      </w:r>
    </w:p>
    <w:p w:rsidR="00285763" w:rsidRPr="00DC698B"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1. Проведение анализа использования и эффективности применения налоговых льгот, предоставленных муниципальными правовыми актами Малышевского городского округа за 20</w:t>
      </w:r>
      <w:r w:rsidR="00C82818">
        <w:rPr>
          <w:rFonts w:ascii="Liberation Serif" w:hAnsi="Liberation Serif" w:cs="Times New Roman"/>
          <w:sz w:val="24"/>
          <w:szCs w:val="24"/>
        </w:rPr>
        <w:t>22</w:t>
      </w:r>
      <w:r w:rsidRPr="00DC698B">
        <w:rPr>
          <w:rFonts w:ascii="Liberation Serif" w:hAnsi="Liberation Serif" w:cs="Times New Roman"/>
          <w:sz w:val="24"/>
          <w:szCs w:val="24"/>
        </w:rPr>
        <w:t xml:space="preserve"> год, степени их влияния на развитие экономики муниципального образования и отдельных отраслей, подготовка предложений по их оптимизации на очередной финансовый год и плановый период. </w:t>
      </w:r>
    </w:p>
    <w:p w:rsidR="00285763" w:rsidRPr="00DC698B"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2. Продолжение работы межведомственной комиссии по вопросам укрепления финансовой самостоятельности бюджета Малышевского городского округа.</w:t>
      </w:r>
    </w:p>
    <w:p w:rsidR="00285763" w:rsidRPr="00DC698B"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 xml:space="preserve">3. Выявление фактов </w:t>
      </w:r>
      <w:proofErr w:type="spellStart"/>
      <w:r w:rsidRPr="00DC698B">
        <w:rPr>
          <w:rFonts w:ascii="Liberation Serif" w:hAnsi="Liberation Serif" w:cs="Times New Roman"/>
          <w:sz w:val="24"/>
          <w:szCs w:val="24"/>
        </w:rPr>
        <w:t>непостановки</w:t>
      </w:r>
      <w:proofErr w:type="spellEnd"/>
      <w:r w:rsidRPr="00DC698B">
        <w:rPr>
          <w:rFonts w:ascii="Liberation Serif" w:hAnsi="Liberation Serif" w:cs="Times New Roman"/>
          <w:sz w:val="24"/>
          <w:szCs w:val="24"/>
        </w:rPr>
        <w:t xml:space="preserve"> на технический учет недвижимого имущества, принадлежащего гражданам на праве собственности.</w:t>
      </w:r>
    </w:p>
    <w:p w:rsidR="00285763" w:rsidRPr="00DC698B" w:rsidRDefault="00285763" w:rsidP="00285763">
      <w:pPr>
        <w:spacing w:after="0" w:line="240" w:lineRule="auto"/>
        <w:ind w:firstLine="567"/>
        <w:jc w:val="both"/>
        <w:rPr>
          <w:rFonts w:ascii="Liberation Serif" w:hAnsi="Liberation Serif" w:cs="Times New Roman"/>
          <w:sz w:val="24"/>
          <w:szCs w:val="24"/>
        </w:rPr>
      </w:pPr>
      <w:r w:rsidRPr="00DC698B">
        <w:rPr>
          <w:rFonts w:ascii="Liberation Serif" w:hAnsi="Liberation Serif" w:cs="Times New Roman"/>
          <w:sz w:val="24"/>
          <w:szCs w:val="24"/>
        </w:rPr>
        <w:t>4. Выявление отсутствующих или недостоверных сведений об объектах недвижимости и их правообладателях с последующим формированием списков объектов недвижимого имущества, по которым отсутствуют сведения либо содержится недостоверная информация.</w:t>
      </w:r>
    </w:p>
    <w:p w:rsidR="00285763" w:rsidRPr="00DC698B" w:rsidRDefault="00285763" w:rsidP="00285763">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5. Проведение рейдовых мероприятий в рамках межведомственной комиссии («мобильной группы») по выявлению неучтенных объектов недвижимости, земельных участков и предприятий (бизнеса) в целях </w:t>
      </w:r>
      <w:r>
        <w:rPr>
          <w:rFonts w:ascii="Liberation Serif" w:hAnsi="Liberation Serif" w:cs="Times New Roman"/>
          <w:sz w:val="24"/>
          <w:szCs w:val="24"/>
        </w:rPr>
        <w:t xml:space="preserve">увеличения доходов </w:t>
      </w:r>
      <w:r w:rsidRPr="00DC698B">
        <w:rPr>
          <w:rFonts w:ascii="Liberation Serif" w:hAnsi="Liberation Serif" w:cs="Times New Roman"/>
          <w:sz w:val="24"/>
          <w:szCs w:val="24"/>
        </w:rPr>
        <w:t xml:space="preserve">местного </w:t>
      </w:r>
      <w:r>
        <w:rPr>
          <w:rFonts w:ascii="Liberation Serif" w:hAnsi="Liberation Serif" w:cs="Times New Roman"/>
          <w:sz w:val="24"/>
          <w:szCs w:val="24"/>
        </w:rPr>
        <w:t>бюджета</w:t>
      </w:r>
      <w:r w:rsidRPr="00DC698B">
        <w:rPr>
          <w:rFonts w:ascii="Liberation Serif" w:hAnsi="Liberation Serif" w:cs="Times New Roman"/>
          <w:sz w:val="24"/>
          <w:szCs w:val="24"/>
        </w:rPr>
        <w:t>.</w:t>
      </w:r>
    </w:p>
    <w:p w:rsidR="00285763" w:rsidRPr="00DC698B" w:rsidRDefault="00285763" w:rsidP="00285763">
      <w:pPr>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6. Проведение мероприятий по повышению эффективности деятельности административных комиссий, созданных в соответствии с Законом Свердловской области от 23.05.2011г. № 31-ОЗ «О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созданию административных комиссий».</w:t>
      </w:r>
    </w:p>
    <w:p w:rsidR="00285763" w:rsidRDefault="00285763" w:rsidP="00285763">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7</w:t>
      </w:r>
      <w:r w:rsidRPr="00DC698B">
        <w:rPr>
          <w:rFonts w:ascii="Liberation Serif" w:hAnsi="Liberation Serif" w:cs="Times New Roman"/>
          <w:sz w:val="24"/>
          <w:szCs w:val="24"/>
        </w:rPr>
        <w:t xml:space="preserve">. Осуществление </w:t>
      </w:r>
      <w:proofErr w:type="gramStart"/>
      <w:r w:rsidRPr="00DC698B">
        <w:rPr>
          <w:rFonts w:ascii="Liberation Serif" w:hAnsi="Liberation Serif" w:cs="Times New Roman"/>
          <w:sz w:val="24"/>
          <w:szCs w:val="24"/>
        </w:rPr>
        <w:t>контроля за</w:t>
      </w:r>
      <w:proofErr w:type="gramEnd"/>
      <w:r w:rsidRPr="00DC698B">
        <w:rPr>
          <w:rFonts w:ascii="Liberation Serif" w:hAnsi="Liberation Serif" w:cs="Times New Roman"/>
          <w:sz w:val="24"/>
          <w:szCs w:val="24"/>
        </w:rPr>
        <w:t xml:space="preserve"> операциями с бюджетными средствами главных распорядителей, распорядителей и получателей средств местного бюджета, а также соблюдение получателями бюджетных кредитов, бюджетных инвестиции и муниципальных гарантий условий выделения, получения, целевого использования и возврата бюджетных средств.</w:t>
      </w:r>
    </w:p>
    <w:p w:rsidR="00285763" w:rsidRPr="00DC698B" w:rsidRDefault="00285763" w:rsidP="00285763">
      <w:pPr>
        <w:autoSpaceDE w:val="0"/>
        <w:autoSpaceDN w:val="0"/>
        <w:adjustRightInd w:val="0"/>
        <w:spacing w:after="0" w:line="240" w:lineRule="auto"/>
        <w:ind w:firstLine="709"/>
        <w:jc w:val="both"/>
        <w:rPr>
          <w:rFonts w:ascii="Liberation Serif" w:hAnsi="Liberation Serif" w:cs="Times New Roman"/>
          <w:sz w:val="24"/>
          <w:szCs w:val="24"/>
        </w:rPr>
      </w:pPr>
      <w:r>
        <w:rPr>
          <w:rFonts w:ascii="Liberation Serif" w:hAnsi="Liberation Serif" w:cs="Times New Roman"/>
          <w:sz w:val="24"/>
          <w:szCs w:val="24"/>
        </w:rPr>
        <w:t xml:space="preserve">8. </w:t>
      </w:r>
      <w:proofErr w:type="gramStart"/>
      <w:r>
        <w:rPr>
          <w:rFonts w:ascii="Liberation Serif" w:hAnsi="Liberation Serif" w:cs="Times New Roman"/>
          <w:sz w:val="24"/>
          <w:szCs w:val="24"/>
        </w:rPr>
        <w:t>Контроль за</w:t>
      </w:r>
      <w:proofErr w:type="gramEnd"/>
      <w:r>
        <w:rPr>
          <w:rFonts w:ascii="Liberation Serif" w:hAnsi="Liberation Serif" w:cs="Times New Roman"/>
          <w:sz w:val="24"/>
          <w:szCs w:val="24"/>
        </w:rPr>
        <w:t xml:space="preserve"> дебиторской задолженностью перед бюджетом Малышевского городского округа по неналоговым платежам.</w:t>
      </w:r>
    </w:p>
    <w:p w:rsidR="00285763" w:rsidRPr="00DC698B" w:rsidRDefault="00285763" w:rsidP="00285763">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 xml:space="preserve">На территории Малышевского городского округа действует межведомственная комиссия по вопросам укрепления финансовой дисциплины бюджета Малышевского городского округа (далее </w:t>
      </w:r>
      <w:r>
        <w:rPr>
          <w:rFonts w:ascii="Liberation Serif" w:hAnsi="Liberation Serif" w:cs="Times New Roman"/>
          <w:sz w:val="24"/>
          <w:szCs w:val="24"/>
        </w:rPr>
        <w:t>–</w:t>
      </w:r>
      <w:r w:rsidRPr="00DC698B">
        <w:rPr>
          <w:rFonts w:ascii="Liberation Serif" w:hAnsi="Liberation Serif" w:cs="Times New Roman"/>
          <w:sz w:val="24"/>
          <w:szCs w:val="24"/>
        </w:rPr>
        <w:t xml:space="preserve"> комиссия). Функции, задачи, права и регламент работы комиссии утверждены постановлением главы Малышевского городского округа от </w:t>
      </w:r>
      <w:r w:rsidRPr="00CA6992">
        <w:rPr>
          <w:rFonts w:ascii="Liberation Serif" w:hAnsi="Liberation Serif" w:cs="Times New Roman"/>
          <w:sz w:val="24"/>
          <w:szCs w:val="24"/>
        </w:rPr>
        <w:t>07.12.2018 № 701-ПГ</w:t>
      </w:r>
      <w:r w:rsidRPr="00DC698B">
        <w:rPr>
          <w:rFonts w:ascii="Liberation Serif" w:hAnsi="Liberation Serif" w:cs="Times New Roman"/>
          <w:sz w:val="24"/>
          <w:szCs w:val="24"/>
        </w:rPr>
        <w:t xml:space="preserve"> «О  создании межведомственной комиссии по вопросам укрепления финансовой дисциплины бюджета Малышевского городского округа»</w:t>
      </w:r>
      <w:r w:rsidR="00CA6992">
        <w:rPr>
          <w:rFonts w:ascii="Liberation Serif" w:hAnsi="Liberation Serif" w:cs="Times New Roman"/>
          <w:sz w:val="24"/>
          <w:szCs w:val="24"/>
        </w:rPr>
        <w:t xml:space="preserve"> (в ред. от 18.03.2022 № 107-ПГ)</w:t>
      </w:r>
      <w:r w:rsidRPr="00DC698B">
        <w:rPr>
          <w:rFonts w:ascii="Liberation Serif" w:hAnsi="Liberation Serif" w:cs="Times New Roman"/>
          <w:sz w:val="24"/>
          <w:szCs w:val="24"/>
        </w:rPr>
        <w:t>.</w:t>
      </w:r>
    </w:p>
    <w:p w:rsidR="00285763" w:rsidRPr="00DC698B" w:rsidRDefault="00285763" w:rsidP="00285763">
      <w:pPr>
        <w:spacing w:after="0" w:line="240" w:lineRule="auto"/>
        <w:ind w:firstLine="720"/>
        <w:jc w:val="both"/>
        <w:rPr>
          <w:rFonts w:ascii="Liberation Serif" w:hAnsi="Liberation Serif" w:cs="Times New Roman"/>
          <w:sz w:val="24"/>
          <w:szCs w:val="24"/>
        </w:rPr>
      </w:pPr>
      <w:r w:rsidRPr="00DC698B">
        <w:rPr>
          <w:rFonts w:ascii="Liberation Serif" w:hAnsi="Liberation Serif" w:cs="Times New Roman"/>
          <w:sz w:val="24"/>
          <w:szCs w:val="24"/>
        </w:rPr>
        <w:t>В целях повышения доходной базы местного бюджета администрацией Малышевского городского округа ежегодно инициируется подготовка проекта решения Думы Малышевского городского округа о повышении ставок земельного налога по тем землям, по которым не установлена максимальная ставка.</w:t>
      </w:r>
    </w:p>
    <w:p w:rsidR="00285763" w:rsidRPr="00DC698B" w:rsidRDefault="00285763" w:rsidP="0028576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3" w:name="Par862"/>
      <w:bookmarkEnd w:id="3"/>
      <w:r w:rsidRPr="00DC698B">
        <w:rPr>
          <w:rFonts w:ascii="Liberation Serif" w:hAnsi="Liberation Serif" w:cs="Times New Roman"/>
          <w:sz w:val="24"/>
          <w:szCs w:val="24"/>
        </w:rPr>
        <w:t>Целью подпрограммы является повышение финансовой устойчивости местного бюджета.</w:t>
      </w:r>
    </w:p>
    <w:p w:rsidR="00285763" w:rsidRDefault="00285763" w:rsidP="00285763">
      <w:pPr>
        <w:widowControl w:val="0"/>
        <w:autoSpaceDE w:val="0"/>
        <w:autoSpaceDN w:val="0"/>
        <w:adjustRightInd w:val="0"/>
        <w:spacing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Основной задачей, решение которой предусмотрено Подпрограммой, является увеличение объема налоговых и неналоговых доходов местного бюджета.</w:t>
      </w:r>
    </w:p>
    <w:p w:rsidR="00285763" w:rsidRPr="00DB6F84" w:rsidRDefault="00285763" w:rsidP="00285763">
      <w:pPr>
        <w:autoSpaceDE w:val="0"/>
        <w:autoSpaceDN w:val="0"/>
        <w:adjustRightInd w:val="0"/>
        <w:spacing w:after="0" w:line="240" w:lineRule="auto"/>
        <w:ind w:firstLine="539"/>
        <w:jc w:val="both"/>
        <w:rPr>
          <w:rFonts w:ascii="Liberation Serif" w:hAnsi="Liberation Serif" w:cs="Liberation Serif"/>
          <w:sz w:val="24"/>
          <w:szCs w:val="24"/>
        </w:rPr>
      </w:pPr>
      <w:proofErr w:type="gramStart"/>
      <w:r w:rsidRPr="00DB6F84">
        <w:rPr>
          <w:rFonts w:ascii="Liberation Serif" w:hAnsi="Liberation Serif" w:cs="Liberation Serif"/>
          <w:sz w:val="24"/>
          <w:szCs w:val="24"/>
        </w:rPr>
        <w:t xml:space="preserve">В целях повышения качества прогнозирования и применения единообразных подходов планирование поступлений налоговых и неналоговых доходов местного бюджета осуществляется главными администраторами доходов областного бюджета на основании утвержденных методик прогнозирования поступлений, разработанных в соответствии с </w:t>
      </w:r>
      <w:hyperlink r:id="rId16" w:history="1">
        <w:r w:rsidRPr="00DB6F84">
          <w:rPr>
            <w:rFonts w:ascii="Liberation Serif" w:hAnsi="Liberation Serif" w:cs="Liberation Serif"/>
            <w:sz w:val="24"/>
            <w:szCs w:val="24"/>
          </w:rPr>
          <w:t>Постановлением</w:t>
        </w:r>
      </w:hyperlink>
      <w:r w:rsidRPr="00DB6F84">
        <w:rPr>
          <w:rFonts w:ascii="Liberation Serif" w:hAnsi="Liberation Serif" w:cs="Liberation Serif"/>
          <w:sz w:val="24"/>
          <w:szCs w:val="24"/>
        </w:rPr>
        <w:t xml:space="preserve"> Правительства Российской Федерации от 23.06.2016 № 574 </w:t>
      </w:r>
      <w:r>
        <w:rPr>
          <w:rFonts w:ascii="Liberation Serif" w:hAnsi="Liberation Serif" w:cs="Liberation Serif"/>
          <w:sz w:val="24"/>
          <w:szCs w:val="24"/>
        </w:rPr>
        <w:t>«</w:t>
      </w:r>
      <w:r w:rsidRPr="00DB6F84">
        <w:rPr>
          <w:rFonts w:ascii="Liberation Serif" w:hAnsi="Liberation Serif" w:cs="Liberation Serif"/>
          <w:sz w:val="24"/>
          <w:szCs w:val="24"/>
        </w:rPr>
        <w:t>Об общих требованиях к методике прогнозирования поступлений доходов в бюджеты бюджетной системы Российской Федерации</w:t>
      </w:r>
      <w:r>
        <w:rPr>
          <w:rFonts w:ascii="Liberation Serif" w:hAnsi="Liberation Serif" w:cs="Liberation Serif"/>
          <w:sz w:val="24"/>
          <w:szCs w:val="24"/>
        </w:rPr>
        <w:t>»</w:t>
      </w:r>
      <w:r w:rsidRPr="00DB6F84">
        <w:rPr>
          <w:rFonts w:ascii="Liberation Serif" w:hAnsi="Liberation Serif" w:cs="Liberation Serif"/>
          <w:sz w:val="24"/>
          <w:szCs w:val="24"/>
        </w:rPr>
        <w:t>.</w:t>
      </w:r>
      <w:proofErr w:type="gramEnd"/>
    </w:p>
    <w:p w:rsidR="00285763" w:rsidRPr="00DB6F84" w:rsidRDefault="00285763" w:rsidP="00285763">
      <w:pPr>
        <w:autoSpaceDE w:val="0"/>
        <w:autoSpaceDN w:val="0"/>
        <w:adjustRightInd w:val="0"/>
        <w:spacing w:after="0" w:line="240" w:lineRule="auto"/>
        <w:ind w:firstLine="539"/>
        <w:jc w:val="both"/>
        <w:rPr>
          <w:rFonts w:ascii="Liberation Serif" w:hAnsi="Liberation Serif" w:cs="Liberation Serif"/>
          <w:sz w:val="24"/>
          <w:szCs w:val="24"/>
        </w:rPr>
      </w:pPr>
      <w:r w:rsidRPr="00DB6F84">
        <w:rPr>
          <w:rFonts w:ascii="Liberation Serif" w:hAnsi="Liberation Serif" w:cs="Liberation Serif"/>
          <w:sz w:val="24"/>
          <w:szCs w:val="24"/>
        </w:rPr>
        <w:lastRenderedPageBreak/>
        <w:t xml:space="preserve">Бюджетные полномочия Финансового отдела как главного администратора доходов по закрепленным доходным источникам местного бюджета, а также невыясненным поступлениям, зачисляемым в областной бюджет, осуществляются в соответствии с </w:t>
      </w:r>
      <w:hyperlink r:id="rId17" w:history="1">
        <w:r w:rsidRPr="00DB6F84">
          <w:rPr>
            <w:rFonts w:ascii="Liberation Serif" w:hAnsi="Liberation Serif" w:cs="Liberation Serif"/>
            <w:sz w:val="24"/>
            <w:szCs w:val="24"/>
          </w:rPr>
          <w:t>пунктом 2 статьи 160.1</w:t>
        </w:r>
      </w:hyperlink>
      <w:r w:rsidRPr="00DB6F84">
        <w:rPr>
          <w:rFonts w:ascii="Liberation Serif" w:hAnsi="Liberation Serif" w:cs="Liberation Serif"/>
          <w:sz w:val="24"/>
          <w:szCs w:val="24"/>
        </w:rPr>
        <w:t xml:space="preserve"> Бюджетного кодекса Российской Федерации.</w:t>
      </w:r>
    </w:p>
    <w:p w:rsidR="00285763" w:rsidRDefault="00285763" w:rsidP="0028576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Для своевременного зачисления денежных сре</w:t>
      </w:r>
      <w:proofErr w:type="gramStart"/>
      <w:r>
        <w:rPr>
          <w:rFonts w:ascii="Liberation Serif" w:hAnsi="Liberation Serif" w:cs="Liberation Serif"/>
          <w:sz w:val="24"/>
          <w:szCs w:val="24"/>
        </w:rPr>
        <w:t>дств в д</w:t>
      </w:r>
      <w:proofErr w:type="gramEnd"/>
      <w:r>
        <w:rPr>
          <w:rFonts w:ascii="Liberation Serif" w:hAnsi="Liberation Serif" w:cs="Liberation Serif"/>
          <w:sz w:val="24"/>
          <w:szCs w:val="24"/>
        </w:rPr>
        <w:t>оход местного бюджета по закрепленным за Финансовым отделом источникам доходов бюджета необходимо осуществлять уточнение вида и принадлежности платежей, отнесенных Управлением Федерального казначейства по Свердловской области к невыясненным поступлениям местного бюджета, в срок, не превышающий 10 рабочих дней со дня зачисления средств.</w:t>
      </w:r>
    </w:p>
    <w:p w:rsidR="00285763" w:rsidRDefault="00285763" w:rsidP="0028576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Эффективное исполнение бюджетных полномочий Финансового отдела по администрированию доходов местного бюджета позволит укрепить доходную базу и выявить дополнительные резервы поступления доходов.</w:t>
      </w:r>
    </w:p>
    <w:p w:rsidR="00285763" w:rsidRPr="00DC698B" w:rsidRDefault="00285763" w:rsidP="0028576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4" w:name="Par877"/>
      <w:bookmarkEnd w:id="4"/>
      <w:r w:rsidRPr="00DC698B">
        <w:rPr>
          <w:rFonts w:ascii="Liberation Serif" w:hAnsi="Liberation Serif" w:cs="Times New Roman"/>
          <w:sz w:val="24"/>
          <w:szCs w:val="24"/>
        </w:rPr>
        <w:t>Подпрограмма 2 «УПРАВЛЕНИЕ БЮДЖЕТНЫМ ПРОЦЕССОМ И</w:t>
      </w:r>
    </w:p>
    <w:p w:rsidR="00285763" w:rsidRPr="00DC698B" w:rsidRDefault="00285763" w:rsidP="0028576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 xml:space="preserve">ЕГО СОВЕРШЕНСТВОВАНИЕ» </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Эффективное, ответственное и прозрачное управление финансами муниципального образования является базовым условием для повышения уровня и качества жизни населения Малышевского городского округа, устойчивого экономического роста, модернизации экономики и социальной сферы и достижения других стратегических целей социально-экономического развития Малышевского городского округа.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Основными результатами реализации бюджетных реформ на территории Малышевского городского округа, стали: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исходя из принципа безусловного исполнения действующих расходных обязательств;</w:t>
      </w:r>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2) упорядочение основных социальных обязательств;</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создание и развитие системы казначейского исполнения местного бюджета, обеспечивающей кассовое обслуживание местного бюджета, эффективный учет и предварительный контроль в процессе исполнения расходных обязательств местного бюджета, управление единым счетом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proofErr w:type="gramStart"/>
      <w:r w:rsidRPr="00DC698B">
        <w:rPr>
          <w:rFonts w:ascii="Liberation Serif" w:hAnsi="Liberation Serif" w:cs="Times New Roman"/>
          <w:sz w:val="24"/>
          <w:szCs w:val="24"/>
        </w:rPr>
        <w:t>4) внедрение инструментов бюджетирования, ориентированного на результат, включая переход от сметного финансирования учреждений к финансовому обеспечению муниципальных заданий на оказание муниципальных услуг;</w:t>
      </w:r>
      <w:proofErr w:type="gramEnd"/>
    </w:p>
    <w:p w:rsidR="00285763" w:rsidRPr="00DC698B" w:rsidRDefault="00285763" w:rsidP="00285763">
      <w:pPr>
        <w:widowControl w:val="0"/>
        <w:autoSpaceDE w:val="0"/>
        <w:autoSpaceDN w:val="0"/>
        <w:adjustRightInd w:val="0"/>
        <w:spacing w:after="0" w:line="240" w:lineRule="auto"/>
        <w:ind w:firstLine="540"/>
        <w:rPr>
          <w:rFonts w:ascii="Liberation Serif" w:hAnsi="Liberation Serif" w:cs="Times New Roman"/>
          <w:sz w:val="24"/>
          <w:szCs w:val="24"/>
        </w:rPr>
      </w:pPr>
      <w:r w:rsidRPr="00DC698B">
        <w:rPr>
          <w:rFonts w:ascii="Liberation Serif" w:hAnsi="Liberation Serif" w:cs="Times New Roman"/>
          <w:sz w:val="24"/>
          <w:szCs w:val="24"/>
        </w:rPr>
        <w:t xml:space="preserve">5) переход от </w:t>
      </w:r>
      <w:proofErr w:type="gramStart"/>
      <w:r w:rsidRPr="00DC698B">
        <w:rPr>
          <w:rFonts w:ascii="Liberation Serif" w:hAnsi="Liberation Serif" w:cs="Times New Roman"/>
          <w:sz w:val="24"/>
          <w:szCs w:val="24"/>
        </w:rPr>
        <w:t>годового</w:t>
      </w:r>
      <w:proofErr w:type="gramEnd"/>
      <w:r w:rsidRPr="00DC698B">
        <w:rPr>
          <w:rFonts w:ascii="Liberation Serif" w:hAnsi="Liberation Serif" w:cs="Times New Roman"/>
          <w:sz w:val="24"/>
          <w:szCs w:val="24"/>
        </w:rPr>
        <w:t xml:space="preserve"> к среднесрочному финансовому планированию;</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6) осуществление процедур определения поставщиков (подрядчиков, исполнителей) для обеспечения муниципальных нужд Малышевского городского округа в соответствии с законодательством РФ о контрактной системе в сфере закупок товаров, работ, услуг и придание этому процессу публичности и прозрачности.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Одним из условий достижения стратегических целей социально-экономического развития Малышевского городского округа, является рациональное управление средствами местного бюджета, повышение эффективности бюджетных расходов.</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Кроме того, одним из важнейших направлений деятельности Финансового отдела является организация действенного финансового контроля  формирования и своевременности поступления доходов, а также законности и эффективности использования бюджетных средств и распоряжения муниципальной собственностью.</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Организация контроля является обязательным элементом управления финансовыми средствами, так как такое управление влечет за собой ответственность перед обществом.</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Основное значение финансового контроля заключается в том, что финансовый контроль позволяет выявить внутренние резервы. Такими резервами могут служить экономия использования денежных и материальных сре</w:t>
      </w:r>
      <w:proofErr w:type="gramStart"/>
      <w:r w:rsidRPr="00DC698B">
        <w:rPr>
          <w:rFonts w:ascii="Liberation Serif" w:hAnsi="Liberation Serif" w:cs="Times New Roman"/>
          <w:sz w:val="24"/>
          <w:szCs w:val="24"/>
        </w:rPr>
        <w:t>дств пр</w:t>
      </w:r>
      <w:proofErr w:type="gramEnd"/>
      <w:r w:rsidRPr="00DC698B">
        <w:rPr>
          <w:rFonts w:ascii="Liberation Serif" w:hAnsi="Liberation Serif" w:cs="Times New Roman"/>
          <w:sz w:val="24"/>
          <w:szCs w:val="24"/>
        </w:rPr>
        <w:t>и увеличении эффективности использования средств, выработка путей предупреждения и устранения нарушений бюджетного законодательства, укрепление финансовой дисциплины.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Совершенствование бюджетного процесса требует постоянного развития существующих в Малышевском городском округе и внедрения новых механизмов, в частности, совершенствования методов планирования и исполнения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Решение вышеуказанных задач будет осуществляться в рамках достижения цели «Рациональное управление средствами местного бюджета, повышение эффективности бюджетных </w:t>
      </w:r>
      <w:r w:rsidRPr="00DC698B">
        <w:rPr>
          <w:rFonts w:ascii="Liberation Serif" w:hAnsi="Liberation Serif" w:cs="Times New Roman"/>
          <w:sz w:val="24"/>
          <w:szCs w:val="24"/>
        </w:rPr>
        <w:lastRenderedPageBreak/>
        <w:t>расходов» подпрограммы 2 «Управление бюджетным процессом и его совершенствование» муниципальной программы «Управление муниципальными финансами Малышевского городского округа до 202</w:t>
      </w:r>
      <w:r w:rsidR="002A18B6">
        <w:rPr>
          <w:rFonts w:ascii="Liberation Serif" w:hAnsi="Liberation Serif" w:cs="Times New Roman"/>
          <w:sz w:val="24"/>
          <w:szCs w:val="24"/>
        </w:rPr>
        <w:t>5</w:t>
      </w:r>
      <w:r w:rsidRPr="00DC698B">
        <w:rPr>
          <w:rFonts w:ascii="Liberation Serif" w:hAnsi="Liberation Serif" w:cs="Times New Roman"/>
          <w:sz w:val="24"/>
          <w:szCs w:val="24"/>
        </w:rPr>
        <w:t xml:space="preserve"> года», что позволит обеспечить планомерность и результативность этой работы.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5" w:name="Par921"/>
      <w:bookmarkEnd w:id="5"/>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организация бюджетного процесса в части планирования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организация исполнения местного бюджета в рамках действующего бюджетного законодательства;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организация бюджетного процесса в части составления отчетности об исполнении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4) обеспечение </w:t>
      </w:r>
      <w:proofErr w:type="gramStart"/>
      <w:r w:rsidRPr="00DC698B">
        <w:rPr>
          <w:rFonts w:ascii="Liberation Serif" w:hAnsi="Liberation Serif" w:cs="Times New Roman"/>
          <w:sz w:val="24"/>
          <w:szCs w:val="24"/>
        </w:rPr>
        <w:t>контроля за</w:t>
      </w:r>
      <w:proofErr w:type="gramEnd"/>
      <w:r w:rsidRPr="00DC698B">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повышение эффективности управления средствами местного бюджета.</w:t>
      </w:r>
    </w:p>
    <w:p w:rsidR="00285763" w:rsidRPr="00DC698B" w:rsidRDefault="00285763" w:rsidP="0028576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6" w:name="Par935"/>
      <w:bookmarkEnd w:id="6"/>
      <w:r w:rsidRPr="00DC698B">
        <w:rPr>
          <w:rFonts w:ascii="Liberation Serif" w:hAnsi="Liberation Serif" w:cs="Times New Roman"/>
          <w:sz w:val="24"/>
          <w:szCs w:val="24"/>
        </w:rPr>
        <w:t>ПОДПРОГРАММА 3</w:t>
      </w:r>
    </w:p>
    <w:p w:rsidR="00285763" w:rsidRPr="00DC698B" w:rsidRDefault="00285763" w:rsidP="0028576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«УПРАВЛЕНИЕ МУНИЦИПАЛЬНЫМ ДОЛГОМ»</w:t>
      </w:r>
    </w:p>
    <w:p w:rsidR="00285763" w:rsidRPr="00DC698B" w:rsidRDefault="00285763" w:rsidP="0028576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7" w:name="Par955"/>
      <w:bookmarkEnd w:id="7"/>
      <w:r w:rsidRPr="00DC698B">
        <w:rPr>
          <w:rFonts w:ascii="Liberation Serif" w:hAnsi="Liberation Serif" w:cs="Times New Roman"/>
          <w:sz w:val="24"/>
          <w:szCs w:val="24"/>
        </w:rPr>
        <w:t>Одним из основных полномочий Финансового отдела является организация исполнения местного бюджета.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целях реализации данного полномочия Малышевскому городскому округу предоставлено право </w:t>
      </w:r>
      <w:proofErr w:type="gramStart"/>
      <w:r w:rsidRPr="00DC698B">
        <w:rPr>
          <w:rFonts w:ascii="Liberation Serif" w:hAnsi="Liberation Serif" w:cs="Times New Roman"/>
          <w:sz w:val="24"/>
          <w:szCs w:val="24"/>
        </w:rPr>
        <w:t>получать</w:t>
      </w:r>
      <w:proofErr w:type="gramEnd"/>
      <w:r w:rsidRPr="00DC698B">
        <w:rPr>
          <w:rFonts w:ascii="Liberation Serif" w:hAnsi="Liberation Serif" w:cs="Times New Roman"/>
          <w:sz w:val="24"/>
          <w:szCs w:val="24"/>
        </w:rPr>
        <w:t>, в соответствии с предельным объемом муниципального долга, установленного решением Думы Малышевского городского округа о бюджете, бюджетные кредиты из бюджетов других уровней и кредиты, предоставляемые кредитными организациями.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В соответствии с Бюджетным </w:t>
      </w:r>
      <w:hyperlink r:id="rId18"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 Финансовый отдел осуществляет учет и исполнение долговых обязательств Малышевского городского округа в рамках установленных законодательством ограничений по размеру муниципального долга и расходам на его обслуживание.</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 состоянию на 01.01.20</w:t>
      </w:r>
      <w:r>
        <w:rPr>
          <w:rFonts w:ascii="Liberation Serif" w:hAnsi="Liberation Serif" w:cs="Times New Roman"/>
          <w:sz w:val="24"/>
          <w:szCs w:val="24"/>
        </w:rPr>
        <w:t>2</w:t>
      </w:r>
      <w:r w:rsidR="002A18B6">
        <w:rPr>
          <w:rFonts w:ascii="Liberation Serif" w:hAnsi="Liberation Serif" w:cs="Times New Roman"/>
          <w:sz w:val="24"/>
          <w:szCs w:val="24"/>
        </w:rPr>
        <w:t>3</w:t>
      </w:r>
      <w:r>
        <w:rPr>
          <w:rFonts w:ascii="Liberation Serif" w:hAnsi="Liberation Serif" w:cs="Times New Roman"/>
          <w:sz w:val="24"/>
          <w:szCs w:val="24"/>
        </w:rPr>
        <w:t xml:space="preserve"> </w:t>
      </w:r>
      <w:r w:rsidRPr="00DC698B">
        <w:rPr>
          <w:rFonts w:ascii="Liberation Serif" w:hAnsi="Liberation Serif" w:cs="Times New Roman"/>
          <w:sz w:val="24"/>
          <w:szCs w:val="24"/>
        </w:rPr>
        <w:t>г</w:t>
      </w:r>
      <w:r>
        <w:rPr>
          <w:rFonts w:ascii="Liberation Serif" w:hAnsi="Liberation Serif" w:cs="Times New Roman"/>
          <w:sz w:val="24"/>
          <w:szCs w:val="24"/>
        </w:rPr>
        <w:t>ода</w:t>
      </w:r>
      <w:r w:rsidRPr="00DC698B">
        <w:rPr>
          <w:rFonts w:ascii="Liberation Serif" w:hAnsi="Liberation Serif" w:cs="Times New Roman"/>
          <w:sz w:val="24"/>
          <w:szCs w:val="24"/>
        </w:rPr>
        <w:t xml:space="preserve"> муниципальный долг Малышевского городского округа отсутствует.</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рамках реализации подпрограммы «Управление муниципальным долгом» муниципальной программы «Управление муниципальными финансами Малышевского городского округа до 202</w:t>
      </w:r>
      <w:r w:rsidR="002A18B6">
        <w:rPr>
          <w:rFonts w:ascii="Liberation Serif" w:hAnsi="Liberation Serif" w:cs="Times New Roman"/>
          <w:sz w:val="24"/>
          <w:szCs w:val="24"/>
        </w:rPr>
        <w:t>5</w:t>
      </w:r>
      <w:r w:rsidRPr="00DC698B">
        <w:rPr>
          <w:rFonts w:ascii="Liberation Serif" w:hAnsi="Liberation Serif" w:cs="Times New Roman"/>
          <w:sz w:val="24"/>
          <w:szCs w:val="24"/>
        </w:rPr>
        <w:t xml:space="preserve"> года», будет продолжена практика поддержания оптимальной долговой нагрузки на местный бюджет, соблюдения принятых ограничений исходя из безусловного исполнения расходных и долговых обязательств Малышевского городского округа и соблюдения ограничений, установленных Бюджетным </w:t>
      </w:r>
      <w:hyperlink r:id="rId19" w:history="1">
        <w:r w:rsidRPr="00DC698B">
          <w:rPr>
            <w:rFonts w:ascii="Liberation Serif" w:hAnsi="Liberation Serif" w:cs="Times New Roman"/>
            <w:sz w:val="24"/>
            <w:szCs w:val="24"/>
          </w:rPr>
          <w:t>кодексом</w:t>
        </w:r>
      </w:hyperlink>
      <w:r w:rsidRPr="00DC698B">
        <w:rPr>
          <w:rFonts w:ascii="Liberation Serif" w:hAnsi="Liberation Serif" w:cs="Times New Roman"/>
          <w:sz w:val="24"/>
          <w:szCs w:val="24"/>
        </w:rPr>
        <w:t xml:space="preserve"> Российской Федерации.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8" w:name="Par964"/>
      <w:bookmarkEnd w:id="8"/>
      <w:r w:rsidRPr="00DC698B">
        <w:rPr>
          <w:rFonts w:ascii="Liberation Serif" w:hAnsi="Liberation Serif" w:cs="Times New Roman"/>
          <w:sz w:val="24"/>
          <w:szCs w:val="24"/>
        </w:rPr>
        <w:t>Целью подпрограммы является соблюдение ограничений по объему муниципального долга и расходам на его обслуживание, установленных законодательством, своевременное исполнение долговых обязательств муниципального образования.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Основными задачами, решение которых предусмотрено Подпрограммой, являются: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планирование и осуществление муниципальных заимствований исходя из размера дефицита местного бюджета и необходимости безусловного исполнения расходных и долговых обязательств Малышевского городского округа;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2) учет долговых обязательств Малышевского городского округа и соблюдение принятых ограничений по долговой нагрузке;</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минимизация расходов на обслуживание долговых обязательств Малышевского городского округа, связанных с реализацией программы муниципальных заимствований.</w:t>
      </w:r>
    </w:p>
    <w:p w:rsidR="00285763" w:rsidRPr="00DC698B" w:rsidRDefault="00285763" w:rsidP="00285763">
      <w:pPr>
        <w:widowControl w:val="0"/>
        <w:autoSpaceDE w:val="0"/>
        <w:autoSpaceDN w:val="0"/>
        <w:adjustRightInd w:val="0"/>
        <w:spacing w:before="120" w:after="0" w:line="240" w:lineRule="auto"/>
        <w:jc w:val="center"/>
        <w:rPr>
          <w:rFonts w:ascii="Liberation Serif" w:hAnsi="Liberation Serif" w:cs="Times New Roman"/>
          <w:sz w:val="24"/>
          <w:szCs w:val="24"/>
        </w:rPr>
      </w:pPr>
      <w:bookmarkStart w:id="9" w:name="Par976"/>
      <w:bookmarkEnd w:id="9"/>
      <w:r w:rsidRPr="00DC698B">
        <w:rPr>
          <w:rFonts w:ascii="Liberation Serif" w:hAnsi="Liberation Serif" w:cs="Times New Roman"/>
          <w:sz w:val="24"/>
          <w:szCs w:val="24"/>
        </w:rPr>
        <w:t>ПОДПРОГРАММА 4 «ОБЕСПЕЧЕНИЕ РЕАЛИЗАЦИИ</w:t>
      </w:r>
    </w:p>
    <w:p w:rsidR="00285763" w:rsidRPr="00DC698B" w:rsidRDefault="00285763" w:rsidP="00285763">
      <w:pPr>
        <w:widowControl w:val="0"/>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МУНИЦИПАЛЬНОЙ ПРОГРАММЫ «УПРАВЛЕНИЕ МУНИЦИПАЛЬНЫМИ ФИНАНСАМИ МАЛЫШЕВСКОГО ГОРОДСКОГО ОКРУГА ДО 202</w:t>
      </w:r>
      <w:r>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39"/>
        <w:jc w:val="both"/>
        <w:rPr>
          <w:rFonts w:ascii="Liberation Serif" w:hAnsi="Liberation Serif" w:cs="Times New Roman"/>
          <w:sz w:val="24"/>
          <w:szCs w:val="24"/>
        </w:rPr>
      </w:pPr>
      <w:bookmarkStart w:id="10" w:name="Par996"/>
      <w:bookmarkEnd w:id="10"/>
      <w:r w:rsidRPr="00DC698B">
        <w:rPr>
          <w:rFonts w:ascii="Liberation Serif" w:hAnsi="Liberation Serif" w:cs="Times New Roman"/>
          <w:sz w:val="24"/>
          <w:szCs w:val="24"/>
        </w:rPr>
        <w:t xml:space="preserve">В соответствии с </w:t>
      </w:r>
      <w:hyperlink r:id="rId20" w:history="1">
        <w:r w:rsidRPr="00DC698B">
          <w:rPr>
            <w:rFonts w:ascii="Liberation Serif" w:hAnsi="Liberation Serif" w:cs="Times New Roman"/>
            <w:sz w:val="24"/>
            <w:szCs w:val="24"/>
          </w:rPr>
          <w:t>Положением</w:t>
        </w:r>
      </w:hyperlink>
      <w:r w:rsidRPr="00DC698B">
        <w:rPr>
          <w:rFonts w:ascii="Liberation Serif" w:hAnsi="Liberation Serif" w:cs="Times New Roman"/>
          <w:sz w:val="24"/>
          <w:szCs w:val="24"/>
        </w:rPr>
        <w:t>, утвержденным решением Думы Малышевского городского округа от 16.07.2015</w:t>
      </w:r>
      <w:r>
        <w:rPr>
          <w:rFonts w:ascii="Liberation Serif" w:hAnsi="Liberation Serif" w:cs="Times New Roman"/>
          <w:sz w:val="24"/>
          <w:szCs w:val="24"/>
        </w:rPr>
        <w:t xml:space="preserve"> года</w:t>
      </w:r>
      <w:r w:rsidRPr="00DC698B">
        <w:rPr>
          <w:rFonts w:ascii="Liberation Serif" w:hAnsi="Liberation Serif" w:cs="Times New Roman"/>
          <w:sz w:val="24"/>
          <w:szCs w:val="24"/>
        </w:rPr>
        <w:t xml:space="preserve"> № 237 «Об утверждении Положения о Финансовом отделе администрации Малышевского городского </w:t>
      </w:r>
      <w:r>
        <w:rPr>
          <w:rFonts w:ascii="Liberation Serif" w:hAnsi="Liberation Serif" w:cs="Times New Roman"/>
          <w:sz w:val="24"/>
          <w:szCs w:val="24"/>
        </w:rPr>
        <w:t xml:space="preserve">округа»  (в ред. от </w:t>
      </w:r>
      <w:r w:rsidR="007933D5" w:rsidRPr="007933D5">
        <w:rPr>
          <w:rFonts w:ascii="Liberation Serif" w:hAnsi="Liberation Serif" w:cs="Times New Roman"/>
          <w:sz w:val="24"/>
          <w:szCs w:val="24"/>
        </w:rPr>
        <w:t>07</w:t>
      </w:r>
      <w:r w:rsidRPr="007933D5">
        <w:rPr>
          <w:rFonts w:ascii="Liberation Serif" w:hAnsi="Liberation Serif" w:cs="Times New Roman"/>
          <w:sz w:val="24"/>
          <w:szCs w:val="24"/>
        </w:rPr>
        <w:t>.</w:t>
      </w:r>
      <w:r w:rsidR="007933D5" w:rsidRPr="007933D5">
        <w:rPr>
          <w:rFonts w:ascii="Liberation Serif" w:hAnsi="Liberation Serif" w:cs="Times New Roman"/>
          <w:sz w:val="24"/>
          <w:szCs w:val="24"/>
        </w:rPr>
        <w:t>11</w:t>
      </w:r>
      <w:r w:rsidRPr="007933D5">
        <w:rPr>
          <w:rFonts w:ascii="Liberation Serif" w:hAnsi="Liberation Serif" w:cs="Times New Roman"/>
          <w:sz w:val="24"/>
          <w:szCs w:val="24"/>
        </w:rPr>
        <w:t>.20</w:t>
      </w:r>
      <w:r w:rsidR="007933D5" w:rsidRPr="007933D5">
        <w:rPr>
          <w:rFonts w:ascii="Liberation Serif" w:hAnsi="Liberation Serif" w:cs="Times New Roman"/>
          <w:sz w:val="24"/>
          <w:szCs w:val="24"/>
        </w:rPr>
        <w:t>22</w:t>
      </w:r>
      <w:r w:rsidRPr="007933D5">
        <w:rPr>
          <w:rFonts w:ascii="Liberation Serif" w:hAnsi="Liberation Serif" w:cs="Times New Roman"/>
          <w:sz w:val="24"/>
          <w:szCs w:val="24"/>
        </w:rPr>
        <w:t xml:space="preserve"> № </w:t>
      </w:r>
      <w:r w:rsidR="007933D5">
        <w:rPr>
          <w:rFonts w:ascii="Liberation Serif" w:hAnsi="Liberation Serif" w:cs="Times New Roman"/>
          <w:sz w:val="24"/>
          <w:szCs w:val="24"/>
        </w:rPr>
        <w:t>78</w:t>
      </w:r>
      <w:r w:rsidRPr="00DC698B">
        <w:rPr>
          <w:rFonts w:ascii="Liberation Serif" w:hAnsi="Liberation Serif" w:cs="Times New Roman"/>
          <w:sz w:val="24"/>
          <w:szCs w:val="24"/>
        </w:rPr>
        <w:t>) Финансовый отдел является:</w:t>
      </w:r>
    </w:p>
    <w:p w:rsidR="00285763" w:rsidRPr="00DC698B" w:rsidRDefault="00285763" w:rsidP="0028576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1) финансовым органом Малышевского городского округа;</w:t>
      </w:r>
    </w:p>
    <w:p w:rsidR="00285763" w:rsidRPr="00DC698B" w:rsidRDefault="00285763" w:rsidP="0028576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t>2) органом, уполномоченным на осуществление контроля в сфере размещения заказов для муниципальных нужд Малышевского городского округа и нужд муниципальных учреждений Малышевского городского округа путем проведения плановых и внеплановых проверок;</w:t>
      </w:r>
    </w:p>
    <w:p w:rsidR="00285763" w:rsidRPr="00DC698B" w:rsidRDefault="00285763" w:rsidP="00285763">
      <w:pPr>
        <w:widowControl w:val="0"/>
        <w:autoSpaceDE w:val="0"/>
        <w:autoSpaceDN w:val="0"/>
        <w:adjustRightInd w:val="0"/>
        <w:spacing w:after="0" w:line="240" w:lineRule="auto"/>
        <w:ind w:firstLine="540"/>
        <w:jc w:val="both"/>
        <w:rPr>
          <w:rFonts w:ascii="Liberation Serif" w:eastAsia="Calibri" w:hAnsi="Liberation Serif" w:cs="Times New Roman"/>
          <w:sz w:val="24"/>
          <w:szCs w:val="24"/>
        </w:rPr>
      </w:pPr>
      <w:r w:rsidRPr="00DC698B">
        <w:rPr>
          <w:rFonts w:ascii="Liberation Serif" w:eastAsia="Calibri" w:hAnsi="Liberation Serif" w:cs="Times New Roman"/>
          <w:sz w:val="24"/>
          <w:szCs w:val="24"/>
        </w:rPr>
        <w:lastRenderedPageBreak/>
        <w:t>3) органом, уполномоченным на осуществление внутреннего муниципального финансового контроля.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Финансовый отдел осуществляет функции получателя средств местного бюджета, предусмотренные на обеспечение деятельности Финансового отдела и на </w:t>
      </w:r>
      <w:proofErr w:type="gramStart"/>
      <w:r w:rsidRPr="00DC698B">
        <w:rPr>
          <w:rFonts w:ascii="Liberation Serif" w:hAnsi="Liberation Serif" w:cs="Times New Roman"/>
          <w:sz w:val="24"/>
          <w:szCs w:val="24"/>
        </w:rPr>
        <w:t>реализацию возложенных на</w:t>
      </w:r>
      <w:proofErr w:type="gramEnd"/>
      <w:r w:rsidRPr="00DC698B">
        <w:rPr>
          <w:rFonts w:ascii="Liberation Serif" w:hAnsi="Liberation Serif" w:cs="Times New Roman"/>
          <w:sz w:val="24"/>
          <w:szCs w:val="24"/>
        </w:rPr>
        <w:t xml:space="preserve"> Финансовый отдел функций в соответствии с решением Думы Малышевского городского округа о местном бюджете на очередной финансовый год и плановый период.</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Подпрограмма разработана в целях повышения качества реализации целей и задач, поставленных муниципальной программой </w:t>
      </w:r>
      <w:r>
        <w:rPr>
          <w:rFonts w:ascii="Liberation Serif" w:hAnsi="Liberation Serif" w:cs="Times New Roman"/>
          <w:sz w:val="24"/>
          <w:szCs w:val="24"/>
        </w:rPr>
        <w:t>«</w:t>
      </w:r>
      <w:r w:rsidRPr="00DC698B">
        <w:rPr>
          <w:rFonts w:ascii="Liberation Serif" w:hAnsi="Liberation Serif" w:cs="Times New Roman"/>
          <w:sz w:val="24"/>
          <w:szCs w:val="24"/>
        </w:rPr>
        <w:t>Управление муниципальными финансами Малышевского городского округа до 202</w:t>
      </w:r>
      <w:r w:rsidR="002A18B6">
        <w:rPr>
          <w:rFonts w:ascii="Liberation Serif" w:hAnsi="Liberation Serif" w:cs="Times New Roman"/>
          <w:sz w:val="24"/>
          <w:szCs w:val="24"/>
        </w:rPr>
        <w:t>5</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целом подпрограмма направлена на формирование и развитие обеспечивающих механизмов реализации муниципальной программы.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деятельности Финансового отдела, за счет которых осуществляется реализация полномочий (функций), направленных на решение всех задач муниципальной программы.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Целью подпрограммы является обеспечение условий для реализации мероприятий муниципальной программы в соответствии с установленными сроками и задачами.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Для достижения поставленной цели необходимо решение </w:t>
      </w:r>
      <w:proofErr w:type="gramStart"/>
      <w:r w:rsidRPr="00DC698B">
        <w:rPr>
          <w:rFonts w:ascii="Liberation Serif" w:hAnsi="Liberation Serif" w:cs="Times New Roman"/>
          <w:sz w:val="24"/>
          <w:szCs w:val="24"/>
        </w:rPr>
        <w:t>следующих</w:t>
      </w:r>
      <w:proofErr w:type="gramEnd"/>
      <w:r w:rsidRPr="00DC698B">
        <w:rPr>
          <w:rFonts w:ascii="Liberation Serif" w:hAnsi="Liberation Serif" w:cs="Times New Roman"/>
          <w:sz w:val="24"/>
          <w:szCs w:val="24"/>
        </w:rPr>
        <w:t xml:space="preserve"> задачи по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w:t>
      </w:r>
      <w:r>
        <w:rPr>
          <w:rFonts w:ascii="Liberation Serif" w:hAnsi="Liberation Serif" w:cs="Times New Roman"/>
          <w:sz w:val="24"/>
          <w:szCs w:val="24"/>
        </w:rPr>
        <w:t>4</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p>
    <w:p w:rsidR="00285763" w:rsidRPr="00DC698B" w:rsidRDefault="00285763" w:rsidP="00285763">
      <w:pPr>
        <w:widowControl w:val="0"/>
        <w:autoSpaceDE w:val="0"/>
        <w:autoSpaceDN w:val="0"/>
        <w:adjustRightInd w:val="0"/>
        <w:spacing w:after="0" w:line="240" w:lineRule="auto"/>
        <w:jc w:val="center"/>
        <w:rPr>
          <w:rFonts w:ascii="Liberation Serif" w:hAnsi="Liberation Serif" w:cs="Times New Roman"/>
          <w:sz w:val="24"/>
          <w:szCs w:val="24"/>
        </w:rPr>
      </w:pPr>
      <w:bookmarkStart w:id="11" w:name="Par1024"/>
      <w:bookmarkEnd w:id="11"/>
      <w:r w:rsidRPr="00DC698B">
        <w:rPr>
          <w:rFonts w:ascii="Liberation Serif" w:hAnsi="Liberation Serif" w:cs="Times New Roman"/>
          <w:sz w:val="24"/>
          <w:szCs w:val="24"/>
        </w:rPr>
        <w:t xml:space="preserve">ПОДПРОГРАММА 5 </w:t>
      </w:r>
    </w:p>
    <w:p w:rsidR="00285763" w:rsidRPr="00DC698B" w:rsidRDefault="00285763" w:rsidP="00285763">
      <w:pPr>
        <w:widowControl w:val="0"/>
        <w:autoSpaceDE w:val="0"/>
        <w:autoSpaceDN w:val="0"/>
        <w:adjustRightInd w:val="0"/>
        <w:spacing w:after="0" w:line="240" w:lineRule="auto"/>
        <w:jc w:val="center"/>
        <w:rPr>
          <w:rFonts w:ascii="Liberation Serif" w:hAnsi="Liberation Serif" w:cs="Times New Roman"/>
          <w:sz w:val="24"/>
          <w:szCs w:val="24"/>
        </w:rPr>
      </w:pPr>
      <w:r w:rsidRPr="00DC698B">
        <w:rPr>
          <w:rFonts w:ascii="Liberation Serif" w:hAnsi="Liberation Serif" w:cs="Times New Roman"/>
          <w:sz w:val="24"/>
          <w:szCs w:val="24"/>
        </w:rPr>
        <w:t>«СОВЕРШЕНСТВОВАНИЕ ИНФОРМАЦИОННОЙ СИСТЕМЫ УПРАВЛЕНИЯ ФИНАНСАМИ»</w:t>
      </w:r>
    </w:p>
    <w:p w:rsidR="00285763" w:rsidRPr="00DC698B" w:rsidRDefault="00285763" w:rsidP="00285763">
      <w:pPr>
        <w:widowControl w:val="0"/>
        <w:autoSpaceDE w:val="0"/>
        <w:autoSpaceDN w:val="0"/>
        <w:adjustRightInd w:val="0"/>
        <w:spacing w:before="120" w:after="0" w:line="240" w:lineRule="auto"/>
        <w:ind w:firstLine="539"/>
        <w:jc w:val="both"/>
        <w:rPr>
          <w:rFonts w:ascii="Liberation Serif" w:hAnsi="Liberation Serif" w:cs="Times New Roman"/>
          <w:sz w:val="24"/>
          <w:szCs w:val="24"/>
        </w:rPr>
      </w:pPr>
      <w:r w:rsidRPr="00DC698B">
        <w:rPr>
          <w:rFonts w:ascii="Liberation Serif" w:hAnsi="Liberation Serif" w:cs="Times New Roman"/>
          <w:sz w:val="24"/>
          <w:szCs w:val="24"/>
        </w:rPr>
        <w:t>Современное развитие отношений в сфере общественных финансов предъявляет все новые требования к составу и качеству информации о финансовой деятельности муниципального образования.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Совершенствование бюджетного процесса требует постоянного развития программных продуктов, используемых Финансовым отделом и внедрения новых систем автоматизации.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Программные комплексы и </w:t>
      </w:r>
      <w:proofErr w:type="gramStart"/>
      <w:r w:rsidRPr="00DC698B">
        <w:rPr>
          <w:rFonts w:ascii="Liberation Serif" w:hAnsi="Liberation Serif" w:cs="Times New Roman"/>
          <w:sz w:val="24"/>
          <w:szCs w:val="24"/>
        </w:rPr>
        <w:t>программные продукты, используемые Финансовым отделом автоматизирует</w:t>
      </w:r>
      <w:proofErr w:type="gramEnd"/>
      <w:r w:rsidRPr="00DC698B">
        <w:rPr>
          <w:rFonts w:ascii="Liberation Serif" w:hAnsi="Liberation Serif" w:cs="Times New Roman"/>
          <w:sz w:val="24"/>
          <w:szCs w:val="24"/>
        </w:rPr>
        <w:t xml:space="preserve"> следующие задачи: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1) осуществление планирования и исполнения бюджета муниципального образования;</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2) осуществление казначейского обслуживания участников и </w:t>
      </w:r>
      <w:proofErr w:type="spellStart"/>
      <w:r w:rsidRPr="00DC698B">
        <w:rPr>
          <w:rFonts w:ascii="Liberation Serif" w:hAnsi="Liberation Serif" w:cs="Times New Roman"/>
          <w:sz w:val="24"/>
          <w:szCs w:val="24"/>
        </w:rPr>
        <w:t>неучастников</w:t>
      </w:r>
      <w:proofErr w:type="spellEnd"/>
      <w:r w:rsidRPr="00DC698B">
        <w:rPr>
          <w:rFonts w:ascii="Liberation Serif" w:hAnsi="Liberation Serif" w:cs="Times New Roman"/>
          <w:sz w:val="24"/>
          <w:szCs w:val="24"/>
        </w:rPr>
        <w:t xml:space="preserve"> бюджетного процесса;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3) формирование аналитических отчетов;</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4) автоматизация бухгалтерского учета и отчетности;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5) осуществление электронного документооборота с УФК по Свердловской области и Министерством финансов Свердловской области.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Подпрограмма разработана в целях повышения качества реализации целей и задач, поставленных муниципальной программой «Управление муниципальными финансами Малыше</w:t>
      </w:r>
      <w:r>
        <w:rPr>
          <w:rFonts w:ascii="Liberation Serif" w:hAnsi="Liberation Serif" w:cs="Times New Roman"/>
          <w:sz w:val="24"/>
          <w:szCs w:val="24"/>
        </w:rPr>
        <w:t>вского городского округа до 202</w:t>
      </w:r>
      <w:r w:rsidR="002A18B6">
        <w:rPr>
          <w:rFonts w:ascii="Liberation Serif" w:hAnsi="Liberation Serif" w:cs="Times New Roman"/>
          <w:sz w:val="24"/>
          <w:szCs w:val="24"/>
        </w:rPr>
        <w:t>5</w:t>
      </w:r>
      <w:r w:rsidRPr="00DC698B">
        <w:rPr>
          <w:rFonts w:ascii="Liberation Serif" w:hAnsi="Liberation Serif" w:cs="Times New Roman"/>
          <w:sz w:val="24"/>
          <w:szCs w:val="24"/>
        </w:rPr>
        <w:t xml:space="preserve"> года».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В подпрограмму включены расходы местного бюджета на обеспечение автоматизации бюджетного процесса, за счет которых осуществляется реализация полномочий муниципального образования (функций), направленных на решение всех задач муниципальной программы.</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bookmarkStart w:id="12" w:name="Par1061"/>
      <w:bookmarkEnd w:id="12"/>
      <w:r w:rsidRPr="00DC698B">
        <w:rPr>
          <w:rFonts w:ascii="Liberation Serif" w:hAnsi="Liberation Serif" w:cs="Times New Roman"/>
          <w:sz w:val="24"/>
          <w:szCs w:val="24"/>
        </w:rPr>
        <w:t>Целью подпрограммы является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Для достижения поставленной цели необходимо решение следующих задач:</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сопровождение, модернизация программных продуктов для автоматизации управления финансами;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информационно-технических сре</w:t>
      </w:r>
      <w:proofErr w:type="gramStart"/>
      <w:r w:rsidRPr="00DC698B">
        <w:rPr>
          <w:rFonts w:ascii="Liberation Serif" w:hAnsi="Liberation Serif" w:cs="Times New Roman"/>
          <w:sz w:val="24"/>
          <w:szCs w:val="24"/>
        </w:rPr>
        <w:t>дств дл</w:t>
      </w:r>
      <w:proofErr w:type="gramEnd"/>
      <w:r w:rsidRPr="00DC698B">
        <w:rPr>
          <w:rFonts w:ascii="Liberation Serif" w:hAnsi="Liberation Serif" w:cs="Times New Roman"/>
          <w:sz w:val="24"/>
          <w:szCs w:val="24"/>
        </w:rPr>
        <w:t>я автоматизации управления финансами;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развитие, модернизация телекоммуникационной инфраструктуры для автоматизации управления финансами;</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 разработка и издание нормативно-правовой базы, регулирующей процессы автоматизации и </w:t>
      </w:r>
      <w:r w:rsidRPr="00DC698B">
        <w:rPr>
          <w:rFonts w:ascii="Liberation Serif" w:hAnsi="Liberation Serif" w:cs="Times New Roman"/>
          <w:sz w:val="24"/>
          <w:szCs w:val="24"/>
        </w:rPr>
        <w:lastRenderedPageBreak/>
        <w:t>электронного взаимодействия между всеми участниками бюджетного процесса.</w:t>
      </w:r>
    </w:p>
    <w:p w:rsidR="00285763" w:rsidRPr="00DC698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DC698B">
        <w:rPr>
          <w:rFonts w:ascii="Liberation Serif" w:hAnsi="Liberation Serif" w:cs="Times New Roman"/>
          <w:sz w:val="24"/>
          <w:szCs w:val="24"/>
        </w:rPr>
        <w:t xml:space="preserve">Целевым показателем подпрограммы служит показатель </w:t>
      </w:r>
      <w:r>
        <w:rPr>
          <w:rFonts w:ascii="Liberation Serif" w:hAnsi="Liberation Serif" w:cs="Times New Roman"/>
          <w:sz w:val="24"/>
          <w:szCs w:val="24"/>
        </w:rPr>
        <w:t>–</w:t>
      </w:r>
      <w:r w:rsidRPr="00DC698B">
        <w:rPr>
          <w:rFonts w:ascii="Liberation Serif" w:hAnsi="Liberation Serif" w:cs="Times New Roman"/>
          <w:sz w:val="24"/>
          <w:szCs w:val="24"/>
        </w:rPr>
        <w:t xml:space="preserve"> уровень выполнения значений целевых показателей муниципальной программы (процентов).</w:t>
      </w:r>
    </w:p>
    <w:p w:rsidR="00285763" w:rsidRPr="00DC698B" w:rsidRDefault="00285763" w:rsidP="00285763">
      <w:pPr>
        <w:widowControl w:val="0"/>
        <w:autoSpaceDE w:val="0"/>
        <w:autoSpaceDN w:val="0"/>
        <w:adjustRightInd w:val="0"/>
        <w:spacing w:after="0" w:line="240" w:lineRule="auto"/>
        <w:outlineLvl w:val="0"/>
        <w:rPr>
          <w:rFonts w:ascii="Liberation Serif" w:hAnsi="Liberation Serif" w:cs="Times New Roman"/>
        </w:rPr>
      </w:pPr>
    </w:p>
    <w:p w:rsidR="00285763" w:rsidRPr="00DC698B" w:rsidRDefault="00285763" w:rsidP="00285763">
      <w:pPr>
        <w:tabs>
          <w:tab w:val="left" w:pos="1134"/>
        </w:tabs>
        <w:autoSpaceDE w:val="0"/>
        <w:autoSpaceDN w:val="0"/>
        <w:adjustRightInd w:val="0"/>
        <w:spacing w:after="120" w:line="240" w:lineRule="auto"/>
        <w:jc w:val="center"/>
        <w:rPr>
          <w:rFonts w:ascii="Liberation Serif" w:hAnsi="Liberation Serif" w:cs="Times New Roman"/>
          <w:sz w:val="24"/>
          <w:szCs w:val="24"/>
        </w:rPr>
      </w:pPr>
      <w:r w:rsidRPr="00DC698B">
        <w:rPr>
          <w:rFonts w:ascii="Liberation Serif" w:eastAsia="Calibri" w:hAnsi="Liberation Serif" w:cs="Times New Roman"/>
          <w:sz w:val="24"/>
          <w:szCs w:val="24"/>
        </w:rPr>
        <w:t xml:space="preserve">ПОДПРОГРАММА 6 </w:t>
      </w:r>
      <w:r w:rsidRPr="00DC698B">
        <w:rPr>
          <w:rFonts w:ascii="Liberation Serif" w:eastAsia="Calibri" w:hAnsi="Liberation Serif" w:cs="Times New Roman"/>
          <w:sz w:val="24"/>
          <w:szCs w:val="24"/>
        </w:rPr>
        <w:br/>
      </w:r>
      <w:r w:rsidRPr="00DC698B">
        <w:rPr>
          <w:rFonts w:ascii="Liberation Serif" w:hAnsi="Liberation Serif" w:cs="Times New Roman"/>
          <w:sz w:val="24"/>
          <w:szCs w:val="24"/>
        </w:rPr>
        <w:t xml:space="preserve">«ПОВЫШЕНИЕ ЭФФЕКТИВНОСТИ БЮДЖЕТНЫХ РАСХОДОВ НА СОДЕРЖАНИЕ </w:t>
      </w:r>
      <w:r w:rsidRPr="00DC698B">
        <w:rPr>
          <w:rFonts w:ascii="Liberation Serif" w:hAnsi="Liberation Serif" w:cs="Times New Roman"/>
          <w:sz w:val="24"/>
          <w:szCs w:val="24"/>
        </w:rPr>
        <w:br/>
        <w:t xml:space="preserve">ОРГАНОВ МЕСТНОГО САМОУПРАВЛЕНИЯ </w:t>
      </w:r>
      <w:r w:rsidRPr="00DC698B">
        <w:rPr>
          <w:rFonts w:ascii="Liberation Serif" w:eastAsia="Calibri" w:hAnsi="Liberation Serif" w:cs="Times New Roman"/>
          <w:color w:val="000000"/>
          <w:sz w:val="24"/>
          <w:szCs w:val="24"/>
        </w:rPr>
        <w:t>МАЛЫШЕВСКОГО ГОРОДСКОГО ОКРУГА</w:t>
      </w:r>
      <w:r w:rsidRPr="00DC698B">
        <w:rPr>
          <w:rFonts w:ascii="Liberation Serif" w:hAnsi="Liberation Serif" w:cs="Times New Roman"/>
          <w:sz w:val="24"/>
          <w:szCs w:val="24"/>
        </w:rPr>
        <w:t>»</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Ни одно современное общество не может обойтись без муниципального управления и, соответственно, расходов на его содержание. Исходной расчетной единицей в управленческих расходах является должностное лицо в системе управления. Именно от количества должностных лиц  зависит объем расходов на аппарат управления. Чем больше работников органа муниципальной власти, и, следовательно, сложнее управленческая иерархия, тем больше средств необходимо для их содержания.</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Оптимизация расходов на содержание органов местного самоуправления </w:t>
      </w:r>
      <w:r>
        <w:rPr>
          <w:rFonts w:ascii="Liberation Serif" w:hAnsi="Liberation Serif" w:cs="Times New Roman"/>
          <w:sz w:val="24"/>
          <w:szCs w:val="24"/>
        </w:rPr>
        <w:t>–</w:t>
      </w:r>
      <w:r w:rsidRPr="00DC698B">
        <w:rPr>
          <w:rFonts w:ascii="Liberation Serif" w:hAnsi="Liberation Serif" w:cs="Times New Roman"/>
          <w:sz w:val="24"/>
          <w:szCs w:val="24"/>
        </w:rPr>
        <w:t xml:space="preserve"> одна из задач муниципальной программы.</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Отсюда объективная необходимость и настоятельная потребность тщательного исследования механизма оптимального, эффективного функционирования аппарата управления.</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В настоящее время обращает на себя внимание эффективность затрат на содержание органов управления, нет ли расточительства, незаконных расходов.</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Путями снижения данных расходов является устранение дублирования управленческих функций и удешевление управленческой инфраструктуры.</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 xml:space="preserve">Постановлением Правительства Свердловской области ежегодно утверждается норматив формирования расходов на содержание органов местного самоуправления (постановление Правительства Свердловской области от </w:t>
      </w:r>
      <w:r w:rsidR="002A18B6">
        <w:rPr>
          <w:rFonts w:ascii="Liberation Serif" w:hAnsi="Liberation Serif" w:cs="Times New Roman"/>
          <w:sz w:val="24"/>
          <w:szCs w:val="24"/>
        </w:rPr>
        <w:t>17.11.2022</w:t>
      </w:r>
      <w:r w:rsidRPr="00DC698B">
        <w:rPr>
          <w:rFonts w:ascii="Liberation Serif" w:hAnsi="Liberation Serif" w:cs="Times New Roman"/>
          <w:sz w:val="24"/>
          <w:szCs w:val="24"/>
        </w:rPr>
        <w:t xml:space="preserve"> </w:t>
      </w:r>
      <w:r>
        <w:rPr>
          <w:rFonts w:ascii="Liberation Serif" w:hAnsi="Liberation Serif" w:cs="Times New Roman"/>
          <w:sz w:val="24"/>
          <w:szCs w:val="24"/>
        </w:rPr>
        <w:t xml:space="preserve"> года </w:t>
      </w:r>
      <w:r w:rsidRPr="00DC698B">
        <w:rPr>
          <w:rFonts w:ascii="Liberation Serif" w:hAnsi="Liberation Serif" w:cs="Times New Roman"/>
          <w:sz w:val="24"/>
          <w:szCs w:val="24"/>
        </w:rPr>
        <w:t xml:space="preserve">№ </w:t>
      </w:r>
      <w:r w:rsidR="002A18B6">
        <w:rPr>
          <w:rFonts w:ascii="Liberation Serif" w:hAnsi="Liberation Serif" w:cs="Times New Roman"/>
          <w:sz w:val="24"/>
          <w:szCs w:val="24"/>
        </w:rPr>
        <w:t>782</w:t>
      </w:r>
      <w:r w:rsidRPr="00DC698B">
        <w:rPr>
          <w:rFonts w:ascii="Liberation Serif" w:hAnsi="Liberation Serif" w:cs="Times New Roman"/>
          <w:sz w:val="24"/>
          <w:szCs w:val="24"/>
        </w:rPr>
        <w:t xml:space="preserve">-ПП </w:t>
      </w:r>
      <w:r>
        <w:rPr>
          <w:rFonts w:ascii="Liberation Serif" w:hAnsi="Liberation Serif" w:cs="Times New Roman"/>
          <w:sz w:val="24"/>
          <w:szCs w:val="24"/>
        </w:rPr>
        <w:t>«</w:t>
      </w:r>
      <w:r w:rsidRPr="00DC698B">
        <w:rPr>
          <w:rFonts w:ascii="Liberation Serif" w:hAnsi="Liberation Serif" w:cs="Times New Roman"/>
          <w:sz w:val="24"/>
          <w:szCs w:val="24"/>
        </w:rPr>
        <w:t>Об установлении нормативов формирования расходов на содержание органов местного самоуправления муниципальных образований, расположенных на территории Свердловской области, на 20</w:t>
      </w:r>
      <w:r>
        <w:rPr>
          <w:rFonts w:ascii="Liberation Serif" w:hAnsi="Liberation Serif" w:cs="Times New Roman"/>
          <w:sz w:val="24"/>
          <w:szCs w:val="24"/>
        </w:rPr>
        <w:t>2</w:t>
      </w:r>
      <w:r w:rsidR="002A18B6">
        <w:rPr>
          <w:rFonts w:ascii="Liberation Serif" w:hAnsi="Liberation Serif" w:cs="Times New Roman"/>
          <w:sz w:val="24"/>
          <w:szCs w:val="24"/>
        </w:rPr>
        <w:t>3</w:t>
      </w:r>
      <w:r w:rsidRPr="00DC698B">
        <w:rPr>
          <w:rFonts w:ascii="Liberation Serif" w:hAnsi="Liberation Serif" w:cs="Times New Roman"/>
          <w:sz w:val="24"/>
          <w:szCs w:val="24"/>
        </w:rPr>
        <w:t xml:space="preserve"> год</w:t>
      </w:r>
      <w:r>
        <w:rPr>
          <w:rFonts w:ascii="Liberation Serif" w:hAnsi="Liberation Serif" w:cs="Times New Roman"/>
          <w:sz w:val="24"/>
          <w:szCs w:val="24"/>
        </w:rPr>
        <w:t>»</w:t>
      </w:r>
      <w:r w:rsidRPr="00DC698B">
        <w:rPr>
          <w:rFonts w:ascii="Liberation Serif" w:hAnsi="Liberation Serif" w:cs="Times New Roman"/>
          <w:sz w:val="24"/>
          <w:szCs w:val="24"/>
        </w:rPr>
        <w:t xml:space="preserve">). </w:t>
      </w:r>
      <w:r w:rsidRPr="00DC698B">
        <w:rPr>
          <w:rFonts w:ascii="Liberation Serif" w:hAnsi="Liberation Serif" w:cs="Times New Roman"/>
          <w:sz w:val="24"/>
          <w:szCs w:val="24"/>
          <w:shd w:val="clear" w:color="auto" w:fill="FFFFFF"/>
        </w:rPr>
        <w:t>В течение последних лет постоянно ведутся мероприятия по сокращению расходов на содержание ОМСУ Малышевского городского округа и сокращению численности муниципальных служащих</w:t>
      </w:r>
      <w:r>
        <w:rPr>
          <w:rFonts w:ascii="Liberation Serif" w:hAnsi="Liberation Serif" w:cs="Times New Roman"/>
          <w:sz w:val="24"/>
          <w:szCs w:val="24"/>
          <w:shd w:val="clear" w:color="auto" w:fill="FFFFFF"/>
        </w:rPr>
        <w:t xml:space="preserve"> </w:t>
      </w:r>
      <w:r w:rsidRPr="00DC698B">
        <w:rPr>
          <w:rFonts w:ascii="Liberation Serif" w:hAnsi="Liberation Serif" w:cs="Times New Roman"/>
          <w:sz w:val="24"/>
          <w:szCs w:val="24"/>
        </w:rPr>
        <w:t>(табл.1).</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r w:rsidRPr="00DC698B">
        <w:rPr>
          <w:rFonts w:ascii="Liberation Serif" w:hAnsi="Liberation Serif" w:cs="Times New Roman"/>
          <w:sz w:val="24"/>
          <w:szCs w:val="24"/>
        </w:rPr>
        <w:t>Соблюдение установленного предельного норматива формирования расходов на содержание органов местного самоуправления позволяет ограничить рост расходов на их содержание, своевременно реагировать на их изменения.</w:t>
      </w:r>
    </w:p>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rPr>
      </w:pPr>
      <w:r w:rsidRPr="00DC698B">
        <w:rPr>
          <w:rFonts w:ascii="Liberation Serif" w:hAnsi="Liberation Serif" w:cs="Times New Roman"/>
          <w:sz w:val="24"/>
          <w:szCs w:val="24"/>
        </w:rPr>
        <w:t>Формирование расходов на содержание органов местного самоуправления начинается на стадии рассмотрения параметров бюджета Малышевского городского округа на текущий финансовый год. В дальнейшем ежеквартальный мониторинг соблюдения норматива на содержание органов местного самоуправления позволяет оперативно отслеживать данные расходы и вносить необходимые коррективы.</w:t>
      </w:r>
    </w:p>
    <w:p w:rsidR="00285763" w:rsidRPr="00DC698B" w:rsidRDefault="00285763" w:rsidP="00285763">
      <w:pPr>
        <w:jc w:val="right"/>
        <w:rPr>
          <w:rFonts w:ascii="Liberation Serif" w:hAnsi="Liberation Serif" w:cs="Times New Roman"/>
          <w:sz w:val="24"/>
          <w:szCs w:val="24"/>
        </w:rPr>
      </w:pPr>
      <w:r w:rsidRPr="00DC698B">
        <w:rPr>
          <w:rFonts w:ascii="Liberation Serif" w:hAnsi="Liberation Serif" w:cs="Times New Roman"/>
          <w:sz w:val="24"/>
          <w:szCs w:val="24"/>
        </w:rPr>
        <w:t>Таблица 1</w:t>
      </w:r>
    </w:p>
    <w:p w:rsidR="00285763" w:rsidRPr="00DC698B" w:rsidRDefault="00285763" w:rsidP="00285763">
      <w:pPr>
        <w:jc w:val="center"/>
        <w:rPr>
          <w:rFonts w:ascii="Liberation Serif" w:hAnsi="Liberation Serif" w:cs="Times New Roman"/>
          <w:b/>
          <w:i/>
          <w:sz w:val="24"/>
          <w:szCs w:val="24"/>
        </w:rPr>
      </w:pPr>
      <w:r w:rsidRPr="00DC698B">
        <w:rPr>
          <w:rFonts w:ascii="Liberation Serif" w:hAnsi="Liberation Serif" w:cs="Times New Roman"/>
          <w:b/>
          <w:i/>
          <w:sz w:val="24"/>
          <w:szCs w:val="24"/>
        </w:rPr>
        <w:t xml:space="preserve">Сравнительный анализ расходов на содержание ОМСУ и норматив формирования расходов на содержание ОМСУ на </w:t>
      </w:r>
      <w:r>
        <w:rPr>
          <w:rFonts w:ascii="Liberation Serif" w:hAnsi="Liberation Serif" w:cs="Times New Roman"/>
          <w:b/>
          <w:i/>
          <w:sz w:val="24"/>
          <w:szCs w:val="24"/>
        </w:rPr>
        <w:t>2015-</w:t>
      </w:r>
      <w:r w:rsidRPr="00DC698B">
        <w:rPr>
          <w:rFonts w:ascii="Liberation Serif" w:hAnsi="Liberation Serif" w:cs="Times New Roman"/>
          <w:b/>
          <w:i/>
          <w:sz w:val="24"/>
          <w:szCs w:val="24"/>
        </w:rPr>
        <w:t>20</w:t>
      </w:r>
      <w:r>
        <w:rPr>
          <w:rFonts w:ascii="Liberation Serif" w:hAnsi="Liberation Serif" w:cs="Times New Roman"/>
          <w:b/>
          <w:i/>
          <w:sz w:val="24"/>
          <w:szCs w:val="24"/>
        </w:rPr>
        <w:t>2</w:t>
      </w:r>
      <w:r w:rsidR="002A18B6">
        <w:rPr>
          <w:rFonts w:ascii="Liberation Serif" w:hAnsi="Liberation Serif" w:cs="Times New Roman"/>
          <w:b/>
          <w:i/>
          <w:sz w:val="24"/>
          <w:szCs w:val="24"/>
        </w:rPr>
        <w:t>2</w:t>
      </w:r>
      <w:r w:rsidRPr="00DC698B">
        <w:rPr>
          <w:rFonts w:ascii="Liberation Serif" w:hAnsi="Liberation Serif" w:cs="Times New Roman"/>
          <w:b/>
          <w:i/>
          <w:sz w:val="24"/>
          <w:szCs w:val="24"/>
        </w:rPr>
        <w:t xml:space="preserve"> год</w:t>
      </w:r>
      <w:r>
        <w:rPr>
          <w:rFonts w:ascii="Liberation Serif" w:hAnsi="Liberation Serif" w:cs="Times New Roman"/>
          <w:b/>
          <w:i/>
          <w:sz w:val="24"/>
          <w:szCs w:val="24"/>
        </w:rPr>
        <w:t>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873"/>
        <w:gridCol w:w="2059"/>
        <w:gridCol w:w="1546"/>
      </w:tblGrid>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Норматив, утвержденный Правительством Свердловской области,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2059"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proofErr w:type="gramStart"/>
            <w:r w:rsidRPr="00DC698B">
              <w:rPr>
                <w:rFonts w:ascii="Liberation Serif" w:hAnsi="Liberation Serif" w:cs="Times New Roman"/>
                <w:sz w:val="24"/>
                <w:szCs w:val="24"/>
              </w:rPr>
              <w:t>.р</w:t>
            </w:r>
            <w:proofErr w:type="gramEnd"/>
            <w:r w:rsidRPr="00DC698B">
              <w:rPr>
                <w:rFonts w:ascii="Liberation Serif" w:hAnsi="Liberation Serif" w:cs="Times New Roman"/>
                <w:sz w:val="24"/>
                <w:szCs w:val="24"/>
              </w:rPr>
              <w:t>уб.</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Превышение</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30937,9</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13361,9</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17576,0</w:t>
            </w:r>
          </w:p>
        </w:tc>
        <w:tc>
          <w:tcPr>
            <w:tcW w:w="2059"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28282,9</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10706,9</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17617,0</w:t>
            </w:r>
          </w:p>
        </w:tc>
        <w:tc>
          <w:tcPr>
            <w:tcW w:w="2059"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22969,0</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5079,0</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2018</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18254,0</w:t>
            </w:r>
          </w:p>
        </w:tc>
        <w:tc>
          <w:tcPr>
            <w:tcW w:w="2059"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21008,7</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2754,7</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21721,0</w:t>
            </w:r>
          </w:p>
        </w:tc>
        <w:tc>
          <w:tcPr>
            <w:tcW w:w="2059" w:type="dxa"/>
          </w:tcPr>
          <w:p w:rsidR="00285763" w:rsidRPr="00AB349C" w:rsidRDefault="00285763" w:rsidP="00285763">
            <w:pPr>
              <w:pStyle w:val="ConsPlusNormal"/>
              <w:jc w:val="center"/>
              <w:rPr>
                <w:rFonts w:ascii="Liberation Serif" w:hAnsi="Liberation Serif" w:cs="Times New Roman"/>
                <w:sz w:val="24"/>
                <w:szCs w:val="24"/>
              </w:rPr>
            </w:pPr>
            <w:r>
              <w:rPr>
                <w:rFonts w:ascii="Liberation Serif" w:eastAsia="Times New Roman" w:hAnsi="Liberation Serif" w:cs="Arial CYR"/>
                <w:bCs/>
                <w:color w:val="000000"/>
                <w:sz w:val="24"/>
                <w:szCs w:val="24"/>
              </w:rPr>
              <w:t>23793,4</w:t>
            </w:r>
          </w:p>
        </w:tc>
        <w:tc>
          <w:tcPr>
            <w:tcW w:w="1546" w:type="dxa"/>
          </w:tcPr>
          <w:p w:rsidR="00285763" w:rsidRPr="00AB349C"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2072,4</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873" w:type="dxa"/>
          </w:tcPr>
          <w:p w:rsidR="00285763" w:rsidRPr="00DC698B"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23433,0</w:t>
            </w:r>
          </w:p>
        </w:tc>
        <w:tc>
          <w:tcPr>
            <w:tcW w:w="2059" w:type="dxa"/>
          </w:tcPr>
          <w:p w:rsidR="00285763" w:rsidRPr="006313B6" w:rsidRDefault="00285763" w:rsidP="00285763">
            <w:pPr>
              <w:pStyle w:val="ConsPlusNormal"/>
              <w:jc w:val="center"/>
              <w:rPr>
                <w:rFonts w:ascii="Liberation Serif" w:hAnsi="Liberation Serif" w:cs="Times New Roman"/>
                <w:color w:val="000000"/>
                <w:sz w:val="24"/>
                <w:szCs w:val="24"/>
              </w:rPr>
            </w:pPr>
            <w:r w:rsidRPr="006313B6">
              <w:rPr>
                <w:rFonts w:ascii="Liberation Serif" w:hAnsi="Liberation Serif"/>
                <w:sz w:val="24"/>
                <w:szCs w:val="24"/>
              </w:rPr>
              <w:t>24289,5</w:t>
            </w:r>
          </w:p>
        </w:tc>
        <w:tc>
          <w:tcPr>
            <w:tcW w:w="1546" w:type="dxa"/>
          </w:tcPr>
          <w:p w:rsidR="00285763" w:rsidRPr="00DC698B"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856,5</w:t>
            </w:r>
          </w:p>
        </w:tc>
      </w:tr>
      <w:tr w:rsidR="002A18B6" w:rsidRPr="00DC698B" w:rsidTr="00285763">
        <w:trPr>
          <w:jc w:val="center"/>
        </w:trPr>
        <w:tc>
          <w:tcPr>
            <w:tcW w:w="817" w:type="dxa"/>
          </w:tcPr>
          <w:p w:rsidR="002A18B6" w:rsidRPr="003F496B" w:rsidRDefault="002A18B6" w:rsidP="00285763">
            <w:pPr>
              <w:pStyle w:val="ConsPlusNormal"/>
              <w:rPr>
                <w:rFonts w:ascii="Liberation Serif" w:hAnsi="Liberation Serif" w:cs="Times New Roman"/>
                <w:sz w:val="24"/>
                <w:szCs w:val="24"/>
              </w:rPr>
            </w:pPr>
            <w:r w:rsidRPr="003F496B">
              <w:rPr>
                <w:rFonts w:ascii="Liberation Serif" w:hAnsi="Liberation Serif" w:cs="Times New Roman"/>
                <w:sz w:val="24"/>
                <w:szCs w:val="24"/>
              </w:rPr>
              <w:t>2021</w:t>
            </w:r>
          </w:p>
        </w:tc>
        <w:tc>
          <w:tcPr>
            <w:tcW w:w="3873"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26223,0</w:t>
            </w:r>
          </w:p>
        </w:tc>
        <w:tc>
          <w:tcPr>
            <w:tcW w:w="2059" w:type="dxa"/>
          </w:tcPr>
          <w:p w:rsidR="002A18B6" w:rsidRPr="006313B6" w:rsidRDefault="003F496B" w:rsidP="00285763">
            <w:pPr>
              <w:pStyle w:val="ConsPlusNormal"/>
              <w:jc w:val="center"/>
              <w:rPr>
                <w:rFonts w:ascii="Liberation Serif" w:hAnsi="Liberation Serif"/>
                <w:sz w:val="24"/>
                <w:szCs w:val="24"/>
              </w:rPr>
            </w:pPr>
            <w:r>
              <w:rPr>
                <w:rFonts w:ascii="Liberation Serif" w:hAnsi="Liberation Serif"/>
                <w:sz w:val="24"/>
                <w:szCs w:val="24"/>
              </w:rPr>
              <w:t>27234,0</w:t>
            </w:r>
          </w:p>
        </w:tc>
        <w:tc>
          <w:tcPr>
            <w:tcW w:w="1546"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1011,0</w:t>
            </w:r>
          </w:p>
        </w:tc>
      </w:tr>
      <w:tr w:rsidR="002A18B6" w:rsidRPr="00DC698B" w:rsidTr="00285763">
        <w:trPr>
          <w:jc w:val="center"/>
        </w:trPr>
        <w:tc>
          <w:tcPr>
            <w:tcW w:w="817" w:type="dxa"/>
          </w:tcPr>
          <w:p w:rsidR="002A18B6" w:rsidRPr="003F496B" w:rsidRDefault="002A18B6" w:rsidP="00285763">
            <w:pPr>
              <w:pStyle w:val="ConsPlusNormal"/>
              <w:rPr>
                <w:rFonts w:ascii="Liberation Serif" w:hAnsi="Liberation Serif" w:cs="Times New Roman"/>
                <w:sz w:val="24"/>
                <w:szCs w:val="24"/>
              </w:rPr>
            </w:pPr>
            <w:r w:rsidRPr="003F496B">
              <w:rPr>
                <w:rFonts w:ascii="Liberation Serif" w:hAnsi="Liberation Serif" w:cs="Times New Roman"/>
                <w:sz w:val="24"/>
                <w:szCs w:val="24"/>
              </w:rPr>
              <w:t>2022</w:t>
            </w:r>
          </w:p>
        </w:tc>
        <w:tc>
          <w:tcPr>
            <w:tcW w:w="3873"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26763,0</w:t>
            </w:r>
          </w:p>
        </w:tc>
        <w:tc>
          <w:tcPr>
            <w:tcW w:w="2059" w:type="dxa"/>
          </w:tcPr>
          <w:p w:rsidR="002A18B6" w:rsidRPr="006313B6" w:rsidRDefault="003F496B" w:rsidP="00285763">
            <w:pPr>
              <w:pStyle w:val="ConsPlusNormal"/>
              <w:jc w:val="center"/>
              <w:rPr>
                <w:rFonts w:ascii="Liberation Serif" w:hAnsi="Liberation Serif"/>
                <w:sz w:val="24"/>
                <w:szCs w:val="24"/>
              </w:rPr>
            </w:pPr>
            <w:r>
              <w:rPr>
                <w:rFonts w:ascii="Liberation Serif" w:hAnsi="Liberation Serif"/>
                <w:sz w:val="24"/>
                <w:szCs w:val="24"/>
              </w:rPr>
              <w:t>27930,8</w:t>
            </w:r>
          </w:p>
        </w:tc>
        <w:tc>
          <w:tcPr>
            <w:tcW w:w="1546"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1167,8</w:t>
            </w:r>
          </w:p>
        </w:tc>
      </w:tr>
    </w:tbl>
    <w:p w:rsidR="00285763" w:rsidRPr="00DC698B" w:rsidRDefault="00285763" w:rsidP="00285763">
      <w:pPr>
        <w:tabs>
          <w:tab w:val="left" w:pos="1134"/>
        </w:tabs>
        <w:autoSpaceDE w:val="0"/>
        <w:autoSpaceDN w:val="0"/>
        <w:adjustRightInd w:val="0"/>
        <w:spacing w:after="0" w:line="240" w:lineRule="auto"/>
        <w:ind w:firstLine="709"/>
        <w:jc w:val="both"/>
        <w:rPr>
          <w:rFonts w:ascii="Liberation Serif" w:hAnsi="Liberation Serif" w:cs="Times New Roman"/>
          <w:sz w:val="24"/>
          <w:szCs w:val="24"/>
        </w:rPr>
      </w:pPr>
    </w:p>
    <w:p w:rsidR="00285763" w:rsidRPr="00DC698B" w:rsidRDefault="00285763" w:rsidP="00285763">
      <w:pPr>
        <w:widowControl w:val="0"/>
        <w:autoSpaceDE w:val="0"/>
        <w:autoSpaceDN w:val="0"/>
        <w:adjustRightInd w:val="0"/>
        <w:spacing w:after="0" w:line="240" w:lineRule="auto"/>
        <w:ind w:firstLine="708"/>
        <w:jc w:val="both"/>
        <w:outlineLvl w:val="0"/>
        <w:rPr>
          <w:rFonts w:ascii="Liberation Serif" w:hAnsi="Liberation Serif" w:cs="Times New Roman"/>
          <w:sz w:val="24"/>
          <w:szCs w:val="24"/>
        </w:rPr>
      </w:pPr>
      <w:r w:rsidRPr="00DC698B">
        <w:rPr>
          <w:rFonts w:ascii="Liberation Serif" w:hAnsi="Liberation Serif" w:cs="Times New Roman"/>
          <w:sz w:val="24"/>
          <w:szCs w:val="24"/>
        </w:rPr>
        <w:t xml:space="preserve">Еще одним показателем эффективности расходов на содержание ОМСУ, является «Доля </w:t>
      </w:r>
      <w:r w:rsidRPr="00DC698B">
        <w:rPr>
          <w:rFonts w:ascii="Liberation Serif" w:hAnsi="Liberation Serif" w:cs="Times New Roman"/>
          <w:sz w:val="24"/>
          <w:szCs w:val="24"/>
        </w:rPr>
        <w:lastRenderedPageBreak/>
        <w:t>расходов на содержание органов местного самоуправления в общем объеме расходов бюджета» (табл.2).</w:t>
      </w:r>
    </w:p>
    <w:p w:rsidR="00285763" w:rsidRPr="00DC698B" w:rsidRDefault="00285763" w:rsidP="00285763">
      <w:pPr>
        <w:widowControl w:val="0"/>
        <w:autoSpaceDE w:val="0"/>
        <w:autoSpaceDN w:val="0"/>
        <w:adjustRightInd w:val="0"/>
        <w:spacing w:before="120" w:after="0" w:line="240" w:lineRule="auto"/>
        <w:ind w:firstLine="708"/>
        <w:jc w:val="right"/>
        <w:outlineLvl w:val="0"/>
        <w:rPr>
          <w:rFonts w:ascii="Liberation Serif" w:hAnsi="Liberation Serif" w:cs="Times New Roman"/>
          <w:sz w:val="24"/>
          <w:szCs w:val="24"/>
        </w:rPr>
      </w:pPr>
      <w:r w:rsidRPr="00DC698B">
        <w:rPr>
          <w:rFonts w:ascii="Liberation Serif" w:hAnsi="Liberation Serif" w:cs="Times New Roman"/>
          <w:sz w:val="24"/>
          <w:szCs w:val="24"/>
        </w:rPr>
        <w:t>Таблица 2</w:t>
      </w:r>
    </w:p>
    <w:p w:rsidR="00285763" w:rsidRPr="00DC698B" w:rsidRDefault="00285763" w:rsidP="00285763">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Доля расходов на содержание органов местного самоуправления</w:t>
      </w:r>
    </w:p>
    <w:p w:rsidR="00285763" w:rsidRPr="00DC698B" w:rsidRDefault="00285763" w:rsidP="00285763">
      <w:pPr>
        <w:widowControl w:val="0"/>
        <w:autoSpaceDE w:val="0"/>
        <w:autoSpaceDN w:val="0"/>
        <w:adjustRightInd w:val="0"/>
        <w:spacing w:after="0" w:line="240" w:lineRule="auto"/>
        <w:ind w:firstLine="708"/>
        <w:jc w:val="center"/>
        <w:outlineLvl w:val="0"/>
        <w:rPr>
          <w:rFonts w:ascii="Liberation Serif" w:hAnsi="Liberation Serif" w:cs="Times New Roman"/>
          <w:b/>
          <w:i/>
          <w:sz w:val="24"/>
          <w:szCs w:val="24"/>
        </w:rPr>
      </w:pPr>
      <w:r w:rsidRPr="00DC698B">
        <w:rPr>
          <w:rFonts w:ascii="Liberation Serif" w:hAnsi="Liberation Serif" w:cs="Times New Roman"/>
          <w:b/>
          <w:i/>
          <w:sz w:val="24"/>
          <w:szCs w:val="24"/>
        </w:rPr>
        <w:t xml:space="preserve"> в общем объеме расходов бюджета</w:t>
      </w:r>
    </w:p>
    <w:p w:rsidR="00285763" w:rsidRPr="00DC698B" w:rsidRDefault="00285763" w:rsidP="00285763">
      <w:pPr>
        <w:widowControl w:val="0"/>
        <w:autoSpaceDE w:val="0"/>
        <w:autoSpaceDN w:val="0"/>
        <w:adjustRightInd w:val="0"/>
        <w:spacing w:after="0" w:line="240" w:lineRule="auto"/>
        <w:ind w:firstLine="708"/>
        <w:jc w:val="center"/>
        <w:outlineLvl w:val="0"/>
        <w:rPr>
          <w:rFonts w:ascii="Liberation Serif" w:hAnsi="Liberation Serif"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332"/>
        <w:gridCol w:w="2410"/>
        <w:gridCol w:w="1736"/>
      </w:tblGrid>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Год</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местного бюджета, тыс.</w:t>
            </w:r>
            <w:r>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Расходы ОМСУ, тыс.</w:t>
            </w:r>
            <w:r>
              <w:rPr>
                <w:rFonts w:ascii="Liberation Serif" w:hAnsi="Liberation Serif" w:cs="Times New Roman"/>
                <w:sz w:val="24"/>
                <w:szCs w:val="24"/>
              </w:rPr>
              <w:t xml:space="preserve"> </w:t>
            </w:r>
            <w:r w:rsidRPr="00DC698B">
              <w:rPr>
                <w:rFonts w:ascii="Liberation Serif" w:hAnsi="Liberation Serif" w:cs="Times New Roman"/>
                <w:sz w:val="24"/>
                <w:szCs w:val="24"/>
              </w:rPr>
              <w:t>руб.</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Доля расходов на содержание ОМСУ, %</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2015</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281 179,5</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30 937,9</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11,0</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2016</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312 190,8</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28 282,9</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9,0</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2017</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345 267,9</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22 969,0</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6,7</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2018</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371 580,2</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21 008,7</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sidRPr="00DC698B">
              <w:rPr>
                <w:rFonts w:ascii="Liberation Serif" w:hAnsi="Liberation Serif" w:cs="Times New Roman"/>
                <w:sz w:val="24"/>
                <w:szCs w:val="24"/>
              </w:rPr>
              <w:t>5,7</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sidRPr="00DC698B">
              <w:rPr>
                <w:rFonts w:ascii="Liberation Serif" w:hAnsi="Liberation Serif" w:cs="Times New Roman"/>
                <w:sz w:val="24"/>
                <w:szCs w:val="24"/>
              </w:rPr>
              <w:t>2019</w:t>
            </w:r>
          </w:p>
        </w:tc>
        <w:tc>
          <w:tcPr>
            <w:tcW w:w="3332" w:type="dxa"/>
          </w:tcPr>
          <w:p w:rsidR="00285763" w:rsidRPr="00DC698B"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369 508,3</w:t>
            </w:r>
          </w:p>
        </w:tc>
        <w:tc>
          <w:tcPr>
            <w:tcW w:w="2410" w:type="dxa"/>
          </w:tcPr>
          <w:p w:rsidR="00285763" w:rsidRPr="00DC698B" w:rsidRDefault="00285763" w:rsidP="00285763">
            <w:pPr>
              <w:pStyle w:val="ConsPlusNormal"/>
              <w:jc w:val="center"/>
              <w:rPr>
                <w:rFonts w:ascii="Liberation Serif" w:hAnsi="Liberation Serif" w:cs="Times New Roman"/>
                <w:sz w:val="24"/>
                <w:szCs w:val="24"/>
              </w:rPr>
            </w:pPr>
            <w:r w:rsidRPr="00AB349C">
              <w:rPr>
                <w:rFonts w:ascii="Liberation Serif" w:eastAsia="Times New Roman" w:hAnsi="Liberation Serif" w:cs="Arial CYR"/>
                <w:bCs/>
                <w:color w:val="000000"/>
                <w:sz w:val="24"/>
                <w:szCs w:val="24"/>
              </w:rPr>
              <w:t>23</w:t>
            </w:r>
            <w:r>
              <w:rPr>
                <w:rFonts w:ascii="Liberation Serif" w:eastAsia="Times New Roman" w:hAnsi="Liberation Serif" w:cs="Arial CYR"/>
                <w:bCs/>
                <w:color w:val="000000"/>
                <w:sz w:val="24"/>
                <w:szCs w:val="24"/>
              </w:rPr>
              <w:t xml:space="preserve"> </w:t>
            </w:r>
            <w:r w:rsidRPr="00AB349C">
              <w:rPr>
                <w:rFonts w:ascii="Liberation Serif" w:eastAsia="Times New Roman" w:hAnsi="Liberation Serif" w:cs="Arial CYR"/>
                <w:bCs/>
                <w:color w:val="000000"/>
                <w:sz w:val="24"/>
                <w:szCs w:val="24"/>
              </w:rPr>
              <w:t>708</w:t>
            </w:r>
            <w:r w:rsidRPr="00AB349C">
              <w:rPr>
                <w:rFonts w:ascii="Liberation Serif" w:hAnsi="Liberation Serif" w:cs="Arial CYR"/>
                <w:bCs/>
                <w:color w:val="000000"/>
                <w:sz w:val="24"/>
                <w:szCs w:val="24"/>
              </w:rPr>
              <w:t>,1</w:t>
            </w:r>
          </w:p>
        </w:tc>
        <w:tc>
          <w:tcPr>
            <w:tcW w:w="1736" w:type="dxa"/>
          </w:tcPr>
          <w:p w:rsidR="00285763" w:rsidRPr="00DC698B"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6,4</w:t>
            </w:r>
          </w:p>
        </w:tc>
      </w:tr>
      <w:tr w:rsidR="00285763" w:rsidRPr="00DC698B" w:rsidTr="00285763">
        <w:trPr>
          <w:jc w:val="center"/>
        </w:trPr>
        <w:tc>
          <w:tcPr>
            <w:tcW w:w="817" w:type="dxa"/>
          </w:tcPr>
          <w:p w:rsidR="00285763" w:rsidRPr="00DC698B" w:rsidRDefault="00285763" w:rsidP="00285763">
            <w:pPr>
              <w:pStyle w:val="ConsPlusNormal"/>
              <w:rPr>
                <w:rFonts w:ascii="Liberation Serif" w:hAnsi="Liberation Serif" w:cs="Times New Roman"/>
                <w:sz w:val="24"/>
                <w:szCs w:val="24"/>
              </w:rPr>
            </w:pPr>
            <w:r>
              <w:rPr>
                <w:rFonts w:ascii="Liberation Serif" w:hAnsi="Liberation Serif" w:cs="Times New Roman"/>
                <w:sz w:val="24"/>
                <w:szCs w:val="24"/>
              </w:rPr>
              <w:t>2020</w:t>
            </w:r>
          </w:p>
        </w:tc>
        <w:tc>
          <w:tcPr>
            <w:tcW w:w="3332" w:type="dxa"/>
          </w:tcPr>
          <w:p w:rsidR="00285763"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398 685,0</w:t>
            </w:r>
          </w:p>
        </w:tc>
        <w:tc>
          <w:tcPr>
            <w:tcW w:w="2410" w:type="dxa"/>
          </w:tcPr>
          <w:p w:rsidR="00285763" w:rsidRPr="00AB349C" w:rsidRDefault="00285763" w:rsidP="00285763">
            <w:pPr>
              <w:pStyle w:val="ConsPlusNormal"/>
              <w:jc w:val="center"/>
              <w:rPr>
                <w:rFonts w:ascii="Liberation Serif" w:eastAsia="Times New Roman" w:hAnsi="Liberation Serif" w:cs="Arial CYR"/>
                <w:bCs/>
                <w:color w:val="000000"/>
                <w:sz w:val="24"/>
                <w:szCs w:val="24"/>
              </w:rPr>
            </w:pPr>
            <w:r w:rsidRPr="006313B6">
              <w:rPr>
                <w:rFonts w:ascii="Liberation Serif" w:hAnsi="Liberation Serif"/>
                <w:sz w:val="24"/>
                <w:szCs w:val="24"/>
              </w:rPr>
              <w:t>24</w:t>
            </w:r>
            <w:r>
              <w:rPr>
                <w:rFonts w:ascii="Liberation Serif" w:hAnsi="Liberation Serif"/>
                <w:sz w:val="24"/>
                <w:szCs w:val="24"/>
              </w:rPr>
              <w:t xml:space="preserve"> </w:t>
            </w:r>
            <w:r w:rsidRPr="006313B6">
              <w:rPr>
                <w:rFonts w:ascii="Liberation Serif" w:hAnsi="Liberation Serif"/>
                <w:sz w:val="24"/>
                <w:szCs w:val="24"/>
              </w:rPr>
              <w:t>289,5</w:t>
            </w:r>
          </w:p>
        </w:tc>
        <w:tc>
          <w:tcPr>
            <w:tcW w:w="1736" w:type="dxa"/>
          </w:tcPr>
          <w:p w:rsidR="00285763" w:rsidRDefault="00285763"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6,1</w:t>
            </w:r>
          </w:p>
        </w:tc>
      </w:tr>
      <w:tr w:rsidR="002A18B6" w:rsidRPr="00DC698B" w:rsidTr="00285763">
        <w:trPr>
          <w:jc w:val="center"/>
        </w:trPr>
        <w:tc>
          <w:tcPr>
            <w:tcW w:w="817" w:type="dxa"/>
          </w:tcPr>
          <w:p w:rsidR="002A18B6" w:rsidRPr="003F496B" w:rsidRDefault="002A18B6" w:rsidP="00285763">
            <w:pPr>
              <w:pStyle w:val="ConsPlusNormal"/>
              <w:rPr>
                <w:rFonts w:ascii="Liberation Serif" w:hAnsi="Liberation Serif" w:cs="Times New Roman"/>
                <w:sz w:val="24"/>
                <w:szCs w:val="24"/>
              </w:rPr>
            </w:pPr>
            <w:r w:rsidRPr="003F496B">
              <w:rPr>
                <w:rFonts w:ascii="Liberation Serif" w:hAnsi="Liberation Serif" w:cs="Times New Roman"/>
                <w:sz w:val="24"/>
                <w:szCs w:val="24"/>
              </w:rPr>
              <w:t>2021</w:t>
            </w:r>
          </w:p>
        </w:tc>
        <w:tc>
          <w:tcPr>
            <w:tcW w:w="3332"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193 419,8</w:t>
            </w:r>
          </w:p>
        </w:tc>
        <w:tc>
          <w:tcPr>
            <w:tcW w:w="2410" w:type="dxa"/>
          </w:tcPr>
          <w:p w:rsidR="002A18B6" w:rsidRPr="006313B6" w:rsidRDefault="003F496B" w:rsidP="00285763">
            <w:pPr>
              <w:pStyle w:val="ConsPlusNormal"/>
              <w:jc w:val="center"/>
              <w:rPr>
                <w:rFonts w:ascii="Liberation Serif" w:hAnsi="Liberation Serif"/>
                <w:sz w:val="24"/>
                <w:szCs w:val="24"/>
              </w:rPr>
            </w:pPr>
            <w:r>
              <w:rPr>
                <w:rFonts w:ascii="Liberation Serif" w:hAnsi="Liberation Serif"/>
                <w:sz w:val="24"/>
                <w:szCs w:val="24"/>
              </w:rPr>
              <w:t>27</w:t>
            </w:r>
            <w:r w:rsidR="000633A5">
              <w:rPr>
                <w:rFonts w:ascii="Liberation Serif" w:hAnsi="Liberation Serif"/>
                <w:sz w:val="24"/>
                <w:szCs w:val="24"/>
              </w:rPr>
              <w:t> </w:t>
            </w:r>
            <w:r>
              <w:rPr>
                <w:rFonts w:ascii="Liberation Serif" w:hAnsi="Liberation Serif"/>
                <w:sz w:val="24"/>
                <w:szCs w:val="24"/>
              </w:rPr>
              <w:t>234</w:t>
            </w:r>
            <w:r w:rsidR="000633A5">
              <w:rPr>
                <w:rFonts w:ascii="Liberation Serif" w:hAnsi="Liberation Serif"/>
                <w:sz w:val="24"/>
                <w:szCs w:val="24"/>
              </w:rPr>
              <w:t>,0</w:t>
            </w:r>
          </w:p>
        </w:tc>
        <w:tc>
          <w:tcPr>
            <w:tcW w:w="1736"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14,1</w:t>
            </w:r>
          </w:p>
        </w:tc>
      </w:tr>
      <w:tr w:rsidR="002A18B6" w:rsidRPr="00DC698B" w:rsidTr="00285763">
        <w:trPr>
          <w:jc w:val="center"/>
        </w:trPr>
        <w:tc>
          <w:tcPr>
            <w:tcW w:w="817" w:type="dxa"/>
          </w:tcPr>
          <w:p w:rsidR="002A18B6" w:rsidRPr="003F496B" w:rsidRDefault="002A18B6" w:rsidP="00285763">
            <w:pPr>
              <w:pStyle w:val="ConsPlusNormal"/>
              <w:rPr>
                <w:rFonts w:ascii="Liberation Serif" w:hAnsi="Liberation Serif" w:cs="Times New Roman"/>
                <w:sz w:val="24"/>
                <w:szCs w:val="24"/>
              </w:rPr>
            </w:pPr>
            <w:r w:rsidRPr="003F496B">
              <w:rPr>
                <w:rFonts w:ascii="Liberation Serif" w:hAnsi="Liberation Serif" w:cs="Times New Roman"/>
                <w:sz w:val="24"/>
                <w:szCs w:val="24"/>
              </w:rPr>
              <w:t>2022</w:t>
            </w:r>
          </w:p>
        </w:tc>
        <w:tc>
          <w:tcPr>
            <w:tcW w:w="3332"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250 058,3</w:t>
            </w:r>
          </w:p>
        </w:tc>
        <w:tc>
          <w:tcPr>
            <w:tcW w:w="2410" w:type="dxa"/>
          </w:tcPr>
          <w:p w:rsidR="002A18B6" w:rsidRPr="006313B6" w:rsidRDefault="003F496B" w:rsidP="00285763">
            <w:pPr>
              <w:pStyle w:val="ConsPlusNormal"/>
              <w:jc w:val="center"/>
              <w:rPr>
                <w:rFonts w:ascii="Liberation Serif" w:hAnsi="Liberation Serif"/>
                <w:sz w:val="24"/>
                <w:szCs w:val="24"/>
              </w:rPr>
            </w:pPr>
            <w:r>
              <w:rPr>
                <w:rFonts w:ascii="Liberation Serif" w:hAnsi="Liberation Serif"/>
                <w:sz w:val="24"/>
                <w:szCs w:val="24"/>
              </w:rPr>
              <w:t>27 930,8</w:t>
            </w:r>
          </w:p>
        </w:tc>
        <w:tc>
          <w:tcPr>
            <w:tcW w:w="1736" w:type="dxa"/>
          </w:tcPr>
          <w:p w:rsidR="002A18B6" w:rsidRDefault="003F496B" w:rsidP="00285763">
            <w:pPr>
              <w:pStyle w:val="ConsPlusNormal"/>
              <w:jc w:val="center"/>
              <w:rPr>
                <w:rFonts w:ascii="Liberation Serif" w:hAnsi="Liberation Serif" w:cs="Times New Roman"/>
                <w:sz w:val="24"/>
                <w:szCs w:val="24"/>
              </w:rPr>
            </w:pPr>
            <w:r>
              <w:rPr>
                <w:rFonts w:ascii="Liberation Serif" w:hAnsi="Liberation Serif" w:cs="Times New Roman"/>
                <w:sz w:val="24"/>
                <w:szCs w:val="24"/>
              </w:rPr>
              <w:t>11,2</w:t>
            </w:r>
          </w:p>
        </w:tc>
      </w:tr>
    </w:tbl>
    <w:p w:rsidR="00285763" w:rsidRPr="00393E71" w:rsidRDefault="00285763" w:rsidP="00285763">
      <w:pPr>
        <w:widowControl w:val="0"/>
        <w:autoSpaceDE w:val="0"/>
        <w:autoSpaceDN w:val="0"/>
        <w:adjustRightInd w:val="0"/>
        <w:spacing w:before="120" w:after="0" w:line="240" w:lineRule="auto"/>
        <w:jc w:val="center"/>
        <w:outlineLvl w:val="1"/>
        <w:rPr>
          <w:rFonts w:ascii="Times New Roman" w:hAnsi="Times New Roman" w:cs="Times New Roman"/>
          <w:b/>
          <w:sz w:val="24"/>
          <w:szCs w:val="24"/>
        </w:rPr>
      </w:pPr>
      <w:r w:rsidRPr="00393E71">
        <w:rPr>
          <w:rFonts w:ascii="Times New Roman" w:hAnsi="Times New Roman" w:cs="Times New Roman"/>
          <w:b/>
          <w:sz w:val="24"/>
          <w:szCs w:val="24"/>
        </w:rPr>
        <w:t>Раздел 2 «Цели и задачи муниципальной программы,</w:t>
      </w:r>
    </w:p>
    <w:p w:rsidR="00285763" w:rsidRPr="00393E71" w:rsidRDefault="00285763" w:rsidP="00285763">
      <w:pPr>
        <w:widowControl w:val="0"/>
        <w:autoSpaceDE w:val="0"/>
        <w:autoSpaceDN w:val="0"/>
        <w:adjustRightInd w:val="0"/>
        <w:spacing w:after="120" w:line="240" w:lineRule="auto"/>
        <w:jc w:val="center"/>
        <w:rPr>
          <w:rFonts w:ascii="Times New Roman" w:hAnsi="Times New Roman" w:cs="Times New Roman"/>
          <w:b/>
          <w:sz w:val="24"/>
          <w:szCs w:val="24"/>
        </w:rPr>
      </w:pPr>
      <w:r w:rsidRPr="00393E71">
        <w:rPr>
          <w:rFonts w:ascii="Times New Roman" w:hAnsi="Times New Roman" w:cs="Times New Roman"/>
          <w:b/>
          <w:sz w:val="24"/>
          <w:szCs w:val="24"/>
        </w:rPr>
        <w:t>целевые показатели реализации муниципальной программы»</w:t>
      </w:r>
    </w:p>
    <w:p w:rsidR="00285763" w:rsidRPr="00393E71" w:rsidRDefault="00285763" w:rsidP="0028576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93E71">
        <w:rPr>
          <w:rFonts w:ascii="Times New Roman" w:hAnsi="Times New Roman" w:cs="Times New Roman"/>
          <w:sz w:val="24"/>
          <w:szCs w:val="24"/>
        </w:rPr>
        <w:t>Целями муниципальной программы являются:</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1) укрепление доходной базы бюджета Малышевского городского округа (далее </w:t>
      </w:r>
      <w:r>
        <w:rPr>
          <w:rFonts w:ascii="Liberation Serif" w:hAnsi="Liberation Serif" w:cs="Times New Roman"/>
          <w:sz w:val="24"/>
          <w:szCs w:val="24"/>
        </w:rPr>
        <w:t>–</w:t>
      </w:r>
      <w:r w:rsidRPr="00EA12A2">
        <w:rPr>
          <w:rFonts w:ascii="Liberation Serif" w:hAnsi="Liberation Serif" w:cs="Times New Roman"/>
          <w:sz w:val="24"/>
          <w:szCs w:val="24"/>
        </w:rPr>
        <w:t xml:space="preserve"> местный бюджет), развитие доходного потенциала</w:t>
      </w:r>
      <w:r>
        <w:rPr>
          <w:rFonts w:ascii="Liberation Serif" w:hAnsi="Liberation Serif" w:cs="Times New Roman"/>
          <w:sz w:val="24"/>
          <w:szCs w:val="24"/>
        </w:rPr>
        <w:t xml:space="preserve"> Малышевского городского округа</w:t>
      </w:r>
      <w:r w:rsidRPr="00EA12A2">
        <w:rPr>
          <w:rFonts w:ascii="Liberation Serif" w:hAnsi="Liberation Serif" w:cs="Times New Roman"/>
          <w:sz w:val="24"/>
          <w:szCs w:val="24"/>
        </w:rPr>
        <w:t>;</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2) рациональное управление средствами местного бюджета, повышение эффективности бюджетных расходов;</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Pr>
          <w:rFonts w:ascii="Liberation Serif" w:hAnsi="Liberation Serif" w:cs="Times New Roman"/>
          <w:sz w:val="24"/>
          <w:szCs w:val="24"/>
        </w:rPr>
        <w:t xml:space="preserve">3) </w:t>
      </w:r>
      <w:r w:rsidRPr="00EA12A2">
        <w:rPr>
          <w:rFonts w:ascii="Liberation Serif" w:hAnsi="Liberation Serif" w:cs="Times New Roman"/>
          <w:sz w:val="24"/>
          <w:szCs w:val="24"/>
        </w:rPr>
        <w:t>эффективное управление муниципальным долгом Малышевского городского округа;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обеспечение условий для реализации мероприятий муниципальной программы в соответствии с установленными сроками и задачами;</w:t>
      </w:r>
    </w:p>
    <w:p w:rsidR="00285763" w:rsidRPr="00EA12A2" w:rsidRDefault="00285763" w:rsidP="00285763">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повышение эффективности управления бюджетным процессом за счет применения автоматизированных систем.</w:t>
      </w:r>
    </w:p>
    <w:p w:rsidR="00285763" w:rsidRPr="00EA12A2" w:rsidRDefault="00285763" w:rsidP="00285763">
      <w:pPr>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Повышение эффективности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285763" w:rsidRPr="0041727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Задачами муниципальной программы, направленными на достижение вышеуказанных целей, являются:</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 увеличение налоговых и неналоговых доходов местного бюджета;</w:t>
      </w:r>
    </w:p>
    <w:p w:rsidR="00285763" w:rsidRPr="00EA12A2" w:rsidRDefault="00285763" w:rsidP="00285763">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2) повышение эффективности администрирования доходов местного бюджета;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3) организация бюджетного процесса в части планирования местного бюджета;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4) организация исполнения местного бюджета в рамках действующего бюджетного законодательства;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5) организация бюджетного процесса в части составления отчетности об исполнении местного бюджета;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 xml:space="preserve">6) обеспечение </w:t>
      </w:r>
      <w:proofErr w:type="gramStart"/>
      <w:r w:rsidRPr="00EA12A2">
        <w:rPr>
          <w:rFonts w:ascii="Liberation Serif" w:hAnsi="Liberation Serif" w:cs="Times New Roman"/>
          <w:sz w:val="24"/>
          <w:szCs w:val="24"/>
        </w:rPr>
        <w:t>контроля за</w:t>
      </w:r>
      <w:proofErr w:type="gramEnd"/>
      <w:r w:rsidRPr="00EA12A2">
        <w:rPr>
          <w:rFonts w:ascii="Liberation Serif" w:hAnsi="Liberation Serif" w:cs="Times New Roman"/>
          <w:sz w:val="24"/>
          <w:szCs w:val="24"/>
        </w:rPr>
        <w:t xml:space="preserve"> соблюдением бюджетного законодательства и законодательства в сфере закупок;</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7) повышение эффективности управления средствами местного бюджета;</w:t>
      </w:r>
    </w:p>
    <w:p w:rsidR="00285763" w:rsidRPr="00EA12A2" w:rsidRDefault="00285763" w:rsidP="00285763">
      <w:pPr>
        <w:autoSpaceDE w:val="0"/>
        <w:autoSpaceDN w:val="0"/>
        <w:adjustRightInd w:val="0"/>
        <w:spacing w:after="0" w:line="240" w:lineRule="auto"/>
        <w:rPr>
          <w:rFonts w:ascii="Liberation Serif" w:hAnsi="Liberation Serif" w:cs="Times New Roman"/>
          <w:sz w:val="24"/>
          <w:szCs w:val="24"/>
        </w:rPr>
      </w:pPr>
      <w:r w:rsidRPr="00EA12A2">
        <w:rPr>
          <w:rFonts w:ascii="Liberation Serif" w:hAnsi="Liberation Serif" w:cs="Times New Roman"/>
          <w:sz w:val="24"/>
          <w:szCs w:val="24"/>
        </w:rPr>
        <w:t>8) обеспечение финансирования дефицита местного бюджета при сохранении его финансовой устойчивости;</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9) учет долговых обязательств Малышевского городского округа и соблюдение принятых ограничений по долговой нагрузке;</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10) минимизация расходов на обслуживание долговых обязательств Малышевского городского округа;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11) обеспечение эффективной деятельности Финансового отдела по реализации муниципальной программы «Управление муниципальными финансами Малыше</w:t>
      </w:r>
      <w:r>
        <w:rPr>
          <w:rFonts w:ascii="Liberation Serif" w:hAnsi="Liberation Serif" w:cs="Times New Roman"/>
          <w:sz w:val="24"/>
          <w:szCs w:val="24"/>
        </w:rPr>
        <w:t>вского городского округа до 202</w:t>
      </w:r>
      <w:r w:rsidR="002A18B6">
        <w:rPr>
          <w:rFonts w:ascii="Liberation Serif" w:hAnsi="Liberation Serif" w:cs="Times New Roman"/>
          <w:sz w:val="24"/>
          <w:szCs w:val="24"/>
        </w:rPr>
        <w:t>5</w:t>
      </w:r>
      <w:r w:rsidRPr="00EA12A2">
        <w:rPr>
          <w:rFonts w:ascii="Liberation Serif" w:hAnsi="Liberation Serif" w:cs="Times New Roman"/>
          <w:sz w:val="24"/>
          <w:szCs w:val="24"/>
        </w:rPr>
        <w:t xml:space="preserve"> года»;</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12) сопровождение, модернизация программных продуктов для автоматизации управления финансами;</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lastRenderedPageBreak/>
        <w:t>13) развитие, модернизация информационно-технических сре</w:t>
      </w:r>
      <w:proofErr w:type="gramStart"/>
      <w:r w:rsidRPr="00EA12A2">
        <w:rPr>
          <w:rFonts w:ascii="Liberation Serif" w:hAnsi="Liberation Serif" w:cs="Times New Roman"/>
          <w:sz w:val="24"/>
          <w:szCs w:val="24"/>
        </w:rPr>
        <w:t>дств дл</w:t>
      </w:r>
      <w:proofErr w:type="gramEnd"/>
      <w:r w:rsidRPr="00EA12A2">
        <w:rPr>
          <w:rFonts w:ascii="Liberation Serif" w:hAnsi="Liberation Serif" w:cs="Times New Roman"/>
          <w:sz w:val="24"/>
          <w:szCs w:val="24"/>
        </w:rPr>
        <w:t>я автоматизации управления финансами;</w:t>
      </w:r>
    </w:p>
    <w:p w:rsidR="00285763" w:rsidRPr="00EA12A2" w:rsidRDefault="00285763" w:rsidP="00285763">
      <w:pPr>
        <w:widowControl w:val="0"/>
        <w:autoSpaceDE w:val="0"/>
        <w:autoSpaceDN w:val="0"/>
        <w:adjustRightInd w:val="0"/>
        <w:spacing w:after="0" w:line="240" w:lineRule="auto"/>
        <w:jc w:val="both"/>
        <w:rPr>
          <w:rFonts w:ascii="Liberation Serif" w:hAnsi="Liberation Serif" w:cs="Times New Roman"/>
          <w:sz w:val="24"/>
          <w:szCs w:val="24"/>
        </w:rPr>
      </w:pPr>
      <w:r w:rsidRPr="00EA12A2">
        <w:rPr>
          <w:rFonts w:ascii="Liberation Serif" w:hAnsi="Liberation Serif" w:cs="Times New Roman"/>
          <w:sz w:val="24"/>
          <w:szCs w:val="24"/>
        </w:rPr>
        <w:t>14) развитие, модернизация телекоммуникационной инфраструктуры для автоматизации управления финансами;</w:t>
      </w:r>
    </w:p>
    <w:p w:rsidR="00285763" w:rsidRDefault="00285763" w:rsidP="00285763">
      <w:pPr>
        <w:widowControl w:val="0"/>
        <w:autoSpaceDE w:val="0"/>
        <w:autoSpaceDN w:val="0"/>
        <w:adjustRightInd w:val="0"/>
        <w:spacing w:after="0" w:line="240" w:lineRule="auto"/>
        <w:jc w:val="both"/>
        <w:rPr>
          <w:rFonts w:ascii="Times New Roman" w:hAnsi="Times New Roman" w:cs="Times New Roman"/>
          <w:sz w:val="24"/>
          <w:szCs w:val="24"/>
        </w:rPr>
      </w:pPr>
      <w:r>
        <w:rPr>
          <w:rFonts w:ascii="Liberation Serif" w:hAnsi="Liberation Serif" w:cs="Times New Roman"/>
          <w:sz w:val="24"/>
          <w:szCs w:val="24"/>
        </w:rPr>
        <w:t>1</w:t>
      </w:r>
      <w:r w:rsidRPr="00EA12A2">
        <w:rPr>
          <w:rFonts w:ascii="Liberation Serif" w:hAnsi="Liberation Serif" w:cs="Times New Roman"/>
          <w:sz w:val="24"/>
          <w:szCs w:val="24"/>
        </w:rPr>
        <w:t xml:space="preserve">5) оптимизация бюджетных расходов на содержание органов местного самоуправления </w:t>
      </w:r>
      <w:r w:rsidRPr="00EA12A2">
        <w:rPr>
          <w:rFonts w:ascii="Liberation Serif" w:hAnsi="Liberation Serif" w:cs="Times New Roman"/>
          <w:color w:val="000000"/>
          <w:sz w:val="24"/>
          <w:szCs w:val="24"/>
        </w:rPr>
        <w:t>Малышевского городского округа.</w:t>
      </w:r>
    </w:p>
    <w:p w:rsidR="00285763" w:rsidRPr="0041727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Для оценки уровня достижения поставленных целей, выполнения задач и мероприятий Программы установлены целевые показатели, которые приведены в </w:t>
      </w:r>
      <w:hyperlink w:anchor="Par74" w:history="1">
        <w:r w:rsidRPr="0041727B">
          <w:rPr>
            <w:rFonts w:ascii="Liberation Serif" w:hAnsi="Liberation Serif" w:cs="Times New Roman"/>
            <w:sz w:val="24"/>
            <w:szCs w:val="24"/>
          </w:rPr>
          <w:t>строке 5</w:t>
        </w:r>
      </w:hyperlink>
      <w:r w:rsidRPr="0041727B">
        <w:rPr>
          <w:rFonts w:ascii="Liberation Serif" w:hAnsi="Liberation Serif" w:cs="Times New Roman"/>
          <w:sz w:val="24"/>
          <w:szCs w:val="24"/>
        </w:rPr>
        <w:t xml:space="preserve"> Паспорта муниципальной программы. Значения целевых показателей приведены в </w:t>
      </w:r>
      <w:hyperlink w:anchor="Par162" w:history="1">
        <w:r w:rsidRPr="0041727B">
          <w:rPr>
            <w:rFonts w:ascii="Liberation Serif" w:hAnsi="Liberation Serif" w:cs="Times New Roman"/>
            <w:sz w:val="24"/>
            <w:szCs w:val="24"/>
          </w:rPr>
          <w:t>Приложении № 1</w:t>
        </w:r>
      </w:hyperlink>
      <w:r w:rsidRPr="0041727B">
        <w:rPr>
          <w:rFonts w:ascii="Liberation Serif" w:hAnsi="Liberation Serif" w:cs="Times New Roman"/>
          <w:sz w:val="24"/>
          <w:szCs w:val="24"/>
        </w:rPr>
        <w:t xml:space="preserve"> к настоящей муниципальной программе.</w:t>
      </w:r>
    </w:p>
    <w:p w:rsidR="00285763" w:rsidRPr="0041727B" w:rsidRDefault="00285763" w:rsidP="00285763">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bookmarkStart w:id="13" w:name="Par146"/>
      <w:bookmarkEnd w:id="13"/>
      <w:r w:rsidRPr="0041727B">
        <w:rPr>
          <w:rFonts w:ascii="Liberation Serif" w:hAnsi="Liberation Serif" w:cs="Times New Roman"/>
          <w:b/>
          <w:sz w:val="24"/>
          <w:szCs w:val="24"/>
        </w:rPr>
        <w:t>Раздел 3 «План мероприятий по выполнению</w:t>
      </w:r>
    </w:p>
    <w:p w:rsidR="00285763" w:rsidRPr="0041727B" w:rsidRDefault="00285763" w:rsidP="00285763">
      <w:pPr>
        <w:widowControl w:val="0"/>
        <w:autoSpaceDE w:val="0"/>
        <w:autoSpaceDN w:val="0"/>
        <w:adjustRightInd w:val="0"/>
        <w:spacing w:after="120" w:line="240" w:lineRule="auto"/>
        <w:jc w:val="center"/>
        <w:rPr>
          <w:rFonts w:ascii="Liberation Serif" w:hAnsi="Liberation Serif" w:cs="Times New Roman"/>
          <w:b/>
          <w:sz w:val="24"/>
          <w:szCs w:val="24"/>
        </w:rPr>
      </w:pPr>
      <w:r w:rsidRPr="0041727B">
        <w:rPr>
          <w:rFonts w:ascii="Liberation Serif" w:hAnsi="Liberation Serif" w:cs="Times New Roman"/>
          <w:b/>
          <w:sz w:val="24"/>
          <w:szCs w:val="24"/>
        </w:rPr>
        <w:t>муниципальной программы»</w:t>
      </w:r>
    </w:p>
    <w:p w:rsidR="00285763" w:rsidRPr="0041727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Исполнител</w:t>
      </w:r>
      <w:r>
        <w:rPr>
          <w:rFonts w:ascii="Liberation Serif" w:hAnsi="Liberation Serif" w:cs="Times New Roman"/>
          <w:sz w:val="24"/>
          <w:szCs w:val="24"/>
        </w:rPr>
        <w:t>ем</w:t>
      </w:r>
      <w:r w:rsidRPr="0041727B">
        <w:rPr>
          <w:rFonts w:ascii="Liberation Serif" w:hAnsi="Liberation Serif" w:cs="Times New Roman"/>
          <w:sz w:val="24"/>
          <w:szCs w:val="24"/>
        </w:rPr>
        <w:t xml:space="preserve"> мероприятий муниципальной программы выступа</w:t>
      </w:r>
      <w:r>
        <w:rPr>
          <w:rFonts w:ascii="Liberation Serif" w:hAnsi="Liberation Serif" w:cs="Times New Roman"/>
          <w:sz w:val="24"/>
          <w:szCs w:val="24"/>
        </w:rPr>
        <w:t>е</w:t>
      </w:r>
      <w:r w:rsidRPr="0041727B">
        <w:rPr>
          <w:rFonts w:ascii="Liberation Serif" w:hAnsi="Liberation Serif" w:cs="Times New Roman"/>
          <w:sz w:val="24"/>
          <w:szCs w:val="24"/>
        </w:rPr>
        <w:t>т Финансовый отдел.</w:t>
      </w:r>
    </w:p>
    <w:p w:rsidR="00285763" w:rsidRPr="0041727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 xml:space="preserve">Ввиду наличия в муниципальной программе </w:t>
      </w:r>
      <w:r>
        <w:rPr>
          <w:rFonts w:ascii="Liberation Serif" w:hAnsi="Liberation Serif" w:cs="Times New Roman"/>
          <w:sz w:val="24"/>
          <w:szCs w:val="24"/>
        </w:rPr>
        <w:t>шести</w:t>
      </w:r>
      <w:r w:rsidRPr="0041727B">
        <w:rPr>
          <w:rFonts w:ascii="Liberation Serif" w:hAnsi="Liberation Serif" w:cs="Times New Roman"/>
          <w:sz w:val="24"/>
          <w:szCs w:val="24"/>
        </w:rPr>
        <w:t xml:space="preserve"> подпрограмм для достижения целей муниципальной программы и выполнения поставленных задач в рамках каждой подпрограммы разработаны </w:t>
      </w:r>
      <w:hyperlink w:anchor="Par415" w:history="1">
        <w:r w:rsidRPr="0041727B">
          <w:rPr>
            <w:rFonts w:ascii="Liberation Serif" w:hAnsi="Liberation Serif" w:cs="Times New Roman"/>
            <w:sz w:val="24"/>
            <w:szCs w:val="24"/>
          </w:rPr>
          <w:t>планы</w:t>
        </w:r>
      </w:hyperlink>
      <w:r w:rsidRPr="0041727B">
        <w:rPr>
          <w:rFonts w:ascii="Liberation Serif" w:hAnsi="Liberation Serif" w:cs="Times New Roman"/>
          <w:sz w:val="24"/>
          <w:szCs w:val="24"/>
        </w:rPr>
        <w:t xml:space="preserve"> мероприятий, обобщенная информация о которых приведена в Приложении № </w:t>
      </w:r>
      <w:r>
        <w:rPr>
          <w:rFonts w:ascii="Liberation Serif" w:hAnsi="Liberation Serif" w:cs="Times New Roman"/>
          <w:sz w:val="24"/>
          <w:szCs w:val="24"/>
        </w:rPr>
        <w:t>2</w:t>
      </w:r>
      <w:r w:rsidRPr="0041727B">
        <w:rPr>
          <w:rFonts w:ascii="Liberation Serif" w:hAnsi="Liberation Serif" w:cs="Times New Roman"/>
          <w:sz w:val="24"/>
          <w:szCs w:val="24"/>
        </w:rPr>
        <w:t xml:space="preserve"> к настоящей муниципальной программе.</w:t>
      </w:r>
    </w:p>
    <w:p w:rsidR="00285763" w:rsidRPr="0041727B" w:rsidRDefault="00285763" w:rsidP="00285763">
      <w:pPr>
        <w:widowControl w:val="0"/>
        <w:autoSpaceDE w:val="0"/>
        <w:autoSpaceDN w:val="0"/>
        <w:adjustRightInd w:val="0"/>
        <w:spacing w:after="0" w:line="240" w:lineRule="auto"/>
        <w:ind w:firstLine="540"/>
        <w:jc w:val="both"/>
        <w:rPr>
          <w:rFonts w:ascii="Liberation Serif" w:hAnsi="Liberation Serif" w:cs="Times New Roman"/>
          <w:sz w:val="24"/>
          <w:szCs w:val="24"/>
        </w:rPr>
      </w:pPr>
      <w:r w:rsidRPr="0041727B">
        <w:rPr>
          <w:rFonts w:ascii="Liberation Serif" w:hAnsi="Liberation Serif" w:cs="Times New Roman"/>
          <w:sz w:val="24"/>
          <w:szCs w:val="24"/>
        </w:rPr>
        <w:t>Выполнение подпрограммы начинается с 1 января 20</w:t>
      </w:r>
      <w:r>
        <w:rPr>
          <w:rFonts w:ascii="Liberation Serif" w:hAnsi="Liberation Serif" w:cs="Times New Roman"/>
          <w:sz w:val="24"/>
          <w:szCs w:val="24"/>
        </w:rPr>
        <w:t>21</w:t>
      </w:r>
      <w:r w:rsidRPr="0041727B">
        <w:rPr>
          <w:rFonts w:ascii="Liberation Serif" w:hAnsi="Liberation Serif" w:cs="Times New Roman"/>
          <w:sz w:val="24"/>
          <w:szCs w:val="24"/>
        </w:rPr>
        <w:t xml:space="preserve"> года и завершается 31 декабря 202</w:t>
      </w:r>
      <w:r w:rsidR="002A18B6">
        <w:rPr>
          <w:rFonts w:ascii="Liberation Serif" w:hAnsi="Liberation Serif" w:cs="Times New Roman"/>
          <w:sz w:val="24"/>
          <w:szCs w:val="24"/>
        </w:rPr>
        <w:t>5</w:t>
      </w:r>
      <w:r w:rsidRPr="0041727B">
        <w:rPr>
          <w:rFonts w:ascii="Liberation Serif" w:hAnsi="Liberation Serif" w:cs="Times New Roman"/>
          <w:sz w:val="24"/>
          <w:szCs w:val="24"/>
        </w:rPr>
        <w:t xml:space="preserve"> года.</w:t>
      </w:r>
    </w:p>
    <w:p w:rsidR="00263F84" w:rsidRDefault="00263F84" w:rsidP="00263F84">
      <w:pPr>
        <w:widowControl w:val="0"/>
        <w:autoSpaceDE w:val="0"/>
        <w:autoSpaceDN w:val="0"/>
        <w:adjustRightInd w:val="0"/>
        <w:spacing w:before="120" w:after="0" w:line="240" w:lineRule="auto"/>
        <w:jc w:val="center"/>
        <w:outlineLvl w:val="1"/>
        <w:rPr>
          <w:rFonts w:ascii="Liberation Serif" w:hAnsi="Liberation Serif" w:cs="Times New Roman"/>
          <w:b/>
          <w:sz w:val="24"/>
          <w:szCs w:val="24"/>
        </w:rPr>
      </w:pPr>
    </w:p>
    <w:p w:rsidR="00263F84" w:rsidRPr="00DC698B" w:rsidRDefault="00263F84" w:rsidP="00F4324E">
      <w:pPr>
        <w:widowControl w:val="0"/>
        <w:autoSpaceDE w:val="0"/>
        <w:autoSpaceDN w:val="0"/>
        <w:adjustRightInd w:val="0"/>
        <w:spacing w:after="0" w:line="240" w:lineRule="auto"/>
        <w:outlineLvl w:val="0"/>
        <w:rPr>
          <w:rFonts w:ascii="Liberation Serif" w:hAnsi="Liberation Serif" w:cs="Times New Roman"/>
        </w:rPr>
        <w:sectPr w:rsidR="00263F84" w:rsidRPr="00DC698B" w:rsidSect="00F4324E">
          <w:pgSz w:w="11905" w:h="16838" w:code="9"/>
          <w:pgMar w:top="567" w:right="567" w:bottom="851" w:left="1134" w:header="0" w:footer="284" w:gutter="0"/>
          <w:cols w:space="720"/>
          <w:noEndnote/>
        </w:sectPr>
      </w:pPr>
    </w:p>
    <w:p w:rsidR="00F82B5D" w:rsidRPr="003538BB" w:rsidRDefault="00F82B5D" w:rsidP="00F82B5D">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 xml:space="preserve">Приложение </w:t>
      </w:r>
      <w:r w:rsidR="00467096">
        <w:rPr>
          <w:rFonts w:ascii="Liberation Serif" w:hAnsi="Liberation Serif" w:cs="Times New Roman"/>
        </w:rPr>
        <w:t>1</w:t>
      </w:r>
      <w:r w:rsidRPr="003538BB">
        <w:rPr>
          <w:rFonts w:ascii="Liberation Serif" w:hAnsi="Liberation Serif" w:cs="Times New Roman"/>
        </w:rPr>
        <w:t xml:space="preserve"> </w:t>
      </w:r>
    </w:p>
    <w:p w:rsidR="00F82B5D" w:rsidRDefault="00F82B5D" w:rsidP="00F82B5D">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Pr>
          <w:rFonts w:ascii="Liberation Serif" w:hAnsi="Liberation Serif" w:cs="Times New Roman"/>
        </w:rPr>
        <w:t xml:space="preserve">муниципальной программе </w:t>
      </w:r>
    </w:p>
    <w:p w:rsidR="00F82B5D" w:rsidRDefault="00F82B5D" w:rsidP="00F82B5D">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 xml:space="preserve">«Управление муниципальными финансами </w:t>
      </w:r>
    </w:p>
    <w:p w:rsidR="00F82B5D" w:rsidRPr="0041727B" w:rsidRDefault="00F82B5D" w:rsidP="00F82B5D">
      <w:pPr>
        <w:widowControl w:val="0"/>
        <w:autoSpaceDE w:val="0"/>
        <w:autoSpaceDN w:val="0"/>
        <w:adjustRightInd w:val="0"/>
        <w:spacing w:after="0" w:line="240" w:lineRule="auto"/>
        <w:jc w:val="right"/>
        <w:rPr>
          <w:rFonts w:ascii="Liberation Serif" w:hAnsi="Liberation Serif" w:cs="Times New Roman"/>
        </w:rPr>
      </w:pPr>
      <w:r w:rsidRPr="0041727B">
        <w:rPr>
          <w:rFonts w:ascii="Liberation Serif" w:hAnsi="Liberation Serif" w:cs="Times New Roman"/>
        </w:rPr>
        <w:t>Малышевского городского округа до 202</w:t>
      </w:r>
      <w:r>
        <w:rPr>
          <w:rFonts w:ascii="Liberation Serif" w:hAnsi="Liberation Serif" w:cs="Times New Roman"/>
        </w:rPr>
        <w:t>5</w:t>
      </w:r>
      <w:r w:rsidRPr="0041727B">
        <w:rPr>
          <w:rFonts w:ascii="Liberation Serif" w:hAnsi="Liberation Serif" w:cs="Times New Roman"/>
        </w:rPr>
        <w:t xml:space="preserve"> года»</w:t>
      </w:r>
    </w:p>
    <w:p w:rsidR="00F82B5D" w:rsidRPr="003538BB" w:rsidRDefault="00F82B5D" w:rsidP="00F82B5D">
      <w:pPr>
        <w:widowControl w:val="0"/>
        <w:autoSpaceDE w:val="0"/>
        <w:autoSpaceDN w:val="0"/>
        <w:adjustRightInd w:val="0"/>
        <w:spacing w:after="0" w:line="240" w:lineRule="auto"/>
        <w:outlineLvl w:val="0"/>
        <w:rPr>
          <w:rFonts w:ascii="Liberation Serif" w:hAnsi="Liberation Serif" w:cs="Times New Roman"/>
        </w:rPr>
      </w:pPr>
    </w:p>
    <w:p w:rsidR="00F82B5D" w:rsidRPr="00BC741B" w:rsidRDefault="00F82B5D" w:rsidP="00F82B5D">
      <w:pPr>
        <w:widowControl w:val="0"/>
        <w:autoSpaceDE w:val="0"/>
        <w:autoSpaceDN w:val="0"/>
        <w:adjustRightInd w:val="0"/>
        <w:spacing w:after="0" w:line="240" w:lineRule="auto"/>
        <w:jc w:val="center"/>
        <w:rPr>
          <w:rFonts w:ascii="Liberation Serif" w:hAnsi="Liberation Serif" w:cs="Times New Roman"/>
          <w:b/>
          <w:sz w:val="26"/>
          <w:szCs w:val="26"/>
        </w:rPr>
      </w:pPr>
      <w:r w:rsidRPr="00BC741B">
        <w:rPr>
          <w:rFonts w:ascii="Liberation Serif" w:hAnsi="Liberation Serif" w:cs="Times New Roman"/>
          <w:b/>
          <w:sz w:val="26"/>
          <w:szCs w:val="26"/>
        </w:rPr>
        <w:t>Цели, задачи и целевые показатели</w:t>
      </w:r>
    </w:p>
    <w:p w:rsidR="00F82B5D" w:rsidRPr="00BC741B" w:rsidRDefault="00F82B5D" w:rsidP="00F82B5D">
      <w:pPr>
        <w:widowControl w:val="0"/>
        <w:autoSpaceDE w:val="0"/>
        <w:autoSpaceDN w:val="0"/>
        <w:adjustRightInd w:val="0"/>
        <w:spacing w:after="0" w:line="240" w:lineRule="auto"/>
        <w:jc w:val="center"/>
        <w:rPr>
          <w:rFonts w:ascii="Liberation Serif" w:hAnsi="Liberation Serif" w:cs="Times New Roman"/>
          <w:b/>
          <w:bCs/>
          <w:sz w:val="26"/>
          <w:szCs w:val="26"/>
        </w:rPr>
      </w:pPr>
      <w:r w:rsidRPr="00BC741B">
        <w:rPr>
          <w:rFonts w:ascii="Liberation Serif" w:hAnsi="Liberation Serif" w:cs="Times New Roman"/>
          <w:b/>
          <w:sz w:val="26"/>
          <w:szCs w:val="26"/>
        </w:rPr>
        <w:t>муниципальной программы «</w:t>
      </w:r>
      <w:r w:rsidRPr="00BC741B">
        <w:rPr>
          <w:rFonts w:ascii="Liberation Serif" w:hAnsi="Liberation Serif" w:cs="Times New Roman"/>
          <w:b/>
          <w:bCs/>
          <w:sz w:val="26"/>
          <w:szCs w:val="26"/>
        </w:rPr>
        <w:t xml:space="preserve">Управление муниципальными финансами </w:t>
      </w:r>
    </w:p>
    <w:p w:rsidR="00F82B5D" w:rsidRPr="00BC741B" w:rsidRDefault="00F82B5D" w:rsidP="00F82B5D">
      <w:pPr>
        <w:widowControl w:val="0"/>
        <w:autoSpaceDE w:val="0"/>
        <w:autoSpaceDN w:val="0"/>
        <w:adjustRightInd w:val="0"/>
        <w:spacing w:after="120" w:line="240" w:lineRule="auto"/>
        <w:jc w:val="center"/>
        <w:rPr>
          <w:rFonts w:ascii="Liberation Serif" w:hAnsi="Liberation Serif" w:cs="Times New Roman"/>
          <w:b/>
          <w:bCs/>
          <w:sz w:val="26"/>
          <w:szCs w:val="26"/>
        </w:rPr>
      </w:pPr>
      <w:r w:rsidRPr="00BC741B">
        <w:rPr>
          <w:rFonts w:ascii="Liberation Serif" w:hAnsi="Liberation Serif" w:cs="Times New Roman"/>
          <w:b/>
          <w:bCs/>
          <w:sz w:val="26"/>
          <w:szCs w:val="26"/>
        </w:rPr>
        <w:t>Малышевского городского округа до 202</w:t>
      </w:r>
      <w:r>
        <w:rPr>
          <w:rFonts w:ascii="Liberation Serif" w:hAnsi="Liberation Serif" w:cs="Times New Roman"/>
          <w:b/>
          <w:bCs/>
          <w:sz w:val="26"/>
          <w:szCs w:val="26"/>
        </w:rPr>
        <w:t>5</w:t>
      </w:r>
      <w:r w:rsidRPr="00BC741B">
        <w:rPr>
          <w:rFonts w:ascii="Liberation Serif" w:hAnsi="Liberation Serif" w:cs="Times New Roman"/>
          <w:b/>
          <w:bCs/>
          <w:sz w:val="26"/>
          <w:szCs w:val="26"/>
        </w:rPr>
        <w:t xml:space="preserve"> года»</w:t>
      </w:r>
    </w:p>
    <w:tbl>
      <w:tblPr>
        <w:tblStyle w:val="a8"/>
        <w:tblW w:w="15877" w:type="dxa"/>
        <w:tblInd w:w="-318" w:type="dxa"/>
        <w:tblLayout w:type="fixed"/>
        <w:tblLook w:val="04A0"/>
      </w:tblPr>
      <w:tblGrid>
        <w:gridCol w:w="817"/>
        <w:gridCol w:w="4003"/>
        <w:gridCol w:w="817"/>
        <w:gridCol w:w="743"/>
        <w:gridCol w:w="1417"/>
        <w:gridCol w:w="12"/>
        <w:gridCol w:w="839"/>
        <w:gridCol w:w="28"/>
        <w:gridCol w:w="681"/>
        <w:gridCol w:w="28"/>
        <w:gridCol w:w="680"/>
        <w:gridCol w:w="29"/>
        <w:gridCol w:w="822"/>
        <w:gridCol w:w="850"/>
        <w:gridCol w:w="4111"/>
      </w:tblGrid>
      <w:tr w:rsidR="00F82B5D" w:rsidRPr="0012468D" w:rsidTr="003766E8">
        <w:tc>
          <w:tcPr>
            <w:tcW w:w="817" w:type="dxa"/>
            <w:vMerge w:val="restart"/>
            <w:vAlign w:val="center"/>
          </w:tcPr>
          <w:p w:rsidR="00F82B5D" w:rsidRPr="0012468D" w:rsidRDefault="00F82B5D" w:rsidP="003F496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 строки</w:t>
            </w:r>
          </w:p>
        </w:tc>
        <w:tc>
          <w:tcPr>
            <w:tcW w:w="5563" w:type="dxa"/>
            <w:gridSpan w:val="3"/>
            <w:vMerge w:val="restart"/>
            <w:vAlign w:val="center"/>
          </w:tcPr>
          <w:p w:rsidR="00F82B5D" w:rsidRPr="0012468D" w:rsidRDefault="00F82B5D" w:rsidP="003F496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Наименование цели (целей) и задач, целевых показателей</w:t>
            </w:r>
          </w:p>
        </w:tc>
        <w:tc>
          <w:tcPr>
            <w:tcW w:w="1429" w:type="dxa"/>
            <w:gridSpan w:val="2"/>
            <w:vMerge w:val="restart"/>
            <w:vAlign w:val="center"/>
          </w:tcPr>
          <w:p w:rsidR="00F82B5D" w:rsidRPr="0012468D" w:rsidRDefault="00F82B5D" w:rsidP="003F496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Единица изм</w:t>
            </w:r>
            <w:r>
              <w:rPr>
                <w:rFonts w:ascii="Liberation Serif" w:hAnsi="Liberation Serif" w:cs="Times New Roman"/>
                <w:sz w:val="24"/>
                <w:szCs w:val="24"/>
              </w:rPr>
              <w:t>ерения</w:t>
            </w:r>
          </w:p>
        </w:tc>
        <w:tc>
          <w:tcPr>
            <w:tcW w:w="3957" w:type="dxa"/>
            <w:gridSpan w:val="8"/>
            <w:vAlign w:val="center"/>
          </w:tcPr>
          <w:p w:rsidR="00F82B5D" w:rsidRPr="0012468D" w:rsidRDefault="00F82B5D" w:rsidP="003F496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Значение целевого показателя реализации муниципальной программы</w:t>
            </w:r>
          </w:p>
        </w:tc>
        <w:tc>
          <w:tcPr>
            <w:tcW w:w="4111" w:type="dxa"/>
            <w:vAlign w:val="center"/>
          </w:tcPr>
          <w:p w:rsidR="00F82B5D" w:rsidRPr="0012468D" w:rsidRDefault="00F82B5D" w:rsidP="003F496B">
            <w:pPr>
              <w:widowControl w:val="0"/>
              <w:autoSpaceDE w:val="0"/>
              <w:autoSpaceDN w:val="0"/>
              <w:adjustRightInd w:val="0"/>
              <w:jc w:val="center"/>
              <w:rPr>
                <w:rFonts w:ascii="Liberation Serif" w:hAnsi="Liberation Serif" w:cs="Times New Roman"/>
                <w:sz w:val="24"/>
                <w:szCs w:val="24"/>
              </w:rPr>
            </w:pPr>
            <w:r w:rsidRPr="0012468D">
              <w:rPr>
                <w:rFonts w:ascii="Liberation Serif" w:hAnsi="Liberation Serif" w:cs="Times New Roman"/>
                <w:sz w:val="24"/>
                <w:szCs w:val="24"/>
              </w:rPr>
              <w:t>Источник значений показателей</w:t>
            </w:r>
          </w:p>
        </w:tc>
      </w:tr>
      <w:tr w:rsidR="00F82B5D" w:rsidRPr="0012468D" w:rsidTr="003766E8">
        <w:tc>
          <w:tcPr>
            <w:tcW w:w="817" w:type="dxa"/>
            <w:vMerge/>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6"/>
                <w:szCs w:val="26"/>
              </w:rPr>
            </w:pPr>
          </w:p>
        </w:tc>
        <w:tc>
          <w:tcPr>
            <w:tcW w:w="5563" w:type="dxa"/>
            <w:gridSpan w:val="3"/>
            <w:vMerge/>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6"/>
                <w:szCs w:val="26"/>
              </w:rPr>
            </w:pPr>
          </w:p>
        </w:tc>
        <w:tc>
          <w:tcPr>
            <w:tcW w:w="1429" w:type="dxa"/>
            <w:gridSpan w:val="2"/>
            <w:vMerge/>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6"/>
                <w:szCs w:val="26"/>
              </w:rPr>
            </w:pPr>
          </w:p>
        </w:tc>
        <w:tc>
          <w:tcPr>
            <w:tcW w:w="867" w:type="dxa"/>
            <w:gridSpan w:val="2"/>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2021</w:t>
            </w:r>
          </w:p>
        </w:tc>
        <w:tc>
          <w:tcPr>
            <w:tcW w:w="709" w:type="dxa"/>
            <w:gridSpan w:val="2"/>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2022</w:t>
            </w:r>
          </w:p>
        </w:tc>
        <w:tc>
          <w:tcPr>
            <w:tcW w:w="709" w:type="dxa"/>
            <w:gridSpan w:val="2"/>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2023</w:t>
            </w:r>
          </w:p>
        </w:tc>
        <w:tc>
          <w:tcPr>
            <w:tcW w:w="822" w:type="dxa"/>
            <w:vAlign w:val="center"/>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12468D">
              <w:rPr>
                <w:rFonts w:ascii="Liberation Serif" w:hAnsi="Liberation Serif" w:cs="Times New Roman"/>
                <w:bCs/>
                <w:sz w:val="24"/>
                <w:szCs w:val="24"/>
              </w:rPr>
              <w:t>2024</w:t>
            </w:r>
          </w:p>
        </w:tc>
        <w:tc>
          <w:tcPr>
            <w:tcW w:w="850" w:type="dxa"/>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6"/>
                <w:szCs w:val="26"/>
              </w:rPr>
            </w:pPr>
            <w:r>
              <w:rPr>
                <w:rFonts w:ascii="Liberation Serif" w:hAnsi="Liberation Serif" w:cs="Times New Roman"/>
                <w:bCs/>
                <w:sz w:val="26"/>
                <w:szCs w:val="26"/>
              </w:rPr>
              <w:t>2025</w:t>
            </w:r>
          </w:p>
        </w:tc>
        <w:tc>
          <w:tcPr>
            <w:tcW w:w="4111" w:type="dxa"/>
          </w:tcPr>
          <w:p w:rsidR="00F82B5D" w:rsidRPr="0012468D" w:rsidRDefault="00F82B5D" w:rsidP="003F496B">
            <w:pPr>
              <w:widowControl w:val="0"/>
              <w:autoSpaceDE w:val="0"/>
              <w:autoSpaceDN w:val="0"/>
              <w:adjustRightInd w:val="0"/>
              <w:spacing w:after="120"/>
              <w:jc w:val="center"/>
              <w:rPr>
                <w:rFonts w:ascii="Liberation Serif" w:hAnsi="Liberation Serif" w:cs="Times New Roman"/>
                <w:bCs/>
                <w:sz w:val="26"/>
                <w:szCs w:val="26"/>
              </w:rPr>
            </w:pPr>
          </w:p>
        </w:tc>
      </w:tr>
      <w:tr w:rsidR="00F82B5D" w:rsidRPr="00620300" w:rsidTr="003766E8">
        <w:trPr>
          <w:trHeight w:val="283"/>
        </w:trPr>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1 «</w:t>
            </w:r>
            <w:r w:rsidRPr="00EF18A4">
              <w:rPr>
                <w:rFonts w:ascii="Liberation Serif" w:hAnsi="Liberation Serif" w:cs="Times New Roman"/>
                <w:b/>
                <w:sz w:val="24"/>
                <w:szCs w:val="24"/>
              </w:rPr>
              <w:t>ОРГАНИЗАЦИЯ ИСПОЛНЕНИЯ ДОХОДНОЙ ЧАСТИ БЮДЖЕТА</w:t>
            </w:r>
            <w:r w:rsidRPr="00620300">
              <w:rPr>
                <w:rFonts w:ascii="Liberation Serif" w:hAnsi="Liberation Serif" w:cs="Times New Roman"/>
                <w:b/>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1.</w:t>
            </w:r>
          </w:p>
        </w:tc>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w:t>
            </w:r>
            <w:r>
              <w:rPr>
                <w:rFonts w:ascii="Liberation Serif" w:hAnsi="Liberation Serif" w:cs="Times New Roman"/>
                <w:sz w:val="24"/>
                <w:szCs w:val="24"/>
              </w:rPr>
              <w:t>У</w:t>
            </w:r>
            <w:r w:rsidRPr="00EA12A2">
              <w:rPr>
                <w:rFonts w:ascii="Liberation Serif" w:hAnsi="Liberation Serif" w:cs="Times New Roman"/>
                <w:sz w:val="24"/>
                <w:szCs w:val="24"/>
              </w:rPr>
              <w:t xml:space="preserve">крепление доходной базы </w:t>
            </w:r>
            <w:r>
              <w:rPr>
                <w:rFonts w:ascii="Liberation Serif" w:hAnsi="Liberation Serif" w:cs="Times New Roman"/>
                <w:sz w:val="24"/>
                <w:szCs w:val="24"/>
              </w:rPr>
              <w:t xml:space="preserve">местного </w:t>
            </w:r>
            <w:r w:rsidRPr="00EA12A2">
              <w:rPr>
                <w:rFonts w:ascii="Liberation Serif" w:hAnsi="Liberation Serif" w:cs="Times New Roman"/>
                <w:sz w:val="24"/>
                <w:szCs w:val="24"/>
              </w:rPr>
              <w:t>бюджета, развитие доходного потенциала</w:t>
            </w:r>
            <w:r w:rsidRPr="00620300">
              <w:rPr>
                <w:rFonts w:ascii="Liberation Serif" w:hAnsi="Liberation Serif" w:cs="Times New Roman"/>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1.1</w:t>
            </w:r>
          </w:p>
        </w:tc>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«Увеличение налоговых и неналоговых доходов местного бюджета»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Темп роста объема налоговых и неналоговых доходов местного бюджета (в сопоставимых условиях)</w:t>
            </w:r>
          </w:p>
        </w:tc>
        <w:tc>
          <w:tcPr>
            <w:tcW w:w="1429" w:type="dxa"/>
            <w:gridSpan w:val="2"/>
            <w:vAlign w:val="center"/>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vAlign w:val="center"/>
          </w:tcPr>
          <w:p w:rsidR="00F82B5D" w:rsidRPr="003F496B"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1,5</w:t>
            </w:r>
          </w:p>
        </w:tc>
        <w:tc>
          <w:tcPr>
            <w:tcW w:w="709" w:type="dxa"/>
            <w:gridSpan w:val="2"/>
            <w:vAlign w:val="center"/>
          </w:tcPr>
          <w:p w:rsidR="00F82B5D" w:rsidRPr="003F496B"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1,5</w:t>
            </w:r>
          </w:p>
        </w:tc>
        <w:tc>
          <w:tcPr>
            <w:tcW w:w="709" w:type="dxa"/>
            <w:gridSpan w:val="2"/>
            <w:vAlign w:val="center"/>
          </w:tcPr>
          <w:p w:rsidR="00F82B5D" w:rsidRPr="003F496B" w:rsidRDefault="003F496B"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1,5</w:t>
            </w:r>
          </w:p>
        </w:tc>
        <w:tc>
          <w:tcPr>
            <w:tcW w:w="822" w:type="dxa"/>
            <w:vAlign w:val="center"/>
          </w:tcPr>
          <w:p w:rsidR="00F82B5D" w:rsidRPr="003F496B" w:rsidRDefault="003F496B"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1,5</w:t>
            </w:r>
          </w:p>
        </w:tc>
        <w:tc>
          <w:tcPr>
            <w:tcW w:w="850" w:type="dxa"/>
            <w:vAlign w:val="center"/>
          </w:tcPr>
          <w:p w:rsidR="00F82B5D" w:rsidRPr="003F496B" w:rsidRDefault="003F496B" w:rsidP="00F82B5D">
            <w:pPr>
              <w:widowControl w:val="0"/>
              <w:autoSpaceDE w:val="0"/>
              <w:autoSpaceDN w:val="0"/>
              <w:adjustRightInd w:val="0"/>
              <w:jc w:val="center"/>
              <w:rPr>
                <w:rFonts w:ascii="Liberation Serif" w:hAnsi="Liberation Serif" w:cs="Times New Roman"/>
                <w:sz w:val="24"/>
                <w:szCs w:val="24"/>
              </w:rPr>
            </w:pPr>
            <w:r w:rsidRPr="003F496B">
              <w:rPr>
                <w:rFonts w:ascii="Liberation Serif" w:hAnsi="Liberation Serif" w:cs="Times New Roman"/>
                <w:sz w:val="24"/>
                <w:szCs w:val="24"/>
              </w:rPr>
              <w:t>1,5</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Прогнозная оценка бюджетных показателей</w:t>
            </w:r>
            <w:r>
              <w:rPr>
                <w:rFonts w:ascii="Liberation Serif" w:hAnsi="Liberation Serif" w:cs="Times New Roman"/>
                <w:sz w:val="24"/>
                <w:szCs w:val="24"/>
              </w:rPr>
              <w:t>, прогноз социально-экономического развития</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1.1.2.</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Объем налоговых и неналоговых доходов местного бюджета</w:t>
            </w:r>
          </w:p>
        </w:tc>
        <w:tc>
          <w:tcPr>
            <w:tcW w:w="1429" w:type="dxa"/>
            <w:gridSpan w:val="2"/>
            <w:vAlign w:val="center"/>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млн. руб.</w:t>
            </w:r>
          </w:p>
        </w:tc>
        <w:tc>
          <w:tcPr>
            <w:tcW w:w="867" w:type="dxa"/>
            <w:gridSpan w:val="2"/>
            <w:vAlign w:val="center"/>
          </w:tcPr>
          <w:p w:rsidR="00F82B5D" w:rsidRPr="003F496B"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118,1</w:t>
            </w:r>
          </w:p>
        </w:tc>
        <w:tc>
          <w:tcPr>
            <w:tcW w:w="709" w:type="dxa"/>
            <w:gridSpan w:val="2"/>
            <w:vAlign w:val="center"/>
          </w:tcPr>
          <w:p w:rsidR="00F82B5D" w:rsidRPr="003F496B"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sidRPr="003F496B">
              <w:rPr>
                <w:rFonts w:ascii="Liberation Serif" w:hAnsi="Liberation Serif" w:cs="Times New Roman"/>
                <w:bCs/>
                <w:sz w:val="24"/>
                <w:szCs w:val="24"/>
              </w:rPr>
              <w:t>121,5</w:t>
            </w:r>
          </w:p>
        </w:tc>
        <w:tc>
          <w:tcPr>
            <w:tcW w:w="709" w:type="dxa"/>
            <w:gridSpan w:val="2"/>
            <w:vAlign w:val="center"/>
          </w:tcPr>
          <w:p w:rsidR="00F82B5D" w:rsidRPr="003F496B"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sidRPr="003F496B">
              <w:rPr>
                <w:rFonts w:ascii="Liberation Serif" w:hAnsi="Liberation Serif" w:cs="Times New Roman"/>
                <w:bCs/>
                <w:sz w:val="24"/>
                <w:szCs w:val="24"/>
              </w:rPr>
              <w:t>123,0</w:t>
            </w:r>
          </w:p>
        </w:tc>
        <w:tc>
          <w:tcPr>
            <w:tcW w:w="822" w:type="dxa"/>
            <w:vAlign w:val="center"/>
          </w:tcPr>
          <w:p w:rsidR="00F82B5D" w:rsidRPr="003F496B"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3F496B">
              <w:rPr>
                <w:rFonts w:ascii="Liberation Serif" w:hAnsi="Liberation Serif" w:cs="Times New Roman"/>
                <w:bCs/>
                <w:sz w:val="24"/>
                <w:szCs w:val="24"/>
              </w:rPr>
              <w:t>124,0</w:t>
            </w:r>
          </w:p>
        </w:tc>
        <w:tc>
          <w:tcPr>
            <w:tcW w:w="850" w:type="dxa"/>
            <w:vAlign w:val="center"/>
          </w:tcPr>
          <w:p w:rsidR="00F82B5D" w:rsidRPr="003F496B" w:rsidRDefault="003F496B" w:rsidP="00F82B5D">
            <w:pPr>
              <w:widowControl w:val="0"/>
              <w:autoSpaceDE w:val="0"/>
              <w:autoSpaceDN w:val="0"/>
              <w:adjustRightInd w:val="0"/>
              <w:jc w:val="center"/>
              <w:rPr>
                <w:rFonts w:ascii="Liberation Serif" w:hAnsi="Liberation Serif" w:cs="Times New Roman"/>
                <w:sz w:val="24"/>
                <w:szCs w:val="24"/>
              </w:rPr>
            </w:pPr>
            <w:r w:rsidRPr="003F496B">
              <w:rPr>
                <w:rFonts w:ascii="Liberation Serif" w:hAnsi="Liberation Serif" w:cs="Times New Roman"/>
                <w:sz w:val="24"/>
                <w:szCs w:val="24"/>
              </w:rPr>
              <w:t>124,5</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 </w:t>
            </w:r>
            <w:r>
              <w:rPr>
                <w:rFonts w:ascii="Liberation Serif" w:hAnsi="Liberation Serif" w:cs="Times New Roman"/>
                <w:sz w:val="24"/>
                <w:szCs w:val="24"/>
              </w:rPr>
              <w:t>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w:t>
            </w:r>
          </w:p>
        </w:tc>
        <w:tc>
          <w:tcPr>
            <w:tcW w:w="4820" w:type="dxa"/>
            <w:gridSpan w:val="2"/>
          </w:tcPr>
          <w:p w:rsidR="00F82B5D" w:rsidRDefault="00F82B5D" w:rsidP="003F496B">
            <w:pPr>
              <w:widowControl w:val="0"/>
              <w:autoSpaceDE w:val="0"/>
              <w:autoSpaceDN w:val="0"/>
              <w:adjustRightInd w:val="0"/>
              <w:jc w:val="center"/>
              <w:rPr>
                <w:rFonts w:ascii="Liberation Serif" w:hAnsi="Liberation Serif" w:cs="Liberation Serif"/>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Liberation Serif"/>
                <w:sz w:val="24"/>
                <w:szCs w:val="24"/>
              </w:rPr>
              <w:t>Задача 2 «Повышение эффективности администрирования доходов местного бюджета»</w:t>
            </w:r>
          </w:p>
        </w:tc>
      </w:tr>
      <w:tr w:rsidR="00F82B5D" w:rsidRPr="00620300" w:rsidTr="003766E8">
        <w:tc>
          <w:tcPr>
            <w:tcW w:w="817" w:type="dxa"/>
          </w:tcPr>
          <w:p w:rsidR="00F82B5D"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1.2.1.</w:t>
            </w:r>
          </w:p>
        </w:tc>
        <w:tc>
          <w:tcPr>
            <w:tcW w:w="5563" w:type="dxa"/>
            <w:gridSpan w:val="3"/>
          </w:tcPr>
          <w:p w:rsidR="00F82B5D" w:rsidRPr="00EF18A4" w:rsidRDefault="00F82B5D" w:rsidP="003F496B">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Полнота исполнения функций главного администратора (администратора) доходов по закрепленным за Министерством финансов Свердловской области источникам доходов бюджетов</w:t>
            </w:r>
          </w:p>
        </w:tc>
        <w:tc>
          <w:tcPr>
            <w:tcW w:w="1429" w:type="dxa"/>
            <w:gridSpan w:val="2"/>
            <w:vAlign w:val="center"/>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vAlign w:val="center"/>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709" w:type="dxa"/>
            <w:gridSpan w:val="2"/>
            <w:vAlign w:val="center"/>
          </w:tcPr>
          <w:p w:rsidR="00F82B5D" w:rsidRPr="00620300"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709" w:type="dxa"/>
            <w:gridSpan w:val="2"/>
            <w:vAlign w:val="center"/>
          </w:tcPr>
          <w:p w:rsidR="00F82B5D" w:rsidRPr="00620300"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22" w:type="dxa"/>
            <w:vAlign w:val="center"/>
          </w:tcPr>
          <w:p w:rsidR="00F82B5D" w:rsidRDefault="00F82B5D" w:rsidP="00F82B5D">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50" w:type="dxa"/>
            <w:vAlign w:val="center"/>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4111" w:type="dxa"/>
          </w:tcPr>
          <w:p w:rsidR="00F82B5D" w:rsidRDefault="00F82B5D" w:rsidP="003F496B">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Приказ финансового отдела от 21.04.2020 № 26 «Об утверждении Порядка принятия решений о признании безнадежной к взысканию задолженности по платежам в местный бюджет финансовым отделом АМГО «;</w:t>
            </w:r>
          </w:p>
          <w:p w:rsidR="00F82B5D" w:rsidRPr="002A27D8" w:rsidRDefault="00F82B5D" w:rsidP="003F496B">
            <w:pPr>
              <w:autoSpaceDE w:val="0"/>
              <w:autoSpaceDN w:val="0"/>
              <w:adjustRightInd w:val="0"/>
              <w:ind w:left="-80" w:right="-109"/>
              <w:rPr>
                <w:rFonts w:ascii="Liberation Serif" w:hAnsi="Liberation Serif" w:cs="Liberation Serif"/>
                <w:sz w:val="24"/>
                <w:szCs w:val="24"/>
              </w:rPr>
            </w:pPr>
            <w:r>
              <w:rPr>
                <w:rFonts w:ascii="Liberation Serif" w:hAnsi="Liberation Serif" w:cs="Liberation Serif"/>
                <w:sz w:val="24"/>
                <w:szCs w:val="24"/>
              </w:rPr>
              <w:t>Приказ финансового отдела от 23.08.2016 № 38 «Об утверждении методики прогнозирования поступлений доходов в местный бюджет, закрепленных за финансовым отделом АМГО»</w:t>
            </w:r>
          </w:p>
        </w:tc>
      </w:tr>
      <w:tr w:rsidR="00F82B5D" w:rsidRPr="00620300" w:rsidTr="003766E8">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2 «УПРАВЛЕНИЕ БЮДЖЕТНЫМ ПРОЦЕССОМ И ЕГО СОВЕРШЕНСТВОВАНИЕ»</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lastRenderedPageBreak/>
              <w:t>2.</w:t>
            </w:r>
          </w:p>
        </w:tc>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Цель «Рациональное управление средствами местного бюджета, повышение эффективности бюджетных расходов»</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2.1</w:t>
            </w:r>
          </w:p>
        </w:tc>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Задача 1 «Организация бюджетного процесса в части планирования местного бюджета»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2.1.1</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Соблюдение сроков разработки проекта местного бюджета, установленных администрацией Малышевского городского округа</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pStyle w:val="ConsPlusCell"/>
              <w:jc w:val="both"/>
              <w:rPr>
                <w:rFonts w:ascii="Liberation Serif" w:hAnsi="Liberation Serif" w:cs="Times New Roman"/>
                <w:sz w:val="24"/>
                <w:szCs w:val="24"/>
              </w:rPr>
            </w:pPr>
            <w:r w:rsidRPr="00620300">
              <w:rPr>
                <w:rFonts w:ascii="Liberation Serif" w:hAnsi="Liberation Serif" w:cs="Times New Roman"/>
                <w:sz w:val="24"/>
                <w:szCs w:val="24"/>
              </w:rPr>
              <w:t xml:space="preserve">Постановление </w:t>
            </w:r>
            <w:r>
              <w:rPr>
                <w:rFonts w:ascii="Liberation Serif" w:hAnsi="Liberation Serif" w:cs="Times New Roman"/>
                <w:sz w:val="24"/>
                <w:szCs w:val="24"/>
              </w:rPr>
              <w:t xml:space="preserve">главы </w:t>
            </w:r>
            <w:r w:rsidRPr="00620300">
              <w:rPr>
                <w:rFonts w:ascii="Liberation Serif" w:hAnsi="Liberation Serif" w:cs="Times New Roman"/>
                <w:sz w:val="24"/>
                <w:szCs w:val="24"/>
              </w:rPr>
              <w:t>администрации МГО о порядке и сроках составления проекта бюджета МГО на очередной финансовый год и плановый период</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2.1.2</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Формирование местного бюджета в программной структуре</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pStyle w:val="ConsPlusCell"/>
              <w:rPr>
                <w:rFonts w:ascii="Liberation Serif" w:hAnsi="Liberation Serif" w:cs="Times New Roman"/>
                <w:sz w:val="24"/>
                <w:szCs w:val="24"/>
              </w:rPr>
            </w:pPr>
            <w:r w:rsidRPr="00620300">
              <w:rPr>
                <w:rFonts w:ascii="Liberation Serif" w:hAnsi="Liberation Serif" w:cs="Times New Roman"/>
                <w:sz w:val="24"/>
                <w:szCs w:val="24"/>
              </w:rPr>
              <w:t>Положение о бюджетном процессе в МГО</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2.2</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«Организация исполнения местного бюджета в рамках действующего бюджетного законодательства»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2.2.1.</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Исполнение прогноза налоговых и неналоговых доходов местного бюджета</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709" w:type="dxa"/>
            <w:gridSpan w:val="2"/>
          </w:tcPr>
          <w:p w:rsidR="00F82B5D" w:rsidRPr="00620300"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709" w:type="dxa"/>
            <w:gridSpan w:val="2"/>
          </w:tcPr>
          <w:p w:rsidR="00F82B5D" w:rsidRPr="00620300" w:rsidRDefault="00F82B5D" w:rsidP="003F496B">
            <w:pPr>
              <w:widowControl w:val="0"/>
              <w:autoSpaceDE w:val="0"/>
              <w:autoSpaceDN w:val="0"/>
              <w:adjustRightInd w:val="0"/>
              <w:spacing w:after="120"/>
              <w:ind w:right="-136"/>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100,0</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Отчет об исполнении местного бюджета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2</w:t>
            </w:r>
            <w:r w:rsidRPr="00620300">
              <w:rPr>
                <w:rFonts w:ascii="Liberation Serif" w:hAnsi="Liberation Serif" w:cs="Times New Roman"/>
                <w:sz w:val="24"/>
                <w:szCs w:val="24"/>
              </w:rPr>
              <w:t>.</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Исполнение бюджетных обязательств, подлежащих исполнению за счет средств местного бюджета</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2.2.</w:t>
            </w:r>
            <w:r>
              <w:rPr>
                <w:rFonts w:ascii="Liberation Serif" w:hAnsi="Liberation Serif" w:cs="Times New Roman"/>
                <w:sz w:val="24"/>
                <w:szCs w:val="24"/>
              </w:rPr>
              <w:t>3</w:t>
            </w:r>
            <w:r w:rsidRPr="00620300">
              <w:rPr>
                <w:rFonts w:ascii="Liberation Serif" w:hAnsi="Liberation Serif" w:cs="Times New Roman"/>
                <w:sz w:val="24"/>
                <w:szCs w:val="24"/>
              </w:rPr>
              <w:t>.</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Осуществление внутреннего муниципального финансового контроля в сфере бюджетных правоотношений</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2"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2.2.4.</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Pr>
                <w:rFonts w:ascii="Liberation Serif" w:hAnsi="Liberation Serif" w:cs="Times New Roman"/>
                <w:sz w:val="24"/>
                <w:szCs w:val="24"/>
              </w:rPr>
              <w:t>Утверждение сводной бюджетной росписи местного бюджета и доведение ассигнований и лимитов бюджетных обязательств до ГРБС в установленные законодательством сроки (до 01 января очередного года)</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3"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2.3</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«Организация бюджетного процесса в части составления отчетности об исполнении местного бюджета»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2.3.1.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Соблюдение установленных законодательством сроков формирования и предоставления отчетности об исполнении местного бюджета, формируемой Финансовым отделом</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664181" w:rsidP="003F496B">
            <w:pPr>
              <w:widowControl w:val="0"/>
              <w:autoSpaceDE w:val="0"/>
              <w:autoSpaceDN w:val="0"/>
              <w:adjustRightInd w:val="0"/>
              <w:spacing w:after="120"/>
              <w:jc w:val="center"/>
              <w:rPr>
                <w:rFonts w:ascii="Liberation Serif" w:hAnsi="Liberation Serif" w:cs="Times New Roman"/>
                <w:b/>
                <w:bCs/>
                <w:sz w:val="26"/>
                <w:szCs w:val="26"/>
              </w:rPr>
            </w:pPr>
            <w:hyperlink r:id="rId24" w:history="1">
              <w:r w:rsidR="00F82B5D" w:rsidRPr="00620300">
                <w:rPr>
                  <w:rFonts w:ascii="Liberation Serif" w:hAnsi="Liberation Serif" w:cs="Times New Roman"/>
                  <w:sz w:val="24"/>
                  <w:szCs w:val="24"/>
                </w:rPr>
                <w:t>Приказ</w:t>
              </w:r>
            </w:hyperlink>
            <w:r w:rsidR="00F82B5D" w:rsidRPr="00620300">
              <w:rPr>
                <w:rFonts w:ascii="Liberation Serif" w:hAnsi="Liberation Serif" w:cs="Times New Roman"/>
                <w:sz w:val="24"/>
                <w:szCs w:val="24"/>
              </w:rPr>
              <w:t xml:space="preserve">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w:t>
            </w:r>
            <w:r w:rsidR="00F82B5D">
              <w:rPr>
                <w:rFonts w:ascii="Liberation Serif" w:hAnsi="Liberation Serif" w:cs="Times New Roman"/>
                <w:sz w:val="24"/>
                <w:szCs w:val="24"/>
              </w:rPr>
              <w:t>РФ</w:t>
            </w:r>
            <w:r w:rsidR="00F82B5D" w:rsidRPr="00620300">
              <w:rPr>
                <w:rFonts w:ascii="Liberation Serif" w:hAnsi="Liberation Serif" w:cs="Times New Roman"/>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2.4</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Задача 4 «Обеспечение </w:t>
            </w:r>
            <w:proofErr w:type="gramStart"/>
            <w:r w:rsidRPr="00620300">
              <w:rPr>
                <w:rFonts w:ascii="Liberation Serif" w:hAnsi="Liberation Serif" w:cs="Times New Roman"/>
                <w:sz w:val="24"/>
                <w:szCs w:val="24"/>
              </w:rPr>
              <w:t>контроля за</w:t>
            </w:r>
            <w:proofErr w:type="gramEnd"/>
            <w:r w:rsidRPr="00620300">
              <w:rPr>
                <w:rFonts w:ascii="Liberation Serif" w:hAnsi="Liberation Serif" w:cs="Times New Roman"/>
                <w:sz w:val="24"/>
                <w:szCs w:val="24"/>
              </w:rPr>
              <w:t xml:space="preserve"> соблюдением бюджетного законодательства и законодательства в сфере закупок»</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2.4.1.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Доля проверенных главных распорядителей бюджетных средств, получателей бюджетных средств, муниципальных бюджетных (автономных) </w:t>
            </w:r>
            <w:r w:rsidRPr="00620300">
              <w:rPr>
                <w:rFonts w:ascii="Liberation Serif" w:hAnsi="Liberation Serif" w:cs="Times New Roman"/>
                <w:sz w:val="24"/>
                <w:szCs w:val="24"/>
              </w:rPr>
              <w:lastRenderedPageBreak/>
              <w:t>учреждени</w:t>
            </w:r>
            <w:r w:rsidRPr="00620300">
              <w:rPr>
                <w:rFonts w:ascii="Liberation Serif" w:hAnsi="Liberation Serif"/>
                <w:sz w:val="24"/>
                <w:szCs w:val="24"/>
              </w:rPr>
              <w:t xml:space="preserve">й, </w:t>
            </w:r>
            <w:r w:rsidRPr="00620300">
              <w:rPr>
                <w:rFonts w:ascii="Liberation Serif" w:hAnsi="Liberation Serif" w:cs="Times New Roman"/>
                <w:sz w:val="24"/>
                <w:szCs w:val="24"/>
              </w:rPr>
              <w:t>в том числе по вопросам выполнения муниципальных программ, а также соблюдения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20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20</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5"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МГО от 16.07.2015г. «Об утверждении Положения о </w:t>
            </w:r>
            <w:r w:rsidRPr="00620300">
              <w:rPr>
                <w:rFonts w:ascii="Liberation Serif" w:hAnsi="Liberation Serif" w:cs="Times New Roman"/>
                <w:sz w:val="24"/>
                <w:szCs w:val="24"/>
              </w:rPr>
              <w:lastRenderedPageBreak/>
              <w:t>Финансовом отделе администрации 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2.4.2.</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Количество проведенных проверок исполнения законодательства в сфере закупок</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единиц</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6</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6</w:t>
            </w:r>
          </w:p>
        </w:tc>
        <w:tc>
          <w:tcPr>
            <w:tcW w:w="4111" w:type="dxa"/>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26"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Федеральный </w:t>
            </w:r>
            <w:hyperlink r:id="rId27" w:history="1">
              <w:r w:rsidRPr="00620300">
                <w:rPr>
                  <w:rFonts w:ascii="Liberation Serif" w:hAnsi="Liberation Serif" w:cs="Times New Roman"/>
                  <w:sz w:val="24"/>
                  <w:szCs w:val="24"/>
                </w:rPr>
                <w:t>закон</w:t>
              </w:r>
            </w:hyperlink>
            <w:r w:rsidRPr="00620300">
              <w:rPr>
                <w:rFonts w:ascii="Liberation Serif" w:hAnsi="Liberation Serif"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решение Думы МГО от 16.07.2015г. «Об утверждении Положения о Финансовом отделе администрации МГО»</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2.5</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5 «Повышение эффективности управления средствами местного бюджета»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2.5.1.</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Степень качества управления финансами Малышевского городского округа, определяемая в соответствии с Приказом Министерства Финансов Свердловской области</w:t>
            </w:r>
          </w:p>
        </w:tc>
        <w:tc>
          <w:tcPr>
            <w:tcW w:w="14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Степень качества управления </w:t>
            </w:r>
            <w:proofErr w:type="spellStart"/>
            <w:r w:rsidRPr="00620300">
              <w:rPr>
                <w:rFonts w:ascii="Liberation Serif" w:hAnsi="Liberation Serif" w:cs="Times New Roman"/>
                <w:sz w:val="24"/>
                <w:szCs w:val="24"/>
              </w:rPr>
              <w:t>мун</w:t>
            </w:r>
            <w:proofErr w:type="spellEnd"/>
            <w:r>
              <w:rPr>
                <w:rFonts w:ascii="Liberation Serif" w:hAnsi="Liberation Serif" w:cs="Times New Roman"/>
                <w:sz w:val="24"/>
                <w:szCs w:val="24"/>
              </w:rPr>
              <w:t>.</w:t>
            </w:r>
            <w:r w:rsidRPr="00620300">
              <w:rPr>
                <w:rFonts w:ascii="Liberation Serif" w:hAnsi="Liberation Serif" w:cs="Times New Roman"/>
                <w:sz w:val="24"/>
                <w:szCs w:val="24"/>
              </w:rPr>
              <w:t xml:space="preserve"> финансами</w:t>
            </w:r>
          </w:p>
        </w:tc>
        <w:tc>
          <w:tcPr>
            <w:tcW w:w="851"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708"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51"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II</w:t>
            </w:r>
          </w:p>
        </w:tc>
        <w:tc>
          <w:tcPr>
            <w:tcW w:w="850" w:type="dxa"/>
          </w:tcPr>
          <w:p w:rsidR="00F82B5D" w:rsidRDefault="00F82B5D" w:rsidP="003F496B">
            <w:pPr>
              <w:widowControl w:val="0"/>
              <w:autoSpaceDE w:val="0"/>
              <w:autoSpaceDN w:val="0"/>
              <w:adjustRightInd w:val="0"/>
              <w:jc w:val="center"/>
            </w:pPr>
            <w:r w:rsidRPr="00620300">
              <w:rPr>
                <w:rFonts w:ascii="Liberation Serif" w:hAnsi="Liberation Serif" w:cs="Times New Roman"/>
                <w:sz w:val="24"/>
                <w:szCs w:val="24"/>
              </w:rPr>
              <w:t>II</w:t>
            </w:r>
          </w:p>
        </w:tc>
        <w:tc>
          <w:tcPr>
            <w:tcW w:w="4111" w:type="dxa"/>
          </w:tcPr>
          <w:p w:rsidR="00F82B5D" w:rsidRPr="00620300" w:rsidRDefault="00664181" w:rsidP="003F496B">
            <w:pPr>
              <w:widowControl w:val="0"/>
              <w:autoSpaceDE w:val="0"/>
              <w:autoSpaceDN w:val="0"/>
              <w:adjustRightInd w:val="0"/>
              <w:jc w:val="center"/>
              <w:rPr>
                <w:rFonts w:ascii="Liberation Serif" w:hAnsi="Liberation Serif" w:cs="Times New Roman"/>
                <w:sz w:val="24"/>
                <w:szCs w:val="24"/>
              </w:rPr>
            </w:pPr>
            <w:hyperlink r:id="rId28" w:history="1">
              <w:r w:rsidR="00F82B5D" w:rsidRPr="00620300">
                <w:rPr>
                  <w:rFonts w:ascii="Liberation Serif" w:hAnsi="Liberation Serif" w:cs="Times New Roman"/>
                  <w:sz w:val="24"/>
                  <w:szCs w:val="24"/>
                </w:rPr>
                <w:t>Постановление</w:t>
              </w:r>
            </w:hyperlink>
            <w:r w:rsidR="00F82B5D" w:rsidRPr="00620300">
              <w:rPr>
                <w:rFonts w:ascii="Liberation Serif" w:hAnsi="Liberation Serif" w:cs="Times New Roman"/>
                <w:sz w:val="24"/>
                <w:szCs w:val="24"/>
              </w:rPr>
              <w:t xml:space="preserve"> Правительства Свердловской области от 25.05.2011 № 596-ПП "Об утверждении Порядка осуществления мониторинга и оценки качества управления бюджетным процессом в муниципальных образованиях Свердловской области"</w:t>
            </w:r>
          </w:p>
        </w:tc>
      </w:tr>
      <w:tr w:rsidR="00F82B5D" w:rsidRPr="00620300" w:rsidTr="003766E8">
        <w:tc>
          <w:tcPr>
            <w:tcW w:w="4820"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b/>
                <w:sz w:val="24"/>
                <w:szCs w:val="24"/>
              </w:rPr>
              <w:t>Подпрограмма 3 «УПРАВЛЕНИЕ МУНИЦИПАЛЬНЫМ ДОЛГОМ»</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3.</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w:t>
            </w:r>
            <w:r>
              <w:rPr>
                <w:rFonts w:ascii="Liberation Serif" w:hAnsi="Liberation Serif" w:cs="Times New Roman"/>
                <w:sz w:val="24"/>
                <w:szCs w:val="24"/>
              </w:rPr>
              <w:t>Э</w:t>
            </w:r>
            <w:r w:rsidRPr="00EA12A2">
              <w:rPr>
                <w:rFonts w:ascii="Liberation Serif" w:hAnsi="Liberation Serif" w:cs="Times New Roman"/>
                <w:sz w:val="24"/>
                <w:szCs w:val="24"/>
              </w:rPr>
              <w:t>ффективное управление муниципальным долгом Малышевского городского округа</w:t>
            </w:r>
            <w:r w:rsidRPr="00620300">
              <w:rPr>
                <w:rFonts w:ascii="Liberation Serif" w:hAnsi="Liberation Serif" w:cs="Times New Roman"/>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3.1</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w:t>
            </w:r>
            <w:r>
              <w:rPr>
                <w:rFonts w:ascii="Liberation Serif" w:hAnsi="Liberation Serif" w:cs="Times New Roman"/>
                <w:sz w:val="24"/>
                <w:szCs w:val="24"/>
              </w:rPr>
              <w:t>О</w:t>
            </w:r>
            <w:r w:rsidRPr="00EA12A2">
              <w:rPr>
                <w:rFonts w:ascii="Liberation Serif" w:hAnsi="Liberation Serif" w:cs="Times New Roman"/>
                <w:sz w:val="24"/>
                <w:szCs w:val="24"/>
              </w:rPr>
              <w:t>беспечение финансирования дефицита местного бюджета при сохранении его финансовой устойчивости</w:t>
            </w:r>
            <w:r w:rsidRPr="00620300">
              <w:rPr>
                <w:rFonts w:ascii="Liberation Serif" w:hAnsi="Liberation Serif" w:cs="Times New Roman"/>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3.1.1.</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объема заимствований к сумме объема дефицита местного бюджета и объема, направленного на погашение долговых обязательств</w:t>
            </w:r>
          </w:p>
        </w:tc>
        <w:tc>
          <w:tcPr>
            <w:tcW w:w="1429" w:type="dxa"/>
            <w:gridSpan w:val="2"/>
          </w:tcPr>
          <w:p w:rsidR="00F82B5D" w:rsidRPr="00620300" w:rsidRDefault="00F82B5D" w:rsidP="003F496B">
            <w:pPr>
              <w:widowControl w:val="0"/>
              <w:autoSpaceDE w:val="0"/>
              <w:autoSpaceDN w:val="0"/>
              <w:adjustRightInd w:val="0"/>
              <w:rPr>
                <w:rFonts w:ascii="Liberation Serif" w:hAnsi="Liberation Serif" w:cs="Times New Roman"/>
                <w:sz w:val="24"/>
                <w:szCs w:val="24"/>
              </w:rPr>
            </w:pP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1</w:t>
            </w:r>
          </w:p>
        </w:tc>
        <w:tc>
          <w:tcPr>
            <w:tcW w:w="4111"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29"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3.2</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«Учет долговых обязательств Малышевского городского округа и соблюдение принятых ограничений по долговой нагрузке»</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3.2.1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Наличие документа, утверждающего порядок ведения долговой книги в соответствии с действующим законодательством</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867D14"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Бюджетный </w:t>
            </w:r>
            <w:hyperlink r:id="rId30"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3.2.2.</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 xml:space="preserve">Отношение объема муниципального долга по состоянию на 1 января года, следующего за </w:t>
            </w:r>
            <w:proofErr w:type="gramStart"/>
            <w:r w:rsidRPr="00620300">
              <w:rPr>
                <w:rFonts w:ascii="Liberation Serif" w:hAnsi="Liberation Serif" w:cs="Times New Roman"/>
                <w:sz w:val="24"/>
                <w:szCs w:val="24"/>
              </w:rPr>
              <w:t>отчетным</w:t>
            </w:r>
            <w:proofErr w:type="gramEnd"/>
            <w:r w:rsidRPr="00620300">
              <w:rPr>
                <w:rFonts w:ascii="Liberation Serif" w:hAnsi="Liberation Serif" w:cs="Times New Roman"/>
                <w:sz w:val="24"/>
                <w:szCs w:val="24"/>
              </w:rPr>
              <w:t>, к общему годовому объему доходов местного бюджета в отчетном финансовом году (без учета безвозмездных поступлений)</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0,0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4111" w:type="dxa"/>
          </w:tcPr>
          <w:p w:rsidR="00F82B5D" w:rsidRPr="00620300" w:rsidRDefault="00F82B5D" w:rsidP="003F496B">
            <w:pPr>
              <w:widowControl w:val="0"/>
              <w:autoSpaceDE w:val="0"/>
              <w:autoSpaceDN w:val="0"/>
              <w:adjustRightInd w:val="0"/>
              <w:spacing w:after="120"/>
              <w:jc w:val="both"/>
              <w:rPr>
                <w:rFonts w:ascii="Liberation Serif" w:hAnsi="Liberation Serif" w:cs="Times New Roman"/>
                <w:b/>
                <w:bCs/>
                <w:sz w:val="26"/>
                <w:szCs w:val="26"/>
              </w:rPr>
            </w:pPr>
            <w:r w:rsidRPr="00620300">
              <w:rPr>
                <w:rFonts w:ascii="Liberation Serif" w:hAnsi="Liberation Serif" w:cs="Times New Roman"/>
                <w:sz w:val="24"/>
                <w:szCs w:val="24"/>
              </w:rPr>
              <w:t xml:space="preserve">Бюджетный </w:t>
            </w:r>
            <w:hyperlink r:id="rId31"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3.3</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«Минимизация расходов на обслуживание долговых обязательств муниципального образования»</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3.3.1</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Отношение предельного объема расходов на обслуживание муниципального долга к объему расходов местного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0,0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0,0</w:t>
            </w:r>
          </w:p>
        </w:tc>
        <w:tc>
          <w:tcPr>
            <w:tcW w:w="4111" w:type="dxa"/>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Бюджетный </w:t>
            </w:r>
            <w:hyperlink r:id="rId32" w:history="1">
              <w:r w:rsidRPr="00620300">
                <w:rPr>
                  <w:rFonts w:ascii="Liberation Serif" w:hAnsi="Liberation Serif" w:cs="Times New Roman"/>
                  <w:sz w:val="24"/>
                  <w:szCs w:val="24"/>
                </w:rPr>
                <w:t>кодекс</w:t>
              </w:r>
            </w:hyperlink>
            <w:r w:rsidRPr="00620300">
              <w:rPr>
                <w:rFonts w:ascii="Liberation Serif" w:hAnsi="Liberation Serif" w:cs="Times New Roman"/>
                <w:sz w:val="24"/>
                <w:szCs w:val="24"/>
              </w:rPr>
              <w:t xml:space="preserve"> РФ, решение Думы Малышевского городского округа о местном бюджете на очередной финансовый год и плановый период</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3.3.2</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Объем выплат из местного бюджета сумм, связанных с несвоевременным исполнением долговых обязательств</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тыс. руб.</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0</w:t>
            </w:r>
          </w:p>
        </w:tc>
        <w:tc>
          <w:tcPr>
            <w:tcW w:w="4111" w:type="dxa"/>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highlight w:val="yellow"/>
              </w:rPr>
            </w:pPr>
            <w:r w:rsidRPr="00620300">
              <w:rPr>
                <w:rFonts w:ascii="Liberation Serif" w:hAnsi="Liberation Serif" w:cs="Times New Roman"/>
                <w:sz w:val="24"/>
                <w:szCs w:val="24"/>
              </w:rPr>
              <w:t xml:space="preserve">Решение Думы </w:t>
            </w:r>
            <w:r w:rsidRPr="00620300">
              <w:rPr>
                <w:rFonts w:ascii="Liberation Serif" w:hAnsi="Liberation Serif" w:cs="Times New Roman"/>
                <w:iCs/>
                <w:sz w:val="24"/>
                <w:szCs w:val="24"/>
              </w:rPr>
              <w:t>Малышевского городского округа</w:t>
            </w:r>
            <w:r w:rsidRPr="00620300">
              <w:rPr>
                <w:rFonts w:ascii="Liberation Serif" w:hAnsi="Liberation Serif" w:cs="Times New Roman"/>
                <w:sz w:val="24"/>
                <w:szCs w:val="24"/>
              </w:rPr>
              <w:t xml:space="preserve"> об исполнении бюджета </w:t>
            </w:r>
            <w:r w:rsidRPr="00620300">
              <w:rPr>
                <w:rFonts w:ascii="Liberation Serif" w:hAnsi="Liberation Serif" w:cs="Times New Roman"/>
                <w:iCs/>
                <w:sz w:val="24"/>
                <w:szCs w:val="24"/>
              </w:rPr>
              <w:t>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3.3.3</w:t>
            </w:r>
          </w:p>
        </w:tc>
        <w:tc>
          <w:tcPr>
            <w:tcW w:w="5563" w:type="dxa"/>
            <w:gridSpan w:val="3"/>
          </w:tcPr>
          <w:p w:rsidR="00F82B5D" w:rsidRPr="00620300" w:rsidRDefault="00F82B5D" w:rsidP="003F496B">
            <w:pPr>
              <w:widowControl w:val="0"/>
              <w:autoSpaceDE w:val="0"/>
              <w:autoSpaceDN w:val="0"/>
              <w:adjustRightInd w:val="0"/>
              <w:jc w:val="both"/>
              <w:rPr>
                <w:rFonts w:ascii="Liberation Serif" w:hAnsi="Liberation Serif" w:cs="Times New Roman"/>
                <w:sz w:val="24"/>
                <w:szCs w:val="24"/>
              </w:rPr>
            </w:pPr>
            <w:r w:rsidRPr="00620300">
              <w:rPr>
                <w:rFonts w:ascii="Liberation Serif" w:hAnsi="Liberation Serif" w:cs="Times New Roman"/>
                <w:sz w:val="24"/>
                <w:szCs w:val="24"/>
              </w:rPr>
              <w:t>Заключение муниципальных контрактов, связанных с исполнением программы муниципальных заимствований по итогам проведения отборов исполнителей на оказание услуг</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709" w:type="dxa"/>
            <w:gridSpan w:val="2"/>
          </w:tcPr>
          <w:p w:rsidR="00F82B5D" w:rsidRPr="00620300" w:rsidRDefault="00F82B5D" w:rsidP="003F496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709" w:type="dxa"/>
            <w:gridSpan w:val="2"/>
          </w:tcPr>
          <w:p w:rsidR="00F82B5D" w:rsidRPr="00620300" w:rsidRDefault="00F82B5D" w:rsidP="003F496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822" w:type="dxa"/>
          </w:tcPr>
          <w:p w:rsidR="00F82B5D" w:rsidRPr="00620300" w:rsidRDefault="00F82B5D" w:rsidP="003F496B">
            <w:pPr>
              <w:jc w:val="center"/>
              <w:rPr>
                <w:rFonts w:ascii="Liberation Serif" w:hAnsi="Liberation Serif" w:cs="Times New Roman"/>
                <w:sz w:val="24"/>
                <w:szCs w:val="24"/>
              </w:rPr>
            </w:pPr>
            <w:r>
              <w:rPr>
                <w:rFonts w:ascii="Liberation Serif" w:hAnsi="Liberation Serif" w:cs="Times New Roman"/>
                <w:sz w:val="24"/>
                <w:szCs w:val="24"/>
              </w:rPr>
              <w:t>нет</w:t>
            </w:r>
          </w:p>
        </w:tc>
        <w:tc>
          <w:tcPr>
            <w:tcW w:w="850" w:type="dxa"/>
          </w:tcPr>
          <w:p w:rsidR="00F82B5D" w:rsidRPr="00620300" w:rsidRDefault="00F82B5D" w:rsidP="003F496B">
            <w:pPr>
              <w:jc w:val="center"/>
              <w:rPr>
                <w:rFonts w:ascii="Liberation Serif" w:hAnsi="Liberation Serif"/>
                <w:sz w:val="24"/>
                <w:szCs w:val="24"/>
              </w:rPr>
            </w:pPr>
            <w:r w:rsidRPr="00620300">
              <w:rPr>
                <w:rFonts w:ascii="Liberation Serif" w:hAnsi="Liberation Serif" w:cs="Times New Roman"/>
                <w:sz w:val="24"/>
                <w:szCs w:val="24"/>
              </w:rPr>
              <w:t>нет</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сайт </w:t>
            </w:r>
            <w:proofErr w:type="spellStart"/>
            <w:r w:rsidRPr="00620300">
              <w:rPr>
                <w:rFonts w:ascii="Liberation Serif" w:hAnsi="Liberation Serif" w:cs="Times New Roman"/>
                <w:sz w:val="24"/>
                <w:szCs w:val="24"/>
              </w:rPr>
              <w:t>zakupki.gov.ru</w:t>
            </w:r>
            <w:proofErr w:type="spellEnd"/>
          </w:p>
        </w:tc>
      </w:tr>
      <w:tr w:rsidR="00F82B5D" w:rsidRPr="00620300" w:rsidTr="003766E8">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Подпрограмма 4 «ОБЕСПЕЧЕНИЕ РЕАЛИЗАЦИИ МУНИЦИПАЛЬНОЙ ПРОГРАММЫ "УПРАВЛЕНИЕ МУНИЦИПАЛЬНЫМИ ФИНАНСАМИ МАЛЫШЕВСКОГО ГОРОДСКОГО ОКРУГА ДО 2024 ГОДА»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4.</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«Обеспечение условий для реализации мероприятий муниципальной программы в соответствии с установленными сроками и задачами»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4.1</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«Обеспечение эффективной деятельности Финансового отдела по реализации муниципальной программы "Управление муниципальными финансами Малышевского городского округа до 202</w:t>
            </w:r>
            <w:r w:rsidRPr="006B1260">
              <w:rPr>
                <w:rFonts w:ascii="Liberation Serif" w:hAnsi="Liberation Serif" w:cs="Times New Roman"/>
                <w:sz w:val="24"/>
                <w:szCs w:val="24"/>
              </w:rPr>
              <w:t>4</w:t>
            </w:r>
            <w:r w:rsidRPr="00620300">
              <w:rPr>
                <w:rFonts w:ascii="Liberation Serif" w:hAnsi="Liberation Serif" w:cs="Times New Roman"/>
                <w:sz w:val="24"/>
                <w:szCs w:val="24"/>
              </w:rPr>
              <w:t xml:space="preserve"> года»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4.1.1.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Уровень выполнения значений целевых показателей муниципальной программы</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Отчет о реализации муниципальной программы в установленной форме</w:t>
            </w:r>
          </w:p>
        </w:tc>
      </w:tr>
      <w:tr w:rsidR="00F82B5D" w:rsidRPr="00620300" w:rsidTr="003766E8">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 xml:space="preserve">Подпрограмма 5 </w:t>
            </w:r>
            <w:r w:rsidRPr="00B71638">
              <w:rPr>
                <w:rFonts w:ascii="Liberation Serif" w:hAnsi="Liberation Serif" w:cs="Times New Roman"/>
                <w:b/>
                <w:sz w:val="24"/>
                <w:szCs w:val="24"/>
              </w:rPr>
              <w:t>«СОВЕРШЕНСТВОВАНИЕ ПРОГРАММНЫХ, ИНФОРМАЦИОННО-ТЕХНИЧЕСКИХ РЕСУРСОВ И ТЕЛЕКОММУНИКАЦИОННОЙ ИНФРАСТРУКТУРЫ, ОБЕСПЕЧИВАЮЩЕЙ УПРАВЛЕНИЕ ФИНАНСАМИ»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5.</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управления бюджетным процессом за счет применения автоматизированных систем для реализации мероприятий муниципальной программы в соответствии с установленными сроками и задачами»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lastRenderedPageBreak/>
              <w:t>5.1</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«Сопровождение, модернизация программных продуктов для автоматизации управления финансами»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5.1.1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 xml:space="preserve">Доля участников и </w:t>
            </w:r>
            <w:proofErr w:type="spellStart"/>
            <w:r w:rsidRPr="00620300">
              <w:rPr>
                <w:rFonts w:ascii="Liberation Serif" w:hAnsi="Liberation Serif" w:cs="Times New Roman"/>
                <w:sz w:val="24"/>
                <w:szCs w:val="24"/>
              </w:rPr>
              <w:t>неучастников</w:t>
            </w:r>
            <w:proofErr w:type="spellEnd"/>
            <w:r w:rsidRPr="00620300">
              <w:rPr>
                <w:rFonts w:ascii="Liberation Serif" w:hAnsi="Liberation Serif" w:cs="Times New Roman"/>
                <w:sz w:val="24"/>
                <w:szCs w:val="24"/>
              </w:rPr>
              <w:t xml:space="preserve"> бюджетного процесса задействованных в автоматизированном процессе управления финансами</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процентов</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Pr>
                <w:rFonts w:ascii="Liberation Serif" w:hAnsi="Liberation Serif" w:cs="Times New Roman"/>
                <w:bCs/>
                <w:sz w:val="24"/>
                <w:szCs w:val="24"/>
              </w:rPr>
              <w:t>100</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Cs/>
                <w:sz w:val="24"/>
                <w:szCs w:val="24"/>
              </w:rPr>
            </w:pPr>
            <w:r w:rsidRPr="00620300">
              <w:rPr>
                <w:rFonts w:ascii="Liberation Serif" w:hAnsi="Liberation Serif" w:cs="Times New Roman"/>
                <w:bCs/>
                <w:sz w:val="24"/>
                <w:szCs w:val="24"/>
              </w:rPr>
              <w:t>100</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5.2</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2 «Развитие, модернизация информационно-технических сре</w:t>
            </w:r>
            <w:proofErr w:type="gramStart"/>
            <w:r w:rsidRPr="00620300">
              <w:rPr>
                <w:rFonts w:ascii="Liberation Serif" w:hAnsi="Liberation Serif" w:cs="Times New Roman"/>
                <w:sz w:val="24"/>
                <w:szCs w:val="24"/>
              </w:rPr>
              <w:t>дств дл</w:t>
            </w:r>
            <w:proofErr w:type="gramEnd"/>
            <w:r w:rsidRPr="00620300">
              <w:rPr>
                <w:rFonts w:ascii="Liberation Serif" w:hAnsi="Liberation Serif" w:cs="Times New Roman"/>
                <w:sz w:val="24"/>
                <w:szCs w:val="24"/>
              </w:rPr>
              <w:t>я автоматизации управления финансами»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5.2.1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аппаратно-технических средств, задействованных в автоматизированном процессе управления финансами</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3 «Развитие, модернизация телекоммуникационной инфраструктуры для автоматизации управления финансами»</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5.3.1.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Бесперебойная работа телекоммуникационной инфраструктуры, задействованной в автоматизированном процессе управления финансами</w:t>
            </w:r>
          </w:p>
        </w:tc>
        <w:tc>
          <w:tcPr>
            <w:tcW w:w="142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 / 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решение Думы МГО от 16.07.2015 № 237 «Об утверждении Положения о Финансовом отделе администрации МГО»</w:t>
            </w:r>
          </w:p>
        </w:tc>
      </w:tr>
      <w:tr w:rsidR="00F82B5D" w:rsidRPr="00620300" w:rsidTr="003766E8">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b/>
                <w:sz w:val="24"/>
                <w:szCs w:val="24"/>
              </w:rPr>
            </w:pPr>
          </w:p>
        </w:tc>
        <w:tc>
          <w:tcPr>
            <w:tcW w:w="11057" w:type="dxa"/>
            <w:gridSpan w:val="13"/>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b/>
                <w:sz w:val="24"/>
                <w:szCs w:val="24"/>
              </w:rPr>
              <w:t xml:space="preserve">Подпрограмма 6 «ПОВЫШЕНИЕ ЭФФЕКТИВНОСТИ БЮДЖЕТНЫХ РАСХОДОВ НА СОДЕРЖАНИЕ ОРГАНОВ МЕСТНОГО САМОУПРАВЛЕНИЯ </w:t>
            </w:r>
            <w:r w:rsidRPr="00620300">
              <w:rPr>
                <w:rFonts w:ascii="Liberation Serif" w:hAnsi="Liberation Serif" w:cs="Times New Roman"/>
                <w:b/>
                <w:color w:val="000000"/>
                <w:sz w:val="24"/>
                <w:szCs w:val="24"/>
              </w:rPr>
              <w:t>МАЛЫШЕВСКОГО ГОРОДСКОГО ОКРУГА</w:t>
            </w:r>
            <w:r w:rsidRPr="00620300">
              <w:rPr>
                <w:rFonts w:ascii="Liberation Serif" w:hAnsi="Liberation Serif" w:cs="Times New Roman"/>
                <w:b/>
                <w:sz w:val="24"/>
                <w:szCs w:val="24"/>
              </w:rPr>
              <w:t>»</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3"/>
              <w:rPr>
                <w:rFonts w:ascii="Liberation Serif" w:hAnsi="Liberation Serif" w:cs="Times New Roman"/>
                <w:sz w:val="24"/>
                <w:szCs w:val="24"/>
              </w:rPr>
            </w:pPr>
            <w:r w:rsidRPr="00620300">
              <w:rPr>
                <w:rFonts w:ascii="Liberation Serif" w:hAnsi="Liberation Serif" w:cs="Times New Roman"/>
                <w:sz w:val="24"/>
                <w:szCs w:val="24"/>
              </w:rPr>
              <w:t>6.</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Цель «Повышение эффективности бюджетных расходов на содержание органов местного самоуправления</w:t>
            </w:r>
          </w:p>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 xml:space="preserve"> 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outlineLvl w:val="4"/>
              <w:rPr>
                <w:rFonts w:ascii="Liberation Serif" w:hAnsi="Liberation Serif" w:cs="Times New Roman"/>
                <w:sz w:val="24"/>
                <w:szCs w:val="24"/>
              </w:rPr>
            </w:pPr>
            <w:r w:rsidRPr="00620300">
              <w:rPr>
                <w:rFonts w:ascii="Liberation Serif" w:hAnsi="Liberation Serif" w:cs="Times New Roman"/>
                <w:sz w:val="24"/>
                <w:szCs w:val="24"/>
              </w:rPr>
              <w:t>6.1</w:t>
            </w:r>
          </w:p>
        </w:tc>
        <w:tc>
          <w:tcPr>
            <w:tcW w:w="4820"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p>
        </w:tc>
        <w:tc>
          <w:tcPr>
            <w:tcW w:w="10240" w:type="dxa"/>
            <w:gridSpan w:val="1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Задача 1 «Оптимизация бюджетных расходов на содержание органов местного самоуправления 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6.1.1</w:t>
            </w:r>
          </w:p>
        </w:tc>
        <w:tc>
          <w:tcPr>
            <w:tcW w:w="5563" w:type="dxa"/>
            <w:gridSpan w:val="3"/>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Недопущение необоснованного роста среднесписочной численности</w:t>
            </w:r>
          </w:p>
        </w:tc>
        <w:tc>
          <w:tcPr>
            <w:tcW w:w="1429" w:type="dxa"/>
            <w:gridSpan w:val="2"/>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да/нет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widowControl w:val="0"/>
              <w:autoSpaceDE w:val="0"/>
              <w:autoSpaceDN w:val="0"/>
              <w:adjustRightInd w:val="0"/>
              <w:rPr>
                <w:rFonts w:ascii="Liberation Serif" w:hAnsi="Liberation Serif" w:cs="Times New Roman"/>
                <w:sz w:val="24"/>
                <w:szCs w:val="24"/>
              </w:rPr>
            </w:pPr>
            <w:r w:rsidRPr="00620300">
              <w:rPr>
                <w:rFonts w:ascii="Liberation Serif" w:hAnsi="Liberation Serif" w:cs="Times New Roman"/>
                <w:sz w:val="24"/>
                <w:szCs w:val="24"/>
              </w:rPr>
              <w:t>Информация Финансового отдела администрации МГО, «Отчет о расходах и численности работников органов местного самоуправления, избирательных комиссий муниципальных образований»  по форме 14 МО</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6.1.2.</w:t>
            </w:r>
          </w:p>
        </w:tc>
        <w:tc>
          <w:tcPr>
            <w:tcW w:w="5563" w:type="dxa"/>
            <w:gridSpan w:val="3"/>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Наличие предложений по снижению расходов на содержание органов местного самоуправления</w:t>
            </w:r>
          </w:p>
        </w:tc>
        <w:tc>
          <w:tcPr>
            <w:tcW w:w="1429" w:type="dxa"/>
            <w:gridSpan w:val="2"/>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да/нет</w:t>
            </w:r>
          </w:p>
        </w:tc>
        <w:tc>
          <w:tcPr>
            <w:tcW w:w="867"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709" w:type="dxa"/>
            <w:gridSpan w:val="2"/>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822"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да</w:t>
            </w:r>
          </w:p>
        </w:tc>
        <w:tc>
          <w:tcPr>
            <w:tcW w:w="850"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да</w:t>
            </w:r>
          </w:p>
        </w:tc>
        <w:tc>
          <w:tcPr>
            <w:tcW w:w="4111" w:type="dxa"/>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Информация Финансового отдела администрации Малышевского городского округа</w:t>
            </w:r>
          </w:p>
        </w:tc>
      </w:tr>
      <w:tr w:rsidR="00F82B5D" w:rsidRPr="00620300" w:rsidTr="003766E8">
        <w:tc>
          <w:tcPr>
            <w:tcW w:w="817" w:type="dxa"/>
          </w:tcPr>
          <w:p w:rsidR="00F82B5D" w:rsidRPr="00620300" w:rsidRDefault="00F82B5D" w:rsidP="003F496B">
            <w:pPr>
              <w:widowControl w:val="0"/>
              <w:autoSpaceDE w:val="0"/>
              <w:autoSpaceDN w:val="0"/>
              <w:adjustRightInd w:val="0"/>
              <w:jc w:val="center"/>
              <w:rPr>
                <w:rFonts w:ascii="Liberation Serif" w:hAnsi="Liberation Serif" w:cs="Times New Roman"/>
                <w:sz w:val="24"/>
                <w:szCs w:val="24"/>
              </w:rPr>
            </w:pPr>
            <w:r w:rsidRPr="00620300">
              <w:rPr>
                <w:rFonts w:ascii="Liberation Serif" w:hAnsi="Liberation Serif" w:cs="Times New Roman"/>
                <w:sz w:val="24"/>
                <w:szCs w:val="24"/>
              </w:rPr>
              <w:t>6.1.3.</w:t>
            </w:r>
          </w:p>
        </w:tc>
        <w:tc>
          <w:tcPr>
            <w:tcW w:w="5563" w:type="dxa"/>
            <w:gridSpan w:val="3"/>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Доля расходов на содержание органов местного самоуправления в общем объеме расходов бюджета</w:t>
            </w:r>
          </w:p>
        </w:tc>
        <w:tc>
          <w:tcPr>
            <w:tcW w:w="1429" w:type="dxa"/>
            <w:gridSpan w:val="2"/>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t>%</w:t>
            </w:r>
          </w:p>
        </w:tc>
        <w:tc>
          <w:tcPr>
            <w:tcW w:w="867"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t xml:space="preserve">не более </w:t>
            </w:r>
            <w:r w:rsidRPr="00620300">
              <w:rPr>
                <w:rFonts w:ascii="Liberation Serif" w:hAnsi="Liberation Serif" w:cs="Times New Roman"/>
                <w:sz w:val="24"/>
                <w:szCs w:val="24"/>
              </w:rPr>
              <w:lastRenderedPageBreak/>
              <w:t>8</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lastRenderedPageBreak/>
              <w:t>не боле</w:t>
            </w:r>
            <w:r w:rsidRPr="00620300">
              <w:rPr>
                <w:rFonts w:ascii="Liberation Serif" w:hAnsi="Liberation Serif" w:cs="Times New Roman"/>
                <w:sz w:val="24"/>
                <w:szCs w:val="24"/>
              </w:rPr>
              <w:lastRenderedPageBreak/>
              <w:t>е 7</w:t>
            </w:r>
          </w:p>
        </w:tc>
        <w:tc>
          <w:tcPr>
            <w:tcW w:w="709" w:type="dxa"/>
            <w:gridSpan w:val="2"/>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lastRenderedPageBreak/>
              <w:t>не боле</w:t>
            </w:r>
            <w:r w:rsidRPr="00620300">
              <w:rPr>
                <w:rFonts w:ascii="Liberation Serif" w:hAnsi="Liberation Serif" w:cs="Times New Roman"/>
                <w:sz w:val="24"/>
                <w:szCs w:val="24"/>
              </w:rPr>
              <w:lastRenderedPageBreak/>
              <w:t>е 7</w:t>
            </w:r>
          </w:p>
        </w:tc>
        <w:tc>
          <w:tcPr>
            <w:tcW w:w="822"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sz w:val="24"/>
                <w:szCs w:val="24"/>
              </w:rPr>
            </w:pPr>
            <w:r w:rsidRPr="00620300">
              <w:rPr>
                <w:rFonts w:ascii="Liberation Serif" w:hAnsi="Liberation Serif" w:cs="Times New Roman"/>
                <w:sz w:val="24"/>
                <w:szCs w:val="24"/>
              </w:rPr>
              <w:lastRenderedPageBreak/>
              <w:t xml:space="preserve">не более </w:t>
            </w:r>
            <w:r w:rsidRPr="00620300">
              <w:rPr>
                <w:rFonts w:ascii="Liberation Serif" w:hAnsi="Liberation Serif" w:cs="Times New Roman"/>
                <w:sz w:val="24"/>
                <w:szCs w:val="24"/>
              </w:rPr>
              <w:lastRenderedPageBreak/>
              <w:t>7</w:t>
            </w:r>
          </w:p>
        </w:tc>
        <w:tc>
          <w:tcPr>
            <w:tcW w:w="850" w:type="dxa"/>
          </w:tcPr>
          <w:p w:rsidR="00F82B5D" w:rsidRPr="00620300" w:rsidRDefault="00F82B5D" w:rsidP="003F496B">
            <w:pPr>
              <w:widowControl w:val="0"/>
              <w:autoSpaceDE w:val="0"/>
              <w:autoSpaceDN w:val="0"/>
              <w:adjustRightInd w:val="0"/>
              <w:spacing w:after="120"/>
              <w:jc w:val="center"/>
              <w:rPr>
                <w:rFonts w:ascii="Liberation Serif" w:hAnsi="Liberation Serif" w:cs="Times New Roman"/>
                <w:b/>
                <w:bCs/>
                <w:sz w:val="26"/>
                <w:szCs w:val="26"/>
              </w:rPr>
            </w:pPr>
            <w:r w:rsidRPr="00620300">
              <w:rPr>
                <w:rFonts w:ascii="Liberation Serif" w:hAnsi="Liberation Serif" w:cs="Times New Roman"/>
                <w:sz w:val="24"/>
                <w:szCs w:val="24"/>
              </w:rPr>
              <w:lastRenderedPageBreak/>
              <w:t xml:space="preserve">не более </w:t>
            </w:r>
            <w:r w:rsidRPr="00620300">
              <w:rPr>
                <w:rFonts w:ascii="Liberation Serif" w:hAnsi="Liberation Serif" w:cs="Times New Roman"/>
                <w:sz w:val="24"/>
                <w:szCs w:val="24"/>
              </w:rPr>
              <w:lastRenderedPageBreak/>
              <w:t>7</w:t>
            </w:r>
          </w:p>
        </w:tc>
        <w:tc>
          <w:tcPr>
            <w:tcW w:w="4111" w:type="dxa"/>
          </w:tcPr>
          <w:p w:rsidR="00F82B5D" w:rsidRPr="00620300" w:rsidRDefault="00F82B5D" w:rsidP="003F496B">
            <w:pPr>
              <w:rPr>
                <w:rFonts w:ascii="Liberation Serif" w:hAnsi="Liberation Serif" w:cs="Times New Roman"/>
                <w:sz w:val="24"/>
                <w:szCs w:val="24"/>
              </w:rPr>
            </w:pPr>
            <w:r w:rsidRPr="00620300">
              <w:rPr>
                <w:rFonts w:ascii="Liberation Serif" w:hAnsi="Liberation Serif" w:cs="Times New Roman"/>
                <w:sz w:val="24"/>
                <w:szCs w:val="24"/>
              </w:rPr>
              <w:lastRenderedPageBreak/>
              <w:t xml:space="preserve">Годовой отчет об исполнении местного бюджета, «Отчет о </w:t>
            </w:r>
            <w:r w:rsidRPr="00620300">
              <w:rPr>
                <w:rFonts w:ascii="Liberation Serif" w:hAnsi="Liberation Serif" w:cs="Times New Roman"/>
                <w:sz w:val="24"/>
                <w:szCs w:val="24"/>
              </w:rPr>
              <w:lastRenderedPageBreak/>
              <w:t>расходах и численности работников органов местного самоуправления, избирательных комиссий муниципальных образований»  по форме 14 МО</w:t>
            </w:r>
          </w:p>
        </w:tc>
      </w:tr>
    </w:tbl>
    <w:p w:rsidR="002A18B6" w:rsidRDefault="002A18B6" w:rsidP="00867D14">
      <w:pPr>
        <w:widowControl w:val="0"/>
        <w:autoSpaceDE w:val="0"/>
        <w:autoSpaceDN w:val="0"/>
        <w:adjustRightInd w:val="0"/>
        <w:spacing w:after="0" w:line="240" w:lineRule="auto"/>
        <w:jc w:val="right"/>
        <w:outlineLvl w:val="0"/>
        <w:rPr>
          <w:rFonts w:ascii="Liberation Serif" w:hAnsi="Liberation Serif" w:cs="Times New Roman"/>
        </w:rPr>
      </w:pPr>
    </w:p>
    <w:p w:rsidR="002A18B6" w:rsidRDefault="002A18B6" w:rsidP="00867D14">
      <w:pPr>
        <w:widowControl w:val="0"/>
        <w:autoSpaceDE w:val="0"/>
        <w:autoSpaceDN w:val="0"/>
        <w:adjustRightInd w:val="0"/>
        <w:spacing w:after="0" w:line="240" w:lineRule="auto"/>
        <w:jc w:val="right"/>
        <w:outlineLvl w:val="0"/>
        <w:rPr>
          <w:rFonts w:ascii="Liberation Serif" w:hAnsi="Liberation Serif" w:cs="Times New Roman"/>
        </w:rPr>
      </w:pPr>
    </w:p>
    <w:p w:rsidR="002A18B6" w:rsidRDefault="002A18B6"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134B22" w:rsidRDefault="00134B22" w:rsidP="00867D14">
      <w:pPr>
        <w:widowControl w:val="0"/>
        <w:autoSpaceDE w:val="0"/>
        <w:autoSpaceDN w:val="0"/>
        <w:adjustRightInd w:val="0"/>
        <w:spacing w:after="0" w:line="240" w:lineRule="auto"/>
        <w:jc w:val="right"/>
        <w:outlineLvl w:val="0"/>
        <w:rPr>
          <w:rFonts w:ascii="Liberation Serif" w:hAnsi="Liberation Serif" w:cs="Times New Roman"/>
        </w:rPr>
      </w:pPr>
    </w:p>
    <w:p w:rsidR="002A18B6" w:rsidRDefault="002A18B6" w:rsidP="00867D14">
      <w:pPr>
        <w:widowControl w:val="0"/>
        <w:autoSpaceDE w:val="0"/>
        <w:autoSpaceDN w:val="0"/>
        <w:adjustRightInd w:val="0"/>
        <w:spacing w:after="0" w:line="240" w:lineRule="auto"/>
        <w:jc w:val="right"/>
        <w:outlineLvl w:val="0"/>
        <w:rPr>
          <w:rFonts w:ascii="Liberation Serif" w:hAnsi="Liberation Serif" w:cs="Times New Roman"/>
        </w:rPr>
      </w:pPr>
    </w:p>
    <w:p w:rsidR="002A18B6" w:rsidRDefault="002A18B6" w:rsidP="00867D14">
      <w:pPr>
        <w:widowControl w:val="0"/>
        <w:autoSpaceDE w:val="0"/>
        <w:autoSpaceDN w:val="0"/>
        <w:adjustRightInd w:val="0"/>
        <w:spacing w:after="0" w:line="240" w:lineRule="auto"/>
        <w:jc w:val="right"/>
        <w:outlineLvl w:val="0"/>
        <w:rPr>
          <w:rFonts w:ascii="Liberation Serif" w:hAnsi="Liberation Serif" w:cs="Times New Roman"/>
        </w:rPr>
      </w:pPr>
    </w:p>
    <w:p w:rsidR="00C547D8" w:rsidRDefault="00C547D8" w:rsidP="00867D14">
      <w:pPr>
        <w:widowControl w:val="0"/>
        <w:autoSpaceDE w:val="0"/>
        <w:autoSpaceDN w:val="0"/>
        <w:adjustRightInd w:val="0"/>
        <w:spacing w:after="0" w:line="240" w:lineRule="auto"/>
        <w:jc w:val="right"/>
        <w:outlineLvl w:val="0"/>
        <w:rPr>
          <w:rFonts w:ascii="Liberation Serif" w:hAnsi="Liberation Serif" w:cs="Times New Roman"/>
        </w:rPr>
      </w:pPr>
    </w:p>
    <w:p w:rsidR="00C547D8" w:rsidRDefault="00C547D8" w:rsidP="00867D14">
      <w:pPr>
        <w:widowControl w:val="0"/>
        <w:autoSpaceDE w:val="0"/>
        <w:autoSpaceDN w:val="0"/>
        <w:adjustRightInd w:val="0"/>
        <w:spacing w:after="0" w:line="240" w:lineRule="auto"/>
        <w:jc w:val="right"/>
        <w:outlineLvl w:val="0"/>
        <w:rPr>
          <w:rFonts w:ascii="Liberation Serif" w:hAnsi="Liberation Serif" w:cs="Times New Roman"/>
        </w:rPr>
      </w:pPr>
    </w:p>
    <w:p w:rsidR="00C547D8" w:rsidRDefault="00C547D8" w:rsidP="00867D14">
      <w:pPr>
        <w:widowControl w:val="0"/>
        <w:autoSpaceDE w:val="0"/>
        <w:autoSpaceDN w:val="0"/>
        <w:adjustRightInd w:val="0"/>
        <w:spacing w:after="0" w:line="240" w:lineRule="auto"/>
        <w:jc w:val="right"/>
        <w:outlineLvl w:val="0"/>
        <w:rPr>
          <w:rFonts w:ascii="Liberation Serif" w:hAnsi="Liberation Serif" w:cs="Times New Roman"/>
        </w:rPr>
      </w:pPr>
    </w:p>
    <w:p w:rsidR="00C547D8" w:rsidRDefault="00C547D8" w:rsidP="00867D14">
      <w:pPr>
        <w:widowControl w:val="0"/>
        <w:autoSpaceDE w:val="0"/>
        <w:autoSpaceDN w:val="0"/>
        <w:adjustRightInd w:val="0"/>
        <w:spacing w:after="0" w:line="240" w:lineRule="auto"/>
        <w:jc w:val="right"/>
        <w:outlineLvl w:val="0"/>
        <w:rPr>
          <w:rFonts w:ascii="Liberation Serif" w:hAnsi="Liberation Serif" w:cs="Times New Roman"/>
        </w:rPr>
      </w:pPr>
    </w:p>
    <w:p w:rsidR="00C547D8" w:rsidRDefault="00C547D8" w:rsidP="00867D14">
      <w:pPr>
        <w:widowControl w:val="0"/>
        <w:autoSpaceDE w:val="0"/>
        <w:autoSpaceDN w:val="0"/>
        <w:adjustRightInd w:val="0"/>
        <w:spacing w:after="0" w:line="240" w:lineRule="auto"/>
        <w:jc w:val="right"/>
        <w:outlineLvl w:val="0"/>
        <w:rPr>
          <w:rFonts w:ascii="Liberation Serif" w:hAnsi="Liberation Serif" w:cs="Times New Roman"/>
        </w:rPr>
      </w:pPr>
    </w:p>
    <w:p w:rsidR="00B55BA5" w:rsidRDefault="00C03952" w:rsidP="00867D14">
      <w:pPr>
        <w:widowControl w:val="0"/>
        <w:autoSpaceDE w:val="0"/>
        <w:autoSpaceDN w:val="0"/>
        <w:adjustRightInd w:val="0"/>
        <w:spacing w:after="0" w:line="240" w:lineRule="auto"/>
        <w:jc w:val="right"/>
        <w:outlineLvl w:val="0"/>
        <w:rPr>
          <w:rFonts w:ascii="Liberation Serif" w:hAnsi="Liberation Serif" w:cs="Times New Roman"/>
        </w:rPr>
      </w:pPr>
      <w:r w:rsidRPr="003538BB">
        <w:rPr>
          <w:rFonts w:ascii="Liberation Serif" w:hAnsi="Liberation Serif" w:cs="Times New Roman"/>
        </w:rPr>
        <w:lastRenderedPageBreak/>
        <w:t>Приложение</w:t>
      </w:r>
      <w:r w:rsidR="00413C73">
        <w:rPr>
          <w:rFonts w:ascii="Liberation Serif" w:hAnsi="Liberation Serif" w:cs="Times New Roman"/>
        </w:rPr>
        <w:t xml:space="preserve"> </w:t>
      </w:r>
      <w:r w:rsidR="00467096">
        <w:rPr>
          <w:rFonts w:ascii="Liberation Serif" w:hAnsi="Liberation Serif" w:cs="Times New Roman"/>
        </w:rPr>
        <w:t>2</w:t>
      </w:r>
      <w:r w:rsidRPr="003538BB">
        <w:rPr>
          <w:rFonts w:ascii="Liberation Serif" w:hAnsi="Liberation Serif" w:cs="Times New Roman"/>
        </w:rPr>
        <w:t xml:space="preserve"> </w:t>
      </w:r>
    </w:p>
    <w:p w:rsidR="006C45E6" w:rsidRDefault="00867D14" w:rsidP="006C45E6">
      <w:pPr>
        <w:widowControl w:val="0"/>
        <w:autoSpaceDE w:val="0"/>
        <w:autoSpaceDN w:val="0"/>
        <w:adjustRightInd w:val="0"/>
        <w:spacing w:after="0" w:line="240" w:lineRule="auto"/>
        <w:jc w:val="right"/>
        <w:rPr>
          <w:rFonts w:ascii="Liberation Serif" w:hAnsi="Liberation Serif" w:cs="Times New Roman"/>
        </w:rPr>
      </w:pPr>
      <w:r w:rsidRPr="003538BB">
        <w:rPr>
          <w:rFonts w:ascii="Liberation Serif" w:hAnsi="Liberation Serif" w:cs="Times New Roman"/>
        </w:rPr>
        <w:t xml:space="preserve">к </w:t>
      </w:r>
      <w:r w:rsidR="006C45E6">
        <w:rPr>
          <w:rFonts w:ascii="Liberation Serif" w:hAnsi="Liberation Serif" w:cs="Times New Roman"/>
        </w:rPr>
        <w:t>постановлению главы</w:t>
      </w:r>
    </w:p>
    <w:p w:rsidR="006C45E6" w:rsidRDefault="006C45E6" w:rsidP="006C45E6">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 Малышевского городского округа </w:t>
      </w:r>
    </w:p>
    <w:p w:rsidR="00867D14" w:rsidRPr="0041727B" w:rsidRDefault="00910D26" w:rsidP="006C45E6">
      <w:pPr>
        <w:widowControl w:val="0"/>
        <w:autoSpaceDE w:val="0"/>
        <w:autoSpaceDN w:val="0"/>
        <w:adjustRightInd w:val="0"/>
        <w:spacing w:after="0" w:line="240" w:lineRule="auto"/>
        <w:jc w:val="right"/>
        <w:rPr>
          <w:rFonts w:ascii="Liberation Serif" w:hAnsi="Liberation Serif" w:cs="Times New Roman"/>
        </w:rPr>
      </w:pPr>
      <w:r>
        <w:rPr>
          <w:rFonts w:ascii="Liberation Serif" w:hAnsi="Liberation Serif" w:cs="Times New Roman"/>
        </w:rPr>
        <w:t xml:space="preserve">от </w:t>
      </w:r>
      <w:r w:rsidR="007933D5">
        <w:rPr>
          <w:rFonts w:ascii="Liberation Serif" w:hAnsi="Liberation Serif" w:cs="Times New Roman"/>
        </w:rPr>
        <w:t>27</w:t>
      </w:r>
      <w:r>
        <w:rPr>
          <w:rFonts w:ascii="Liberation Serif" w:hAnsi="Liberation Serif" w:cs="Times New Roman"/>
        </w:rPr>
        <w:t>.</w:t>
      </w:r>
      <w:r w:rsidR="007933D5">
        <w:rPr>
          <w:rFonts w:ascii="Liberation Serif" w:hAnsi="Liberation Serif" w:cs="Times New Roman"/>
        </w:rPr>
        <w:t>01</w:t>
      </w:r>
      <w:r w:rsidR="00501C82">
        <w:rPr>
          <w:rFonts w:ascii="Liberation Serif" w:hAnsi="Liberation Serif" w:cs="Times New Roman"/>
        </w:rPr>
        <w:t>.</w:t>
      </w:r>
      <w:r>
        <w:rPr>
          <w:rFonts w:ascii="Liberation Serif" w:hAnsi="Liberation Serif" w:cs="Times New Roman"/>
        </w:rPr>
        <w:t>202</w:t>
      </w:r>
      <w:r w:rsidR="009B04EC">
        <w:rPr>
          <w:rFonts w:ascii="Liberation Serif" w:hAnsi="Liberation Serif" w:cs="Times New Roman"/>
        </w:rPr>
        <w:t>3</w:t>
      </w:r>
      <w:r>
        <w:rPr>
          <w:rFonts w:ascii="Liberation Serif" w:hAnsi="Liberation Serif" w:cs="Times New Roman"/>
        </w:rPr>
        <w:t>г.</w:t>
      </w:r>
      <w:r w:rsidR="006C45E6">
        <w:rPr>
          <w:rFonts w:ascii="Liberation Serif" w:hAnsi="Liberation Serif" w:cs="Times New Roman"/>
        </w:rPr>
        <w:t xml:space="preserve"> № </w:t>
      </w:r>
      <w:r w:rsidR="007933D5">
        <w:rPr>
          <w:rFonts w:ascii="Liberation Serif" w:hAnsi="Liberation Serif" w:cs="Times New Roman"/>
        </w:rPr>
        <w:t>37</w:t>
      </w:r>
      <w:r>
        <w:rPr>
          <w:rFonts w:ascii="Liberation Serif" w:hAnsi="Liberation Serif" w:cs="Times New Roman"/>
        </w:rPr>
        <w:t>-ПГ</w:t>
      </w:r>
    </w:p>
    <w:p w:rsidR="00867D14" w:rsidRPr="003538BB" w:rsidRDefault="00867D14" w:rsidP="00867D14">
      <w:pPr>
        <w:widowControl w:val="0"/>
        <w:autoSpaceDE w:val="0"/>
        <w:autoSpaceDN w:val="0"/>
        <w:adjustRightInd w:val="0"/>
        <w:spacing w:after="0" w:line="240" w:lineRule="auto"/>
        <w:jc w:val="right"/>
        <w:outlineLvl w:val="0"/>
        <w:rPr>
          <w:rFonts w:ascii="Liberation Serif" w:hAnsi="Liberation Serif" w:cs="Times New Roman"/>
        </w:rPr>
      </w:pPr>
    </w:p>
    <w:p w:rsidR="005B06BF" w:rsidRDefault="00BD422E" w:rsidP="00E85111">
      <w:pPr>
        <w:widowControl w:val="0"/>
        <w:autoSpaceDE w:val="0"/>
        <w:autoSpaceDN w:val="0"/>
        <w:adjustRightInd w:val="0"/>
        <w:spacing w:after="0" w:line="240" w:lineRule="auto"/>
        <w:jc w:val="center"/>
        <w:rPr>
          <w:rFonts w:ascii="Liberation Serif" w:hAnsi="Liberation Serif" w:cs="Times New Roman"/>
          <w:b/>
          <w:sz w:val="28"/>
          <w:szCs w:val="28"/>
        </w:rPr>
      </w:pPr>
      <w:r>
        <w:rPr>
          <w:rFonts w:ascii="Liberation Serif" w:hAnsi="Liberation Serif" w:cs="Times New Roman"/>
          <w:b/>
          <w:sz w:val="28"/>
          <w:szCs w:val="28"/>
        </w:rPr>
        <w:t xml:space="preserve">ПРОЕКТ </w:t>
      </w:r>
      <w:r w:rsidR="005B06BF" w:rsidRPr="003538BB">
        <w:rPr>
          <w:rFonts w:ascii="Liberation Serif" w:hAnsi="Liberation Serif" w:cs="Times New Roman"/>
          <w:b/>
          <w:sz w:val="28"/>
          <w:szCs w:val="28"/>
        </w:rPr>
        <w:t>ПЛАН</w:t>
      </w:r>
      <w:r w:rsidR="00E85111">
        <w:rPr>
          <w:rFonts w:ascii="Liberation Serif" w:hAnsi="Liberation Serif" w:cs="Times New Roman"/>
          <w:b/>
          <w:sz w:val="28"/>
          <w:szCs w:val="28"/>
        </w:rPr>
        <w:t xml:space="preserve"> </w:t>
      </w:r>
      <w:r w:rsidR="005B06BF" w:rsidRPr="003538BB">
        <w:rPr>
          <w:rFonts w:ascii="Liberation Serif" w:hAnsi="Liberation Serif" w:cs="Times New Roman"/>
          <w:b/>
          <w:sz w:val="28"/>
          <w:szCs w:val="28"/>
        </w:rPr>
        <w:t>МЕРОПРИЯТИЙ ПО ВЫПОЛНЕНИЮ МУНИЦИПАЛЬНОЙ ПРОГРАММЫ</w:t>
      </w:r>
      <w:r w:rsidR="00E85111">
        <w:rPr>
          <w:rFonts w:ascii="Liberation Serif" w:hAnsi="Liberation Serif" w:cs="Times New Roman"/>
          <w:b/>
          <w:sz w:val="28"/>
          <w:szCs w:val="28"/>
        </w:rPr>
        <w:t xml:space="preserve"> </w:t>
      </w:r>
      <w:r w:rsidR="00732504" w:rsidRPr="003538BB">
        <w:rPr>
          <w:rFonts w:ascii="Liberation Serif" w:hAnsi="Liberation Serif" w:cs="Times New Roman"/>
          <w:b/>
          <w:sz w:val="28"/>
          <w:szCs w:val="28"/>
        </w:rPr>
        <w:t>«</w:t>
      </w:r>
      <w:r w:rsidR="005B06BF" w:rsidRPr="003538BB">
        <w:rPr>
          <w:rFonts w:ascii="Liberation Serif" w:hAnsi="Liberation Serif" w:cs="Times New Roman"/>
          <w:b/>
          <w:sz w:val="28"/>
          <w:szCs w:val="28"/>
        </w:rPr>
        <w:t>УПРАВЛЕНИЕ МУНИЦИПАЛЬН</w:t>
      </w:r>
      <w:r w:rsidR="0009513A" w:rsidRPr="003538BB">
        <w:rPr>
          <w:rFonts w:ascii="Liberation Serif" w:hAnsi="Liberation Serif" w:cs="Times New Roman"/>
          <w:b/>
          <w:sz w:val="28"/>
          <w:szCs w:val="28"/>
        </w:rPr>
        <w:t>ЫМИ</w:t>
      </w:r>
      <w:r w:rsidR="005B06BF" w:rsidRPr="003538BB">
        <w:rPr>
          <w:rFonts w:ascii="Liberation Serif" w:hAnsi="Liberation Serif" w:cs="Times New Roman"/>
          <w:b/>
          <w:sz w:val="28"/>
          <w:szCs w:val="28"/>
        </w:rPr>
        <w:t xml:space="preserve"> </w:t>
      </w:r>
      <w:r w:rsidR="0009513A" w:rsidRPr="003538BB">
        <w:rPr>
          <w:rFonts w:ascii="Liberation Serif" w:hAnsi="Liberation Serif" w:cs="Times New Roman"/>
          <w:b/>
          <w:sz w:val="28"/>
          <w:szCs w:val="28"/>
        </w:rPr>
        <w:t>ФИНАНСАМИ МАЛЫШЕВСКОГО</w:t>
      </w:r>
      <w:r w:rsidR="00732504" w:rsidRPr="003538BB">
        <w:rPr>
          <w:rFonts w:ascii="Liberation Serif" w:hAnsi="Liberation Serif" w:cs="Times New Roman"/>
          <w:b/>
          <w:sz w:val="28"/>
          <w:szCs w:val="28"/>
        </w:rPr>
        <w:t xml:space="preserve"> ГОРОДСКОГО ОКРУГА</w:t>
      </w:r>
      <w:r w:rsidR="00E85111">
        <w:rPr>
          <w:rFonts w:ascii="Liberation Serif" w:hAnsi="Liberation Serif" w:cs="Times New Roman"/>
          <w:b/>
          <w:sz w:val="28"/>
          <w:szCs w:val="28"/>
        </w:rPr>
        <w:t xml:space="preserve"> </w:t>
      </w:r>
      <w:r w:rsidR="00732504" w:rsidRPr="003538BB">
        <w:rPr>
          <w:rFonts w:ascii="Liberation Serif" w:hAnsi="Liberation Serif" w:cs="Times New Roman"/>
          <w:b/>
          <w:sz w:val="28"/>
          <w:szCs w:val="28"/>
        </w:rPr>
        <w:t>ДО 202</w:t>
      </w:r>
      <w:r w:rsidR="006E382A">
        <w:rPr>
          <w:rFonts w:ascii="Liberation Serif" w:hAnsi="Liberation Serif" w:cs="Times New Roman"/>
          <w:b/>
          <w:sz w:val="28"/>
          <w:szCs w:val="28"/>
        </w:rPr>
        <w:t>5</w:t>
      </w:r>
      <w:r w:rsidR="00732504" w:rsidRPr="003538BB">
        <w:rPr>
          <w:rFonts w:ascii="Liberation Serif" w:hAnsi="Liberation Serif" w:cs="Times New Roman"/>
          <w:b/>
          <w:sz w:val="28"/>
          <w:szCs w:val="28"/>
        </w:rPr>
        <w:t xml:space="preserve"> ГОДА»</w:t>
      </w:r>
    </w:p>
    <w:tbl>
      <w:tblPr>
        <w:tblStyle w:val="a8"/>
        <w:tblW w:w="15559" w:type="dxa"/>
        <w:tblLayout w:type="fixed"/>
        <w:tblLook w:val="04A0"/>
      </w:tblPr>
      <w:tblGrid>
        <w:gridCol w:w="534"/>
        <w:gridCol w:w="1418"/>
        <w:gridCol w:w="2551"/>
        <w:gridCol w:w="1417"/>
        <w:gridCol w:w="1134"/>
        <w:gridCol w:w="992"/>
        <w:gridCol w:w="993"/>
        <w:gridCol w:w="992"/>
        <w:gridCol w:w="992"/>
        <w:gridCol w:w="992"/>
        <w:gridCol w:w="1843"/>
        <w:gridCol w:w="1701"/>
      </w:tblGrid>
      <w:tr w:rsidR="003C2A49" w:rsidTr="004D0E8E">
        <w:tc>
          <w:tcPr>
            <w:tcW w:w="534" w:type="dxa"/>
            <w:vMerge w:val="restart"/>
          </w:tcPr>
          <w:p w:rsidR="003C2A49" w:rsidRPr="003538BB" w:rsidRDefault="003C2A49" w:rsidP="00E651CB">
            <w:pPr>
              <w:widowControl w:val="0"/>
              <w:autoSpaceDE w:val="0"/>
              <w:autoSpaceDN w:val="0"/>
              <w:adjustRightInd w:val="0"/>
              <w:ind w:left="-142" w:right="-108"/>
              <w:jc w:val="center"/>
              <w:rPr>
                <w:rFonts w:ascii="Liberation Serif" w:hAnsi="Liberation Serif" w:cs="Times New Roman"/>
                <w:sz w:val="28"/>
                <w:szCs w:val="28"/>
              </w:rPr>
            </w:pPr>
            <w:r w:rsidRPr="003538BB">
              <w:rPr>
                <w:rFonts w:ascii="Liberation Serif" w:hAnsi="Liberation Serif" w:cs="Times New Roman"/>
                <w:b/>
                <w:sz w:val="24"/>
                <w:szCs w:val="24"/>
              </w:rPr>
              <w:t>№ строки</w:t>
            </w:r>
          </w:p>
        </w:tc>
        <w:tc>
          <w:tcPr>
            <w:tcW w:w="3969" w:type="dxa"/>
            <w:gridSpan w:val="2"/>
            <w:vMerge w:val="restart"/>
          </w:tcPr>
          <w:p w:rsidR="003C2A49" w:rsidRPr="003538BB" w:rsidRDefault="003C2A49" w:rsidP="00D278FA">
            <w:pPr>
              <w:widowControl w:val="0"/>
              <w:autoSpaceDE w:val="0"/>
              <w:autoSpaceDN w:val="0"/>
              <w:adjustRightInd w:val="0"/>
              <w:jc w:val="center"/>
              <w:rPr>
                <w:rFonts w:ascii="Liberation Serif" w:hAnsi="Liberation Serif" w:cs="Times New Roman"/>
                <w:sz w:val="28"/>
                <w:szCs w:val="28"/>
              </w:rPr>
            </w:pPr>
            <w:r w:rsidRPr="003538BB">
              <w:rPr>
                <w:rFonts w:ascii="Liberation Serif" w:hAnsi="Liberation Serif" w:cs="Times New Roman"/>
                <w:b/>
                <w:sz w:val="24"/>
                <w:szCs w:val="24"/>
              </w:rPr>
              <w:t>Наименование мероприятия / Источники расходов на финансирование</w:t>
            </w:r>
          </w:p>
        </w:tc>
        <w:tc>
          <w:tcPr>
            <w:tcW w:w="1417" w:type="dxa"/>
            <w:vMerge w:val="restart"/>
          </w:tcPr>
          <w:p w:rsidR="003C2A49" w:rsidRDefault="003C2A49" w:rsidP="00D278FA">
            <w:pPr>
              <w:widowControl w:val="0"/>
              <w:autoSpaceDE w:val="0"/>
              <w:autoSpaceDN w:val="0"/>
              <w:adjustRightInd w:val="0"/>
              <w:jc w:val="center"/>
              <w:rPr>
                <w:rFonts w:ascii="Liberation Serif" w:hAnsi="Liberation Serif" w:cs="Times New Roman"/>
                <w:b/>
                <w:sz w:val="24"/>
                <w:szCs w:val="24"/>
              </w:rPr>
            </w:pPr>
            <w:r>
              <w:rPr>
                <w:rFonts w:ascii="Liberation Serif" w:hAnsi="Liberation Serif" w:cs="Times New Roman"/>
                <w:b/>
                <w:sz w:val="24"/>
                <w:szCs w:val="24"/>
              </w:rPr>
              <w:t>Код федерального проекта</w:t>
            </w:r>
          </w:p>
        </w:tc>
        <w:tc>
          <w:tcPr>
            <w:tcW w:w="6095" w:type="dxa"/>
            <w:gridSpan w:val="6"/>
            <w:vAlign w:val="center"/>
          </w:tcPr>
          <w:p w:rsidR="003C2A49" w:rsidRDefault="003C2A49" w:rsidP="00E56329">
            <w:pPr>
              <w:widowControl w:val="0"/>
              <w:autoSpaceDE w:val="0"/>
              <w:autoSpaceDN w:val="0"/>
              <w:adjustRightInd w:val="0"/>
              <w:jc w:val="center"/>
              <w:rPr>
                <w:rFonts w:ascii="Liberation Serif" w:hAnsi="Liberation Serif" w:cs="Times New Roman"/>
                <w:b/>
                <w:sz w:val="24"/>
                <w:szCs w:val="24"/>
              </w:rPr>
            </w:pPr>
            <w:r>
              <w:rPr>
                <w:rFonts w:ascii="Liberation Serif" w:hAnsi="Liberation Serif" w:cs="Times New Roman"/>
                <w:b/>
                <w:sz w:val="24"/>
                <w:szCs w:val="24"/>
              </w:rPr>
              <w:t>Объемы финансирования</w:t>
            </w:r>
            <w:r w:rsidRPr="003538BB">
              <w:rPr>
                <w:rFonts w:ascii="Liberation Serif" w:hAnsi="Liberation Serif" w:cs="Times New Roman"/>
                <w:b/>
                <w:sz w:val="24"/>
                <w:szCs w:val="24"/>
              </w:rPr>
              <w:t>, тыс. рублей</w:t>
            </w:r>
          </w:p>
        </w:tc>
        <w:tc>
          <w:tcPr>
            <w:tcW w:w="1843" w:type="dxa"/>
            <w:vMerge w:val="restart"/>
          </w:tcPr>
          <w:p w:rsidR="003C2A49" w:rsidRPr="003538BB" w:rsidRDefault="003C2A49" w:rsidP="00E56329">
            <w:pPr>
              <w:widowControl w:val="0"/>
              <w:autoSpaceDE w:val="0"/>
              <w:autoSpaceDN w:val="0"/>
              <w:adjustRightInd w:val="0"/>
              <w:jc w:val="center"/>
              <w:rPr>
                <w:rFonts w:ascii="Liberation Serif" w:hAnsi="Liberation Serif" w:cs="Times New Roman"/>
                <w:b/>
                <w:sz w:val="24"/>
                <w:szCs w:val="24"/>
              </w:rPr>
            </w:pPr>
            <w:proofErr w:type="gramStart"/>
            <w:r>
              <w:rPr>
                <w:rFonts w:ascii="Liberation Serif" w:hAnsi="Liberation Serif" w:cs="Times New Roman"/>
                <w:b/>
                <w:sz w:val="24"/>
                <w:szCs w:val="24"/>
              </w:rPr>
              <w:t>Исполнитель (соисполнитель) мероприятия)</w:t>
            </w:r>
            <w:proofErr w:type="gramEnd"/>
          </w:p>
        </w:tc>
        <w:tc>
          <w:tcPr>
            <w:tcW w:w="1701" w:type="dxa"/>
            <w:vMerge w:val="restart"/>
            <w:vAlign w:val="center"/>
          </w:tcPr>
          <w:p w:rsidR="003C2A49" w:rsidRPr="003538BB" w:rsidRDefault="003C2A49" w:rsidP="00E56329">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Номер целев</w:t>
            </w:r>
            <w:r>
              <w:rPr>
                <w:rFonts w:ascii="Liberation Serif" w:hAnsi="Liberation Serif" w:cs="Times New Roman"/>
                <w:b/>
                <w:sz w:val="24"/>
                <w:szCs w:val="24"/>
              </w:rPr>
              <w:t>ого</w:t>
            </w:r>
            <w:r w:rsidRPr="003538BB">
              <w:rPr>
                <w:rFonts w:ascii="Liberation Serif" w:hAnsi="Liberation Serif" w:cs="Times New Roman"/>
                <w:b/>
                <w:sz w:val="24"/>
                <w:szCs w:val="24"/>
              </w:rPr>
              <w:t xml:space="preserve"> показател</w:t>
            </w:r>
            <w:r>
              <w:rPr>
                <w:rFonts w:ascii="Liberation Serif" w:hAnsi="Liberation Serif" w:cs="Times New Roman"/>
                <w:b/>
                <w:sz w:val="24"/>
                <w:szCs w:val="24"/>
              </w:rPr>
              <w:t>я</w:t>
            </w:r>
            <w:r w:rsidRPr="003538BB">
              <w:rPr>
                <w:rFonts w:ascii="Liberation Serif" w:hAnsi="Liberation Serif" w:cs="Times New Roman"/>
                <w:b/>
                <w:sz w:val="24"/>
                <w:szCs w:val="24"/>
              </w:rPr>
              <w:t>, на достижение котор</w:t>
            </w:r>
            <w:r>
              <w:rPr>
                <w:rFonts w:ascii="Liberation Serif" w:hAnsi="Liberation Serif" w:cs="Times New Roman"/>
                <w:b/>
                <w:sz w:val="24"/>
                <w:szCs w:val="24"/>
              </w:rPr>
              <w:t>ого</w:t>
            </w:r>
            <w:r w:rsidRPr="003538BB">
              <w:rPr>
                <w:rFonts w:ascii="Liberation Serif" w:hAnsi="Liberation Serif" w:cs="Times New Roman"/>
                <w:b/>
                <w:sz w:val="24"/>
                <w:szCs w:val="24"/>
              </w:rPr>
              <w:t xml:space="preserve"> направлен</w:t>
            </w:r>
            <w:r>
              <w:rPr>
                <w:rFonts w:ascii="Liberation Serif" w:hAnsi="Liberation Serif" w:cs="Times New Roman"/>
                <w:b/>
                <w:sz w:val="24"/>
                <w:szCs w:val="24"/>
              </w:rPr>
              <w:t>о</w:t>
            </w:r>
            <w:r w:rsidRPr="003538BB">
              <w:rPr>
                <w:rFonts w:ascii="Liberation Serif" w:hAnsi="Liberation Serif" w:cs="Times New Roman"/>
                <w:b/>
                <w:sz w:val="24"/>
                <w:szCs w:val="24"/>
              </w:rPr>
              <w:t xml:space="preserve"> мероприяти</w:t>
            </w:r>
            <w:r>
              <w:rPr>
                <w:rFonts w:ascii="Liberation Serif" w:hAnsi="Liberation Serif" w:cs="Times New Roman"/>
                <w:b/>
                <w:sz w:val="24"/>
                <w:szCs w:val="24"/>
              </w:rPr>
              <w:t>е</w:t>
            </w:r>
          </w:p>
        </w:tc>
      </w:tr>
      <w:tr w:rsidR="003B53D6" w:rsidTr="004D0E8E">
        <w:tc>
          <w:tcPr>
            <w:tcW w:w="534" w:type="dxa"/>
            <w:vMerge/>
          </w:tcPr>
          <w:p w:rsidR="006E382A" w:rsidRDefault="006E382A" w:rsidP="0009513A">
            <w:pPr>
              <w:widowControl w:val="0"/>
              <w:autoSpaceDE w:val="0"/>
              <w:autoSpaceDN w:val="0"/>
              <w:adjustRightInd w:val="0"/>
              <w:jc w:val="center"/>
              <w:rPr>
                <w:rFonts w:ascii="Liberation Serif" w:hAnsi="Liberation Serif" w:cs="Times New Roman"/>
                <w:b/>
                <w:sz w:val="28"/>
                <w:szCs w:val="28"/>
              </w:rPr>
            </w:pPr>
          </w:p>
        </w:tc>
        <w:tc>
          <w:tcPr>
            <w:tcW w:w="3969" w:type="dxa"/>
            <w:gridSpan w:val="2"/>
            <w:vMerge/>
          </w:tcPr>
          <w:p w:rsidR="006E382A" w:rsidRDefault="006E382A" w:rsidP="0009513A">
            <w:pPr>
              <w:widowControl w:val="0"/>
              <w:autoSpaceDE w:val="0"/>
              <w:autoSpaceDN w:val="0"/>
              <w:adjustRightInd w:val="0"/>
              <w:jc w:val="center"/>
              <w:rPr>
                <w:rFonts w:ascii="Liberation Serif" w:hAnsi="Liberation Serif" w:cs="Times New Roman"/>
                <w:b/>
                <w:sz w:val="28"/>
                <w:szCs w:val="28"/>
              </w:rPr>
            </w:pPr>
          </w:p>
        </w:tc>
        <w:tc>
          <w:tcPr>
            <w:tcW w:w="1417" w:type="dxa"/>
            <w:vMerge/>
          </w:tcPr>
          <w:p w:rsidR="006E382A" w:rsidRPr="003538BB" w:rsidRDefault="006E382A" w:rsidP="00D278FA">
            <w:pPr>
              <w:widowControl w:val="0"/>
              <w:autoSpaceDE w:val="0"/>
              <w:autoSpaceDN w:val="0"/>
              <w:adjustRightInd w:val="0"/>
              <w:jc w:val="center"/>
              <w:rPr>
                <w:rFonts w:ascii="Liberation Serif" w:hAnsi="Liberation Serif" w:cs="Times New Roman"/>
                <w:b/>
                <w:sz w:val="24"/>
                <w:szCs w:val="24"/>
              </w:rPr>
            </w:pPr>
          </w:p>
        </w:tc>
        <w:tc>
          <w:tcPr>
            <w:tcW w:w="1134" w:type="dxa"/>
            <w:vAlign w:val="center"/>
          </w:tcPr>
          <w:p w:rsidR="006E382A" w:rsidRPr="003538BB" w:rsidRDefault="006E382A" w:rsidP="00D278FA">
            <w:pPr>
              <w:widowControl w:val="0"/>
              <w:autoSpaceDE w:val="0"/>
              <w:autoSpaceDN w:val="0"/>
              <w:adjustRightInd w:val="0"/>
              <w:jc w:val="center"/>
              <w:rPr>
                <w:rFonts w:ascii="Liberation Serif" w:hAnsi="Liberation Serif" w:cs="Times New Roman"/>
                <w:b/>
                <w:sz w:val="24"/>
                <w:szCs w:val="24"/>
              </w:rPr>
            </w:pPr>
            <w:r w:rsidRPr="003538BB">
              <w:rPr>
                <w:rFonts w:ascii="Liberation Serif" w:hAnsi="Liberation Serif" w:cs="Times New Roman"/>
                <w:b/>
                <w:sz w:val="24"/>
                <w:szCs w:val="24"/>
              </w:rPr>
              <w:t>всего</w:t>
            </w:r>
          </w:p>
        </w:tc>
        <w:tc>
          <w:tcPr>
            <w:tcW w:w="992" w:type="dxa"/>
            <w:vAlign w:val="center"/>
          </w:tcPr>
          <w:p w:rsidR="006E382A" w:rsidRPr="003C3516" w:rsidRDefault="006E382A"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2021</w:t>
            </w:r>
          </w:p>
        </w:tc>
        <w:tc>
          <w:tcPr>
            <w:tcW w:w="993" w:type="dxa"/>
            <w:vAlign w:val="center"/>
          </w:tcPr>
          <w:p w:rsidR="006E382A" w:rsidRPr="003C3516" w:rsidRDefault="006E382A"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2022</w:t>
            </w:r>
          </w:p>
        </w:tc>
        <w:tc>
          <w:tcPr>
            <w:tcW w:w="992" w:type="dxa"/>
            <w:vAlign w:val="center"/>
          </w:tcPr>
          <w:p w:rsidR="006E382A" w:rsidRPr="003C3516" w:rsidRDefault="006E382A"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2023</w:t>
            </w:r>
          </w:p>
        </w:tc>
        <w:tc>
          <w:tcPr>
            <w:tcW w:w="992" w:type="dxa"/>
            <w:vAlign w:val="center"/>
          </w:tcPr>
          <w:p w:rsidR="006E382A" w:rsidRPr="003C3516" w:rsidRDefault="006E382A" w:rsidP="003C3516">
            <w:pPr>
              <w:widowControl w:val="0"/>
              <w:autoSpaceDE w:val="0"/>
              <w:autoSpaceDN w:val="0"/>
              <w:adjustRightInd w:val="0"/>
              <w:jc w:val="center"/>
              <w:rPr>
                <w:rFonts w:ascii="Liberation Serif" w:hAnsi="Liberation Serif" w:cs="Times New Roman"/>
                <w:b/>
                <w:sz w:val="24"/>
                <w:szCs w:val="24"/>
              </w:rPr>
            </w:pPr>
            <w:r w:rsidRPr="003C3516">
              <w:rPr>
                <w:rFonts w:ascii="Liberation Serif" w:hAnsi="Liberation Serif" w:cs="Times New Roman"/>
                <w:b/>
                <w:sz w:val="24"/>
                <w:szCs w:val="24"/>
              </w:rPr>
              <w:t>2024</w:t>
            </w:r>
          </w:p>
        </w:tc>
        <w:tc>
          <w:tcPr>
            <w:tcW w:w="992" w:type="dxa"/>
            <w:vAlign w:val="center"/>
          </w:tcPr>
          <w:p w:rsidR="006E382A" w:rsidRPr="006E382A" w:rsidRDefault="006E382A" w:rsidP="006E382A">
            <w:pPr>
              <w:widowControl w:val="0"/>
              <w:autoSpaceDE w:val="0"/>
              <w:autoSpaceDN w:val="0"/>
              <w:adjustRightInd w:val="0"/>
              <w:jc w:val="center"/>
              <w:rPr>
                <w:rFonts w:ascii="Liberation Serif" w:hAnsi="Liberation Serif" w:cs="Times New Roman"/>
                <w:b/>
                <w:sz w:val="24"/>
                <w:szCs w:val="24"/>
              </w:rPr>
            </w:pPr>
            <w:r w:rsidRPr="006E382A">
              <w:rPr>
                <w:rFonts w:ascii="Liberation Serif" w:hAnsi="Liberation Serif" w:cs="Times New Roman"/>
                <w:b/>
                <w:sz w:val="24"/>
                <w:szCs w:val="24"/>
              </w:rPr>
              <w:t>2025</w:t>
            </w:r>
          </w:p>
        </w:tc>
        <w:tc>
          <w:tcPr>
            <w:tcW w:w="1843" w:type="dxa"/>
            <w:vMerge/>
          </w:tcPr>
          <w:p w:rsidR="006E382A" w:rsidRDefault="006E382A" w:rsidP="0009513A">
            <w:pPr>
              <w:widowControl w:val="0"/>
              <w:autoSpaceDE w:val="0"/>
              <w:autoSpaceDN w:val="0"/>
              <w:adjustRightInd w:val="0"/>
              <w:jc w:val="center"/>
              <w:rPr>
                <w:rFonts w:ascii="Liberation Serif" w:hAnsi="Liberation Serif" w:cs="Times New Roman"/>
                <w:b/>
                <w:sz w:val="28"/>
                <w:szCs w:val="28"/>
              </w:rPr>
            </w:pPr>
          </w:p>
        </w:tc>
        <w:tc>
          <w:tcPr>
            <w:tcW w:w="1701" w:type="dxa"/>
            <w:vMerge/>
          </w:tcPr>
          <w:p w:rsidR="006E382A" w:rsidRDefault="006E382A" w:rsidP="0009513A">
            <w:pPr>
              <w:widowControl w:val="0"/>
              <w:autoSpaceDE w:val="0"/>
              <w:autoSpaceDN w:val="0"/>
              <w:adjustRightInd w:val="0"/>
              <w:jc w:val="center"/>
              <w:rPr>
                <w:rFonts w:ascii="Liberation Serif" w:hAnsi="Liberation Serif" w:cs="Times New Roman"/>
                <w:b/>
                <w:sz w:val="28"/>
                <w:szCs w:val="28"/>
              </w:rPr>
            </w:pPr>
          </w:p>
        </w:tc>
      </w:tr>
      <w:tr w:rsidR="003B53D6" w:rsidTr="005B3829">
        <w:tc>
          <w:tcPr>
            <w:tcW w:w="534" w:type="dxa"/>
          </w:tcPr>
          <w:p w:rsidR="006E382A" w:rsidRPr="003C3516" w:rsidRDefault="006E382A"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1</w:t>
            </w:r>
          </w:p>
        </w:tc>
        <w:tc>
          <w:tcPr>
            <w:tcW w:w="3969" w:type="dxa"/>
            <w:gridSpan w:val="2"/>
          </w:tcPr>
          <w:p w:rsidR="006E382A" w:rsidRPr="003C3516" w:rsidRDefault="006E382A" w:rsidP="00D278FA">
            <w:pPr>
              <w:widowControl w:val="0"/>
              <w:autoSpaceDE w:val="0"/>
              <w:autoSpaceDN w:val="0"/>
              <w:adjustRightInd w:val="0"/>
              <w:rPr>
                <w:rFonts w:ascii="Liberation Serif" w:hAnsi="Liberation Serif" w:cs="Times New Roman"/>
                <w:b/>
                <w:sz w:val="20"/>
                <w:szCs w:val="20"/>
              </w:rPr>
            </w:pPr>
            <w:r w:rsidRPr="003C3516">
              <w:rPr>
                <w:rFonts w:ascii="Liberation Serif" w:hAnsi="Liberation Serif" w:cs="Times New Roman"/>
                <w:b/>
                <w:sz w:val="20"/>
                <w:szCs w:val="20"/>
              </w:rPr>
              <w:t>ВСЕГО ПО МУНИЦИПАЛЬНОЙ ПРОГРАММЕ, В ТОМ ЧИСЛЕ</w:t>
            </w:r>
          </w:p>
        </w:tc>
        <w:tc>
          <w:tcPr>
            <w:tcW w:w="1417" w:type="dxa"/>
            <w:vAlign w:val="center"/>
          </w:tcPr>
          <w:p w:rsidR="006E382A" w:rsidRPr="003538BB" w:rsidRDefault="006E382A"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134" w:type="dxa"/>
            <w:vAlign w:val="center"/>
          </w:tcPr>
          <w:p w:rsidR="006E382A" w:rsidRPr="00BD422E" w:rsidRDefault="00BD422E" w:rsidP="000B2ECA">
            <w:pPr>
              <w:widowControl w:val="0"/>
              <w:autoSpaceDE w:val="0"/>
              <w:autoSpaceDN w:val="0"/>
              <w:adjustRightInd w:val="0"/>
              <w:jc w:val="center"/>
              <w:rPr>
                <w:rFonts w:ascii="Liberation Serif" w:hAnsi="Liberation Serif" w:cs="Times New Roman"/>
                <w:b/>
                <w:sz w:val="20"/>
                <w:szCs w:val="20"/>
              </w:rPr>
            </w:pPr>
            <w:r w:rsidRPr="00BD422E">
              <w:rPr>
                <w:rFonts w:ascii="Liberation Serif" w:hAnsi="Liberation Serif" w:cs="Times New Roman"/>
                <w:b/>
                <w:sz w:val="20"/>
                <w:szCs w:val="20"/>
              </w:rPr>
              <w:t>22 782,25</w:t>
            </w:r>
          </w:p>
        </w:tc>
        <w:tc>
          <w:tcPr>
            <w:tcW w:w="992" w:type="dxa"/>
            <w:vAlign w:val="center"/>
          </w:tcPr>
          <w:p w:rsidR="006E382A" w:rsidRPr="00BD422E" w:rsidRDefault="006E382A" w:rsidP="000B2ECA">
            <w:pPr>
              <w:widowControl w:val="0"/>
              <w:autoSpaceDE w:val="0"/>
              <w:autoSpaceDN w:val="0"/>
              <w:adjustRightInd w:val="0"/>
              <w:ind w:right="-173"/>
              <w:rPr>
                <w:rFonts w:ascii="Liberation Serif" w:hAnsi="Liberation Serif" w:cs="Times New Roman"/>
                <w:b/>
                <w:sz w:val="20"/>
                <w:szCs w:val="20"/>
                <w:highlight w:val="yellow"/>
              </w:rPr>
            </w:pPr>
            <w:r w:rsidRPr="00BD422E">
              <w:rPr>
                <w:rFonts w:ascii="Liberation Serif" w:hAnsi="Liberation Serif" w:cs="Times New Roman"/>
                <w:b/>
                <w:sz w:val="20"/>
                <w:szCs w:val="20"/>
              </w:rPr>
              <w:t>4 005,95</w:t>
            </w:r>
          </w:p>
        </w:tc>
        <w:tc>
          <w:tcPr>
            <w:tcW w:w="993" w:type="dxa"/>
            <w:vAlign w:val="center"/>
          </w:tcPr>
          <w:p w:rsidR="006E382A" w:rsidRPr="00BD422E" w:rsidRDefault="000457E9" w:rsidP="00EC3E15">
            <w:pPr>
              <w:widowControl w:val="0"/>
              <w:autoSpaceDE w:val="0"/>
              <w:autoSpaceDN w:val="0"/>
              <w:adjustRightInd w:val="0"/>
              <w:jc w:val="center"/>
              <w:rPr>
                <w:rFonts w:ascii="Liberation Serif" w:hAnsi="Liberation Serif" w:cs="Times New Roman"/>
                <w:b/>
                <w:sz w:val="20"/>
                <w:szCs w:val="20"/>
              </w:rPr>
            </w:pPr>
            <w:r w:rsidRPr="00BD422E">
              <w:rPr>
                <w:rFonts w:ascii="Liberation Serif" w:hAnsi="Liberation Serif" w:cs="Times New Roman"/>
                <w:b/>
                <w:sz w:val="20"/>
                <w:szCs w:val="20"/>
              </w:rPr>
              <w:t>4 222,00</w:t>
            </w:r>
          </w:p>
        </w:tc>
        <w:tc>
          <w:tcPr>
            <w:tcW w:w="992" w:type="dxa"/>
            <w:vAlign w:val="center"/>
          </w:tcPr>
          <w:p w:rsidR="006E382A" w:rsidRPr="009B04EC" w:rsidRDefault="003A0C5A" w:rsidP="00EC3E15">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4 302,40</w:t>
            </w:r>
          </w:p>
        </w:tc>
        <w:tc>
          <w:tcPr>
            <w:tcW w:w="992" w:type="dxa"/>
            <w:vAlign w:val="center"/>
          </w:tcPr>
          <w:p w:rsidR="006E382A" w:rsidRPr="009B04EC" w:rsidRDefault="003A0C5A" w:rsidP="00EC3E15">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5 015,30</w:t>
            </w:r>
          </w:p>
        </w:tc>
        <w:tc>
          <w:tcPr>
            <w:tcW w:w="992" w:type="dxa"/>
            <w:vAlign w:val="center"/>
          </w:tcPr>
          <w:p w:rsidR="006E382A" w:rsidRPr="009B04EC" w:rsidRDefault="003A0C5A" w:rsidP="005B3829">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5 238,10</w:t>
            </w:r>
          </w:p>
        </w:tc>
        <w:tc>
          <w:tcPr>
            <w:tcW w:w="1843" w:type="dxa"/>
            <w:vAlign w:val="center"/>
          </w:tcPr>
          <w:p w:rsidR="006E382A" w:rsidRPr="003538BB" w:rsidRDefault="006E382A"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701" w:type="dxa"/>
            <w:vAlign w:val="center"/>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3B53D6" w:rsidTr="005B3829">
        <w:tc>
          <w:tcPr>
            <w:tcW w:w="534" w:type="dxa"/>
          </w:tcPr>
          <w:p w:rsidR="006E382A" w:rsidRPr="003C3516" w:rsidRDefault="006E382A"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2</w:t>
            </w:r>
          </w:p>
        </w:tc>
        <w:tc>
          <w:tcPr>
            <w:tcW w:w="3969" w:type="dxa"/>
            <w:gridSpan w:val="2"/>
          </w:tcPr>
          <w:p w:rsidR="006E382A" w:rsidRPr="003C3516" w:rsidRDefault="006E382A" w:rsidP="00D278FA">
            <w:pPr>
              <w:widowControl w:val="0"/>
              <w:autoSpaceDE w:val="0"/>
              <w:autoSpaceDN w:val="0"/>
              <w:adjustRightInd w:val="0"/>
              <w:rPr>
                <w:rFonts w:ascii="Liberation Serif" w:hAnsi="Liberation Serif" w:cs="Times New Roman"/>
                <w:sz w:val="20"/>
                <w:szCs w:val="20"/>
              </w:rPr>
            </w:pPr>
            <w:r w:rsidRPr="003C3516">
              <w:rPr>
                <w:rFonts w:ascii="Liberation Serif" w:hAnsi="Liberation Serif" w:cs="Times New Roman"/>
                <w:sz w:val="20"/>
                <w:szCs w:val="20"/>
              </w:rPr>
              <w:t>местный бюджет</w:t>
            </w:r>
          </w:p>
        </w:tc>
        <w:tc>
          <w:tcPr>
            <w:tcW w:w="1417" w:type="dxa"/>
            <w:vAlign w:val="center"/>
          </w:tcPr>
          <w:p w:rsidR="006E382A" w:rsidRPr="003538BB" w:rsidRDefault="006E382A"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134" w:type="dxa"/>
            <w:vAlign w:val="center"/>
          </w:tcPr>
          <w:p w:rsidR="006E382A" w:rsidRPr="00BD422E" w:rsidRDefault="00BD422E" w:rsidP="00EC3E15">
            <w:pPr>
              <w:widowControl w:val="0"/>
              <w:autoSpaceDE w:val="0"/>
              <w:autoSpaceDN w:val="0"/>
              <w:adjustRightInd w:val="0"/>
              <w:jc w:val="center"/>
              <w:rPr>
                <w:rFonts w:ascii="Liberation Serif" w:hAnsi="Liberation Serif" w:cs="Times New Roman"/>
                <w:sz w:val="20"/>
                <w:szCs w:val="20"/>
              </w:rPr>
            </w:pPr>
            <w:r w:rsidRPr="00BD422E">
              <w:rPr>
                <w:rFonts w:ascii="Liberation Serif" w:hAnsi="Liberation Serif" w:cs="Times New Roman"/>
                <w:sz w:val="20"/>
                <w:szCs w:val="20"/>
              </w:rPr>
              <w:t>22 782,25</w:t>
            </w:r>
          </w:p>
        </w:tc>
        <w:tc>
          <w:tcPr>
            <w:tcW w:w="992" w:type="dxa"/>
            <w:vAlign w:val="center"/>
          </w:tcPr>
          <w:p w:rsidR="006E382A" w:rsidRPr="00BD422E" w:rsidRDefault="006E382A" w:rsidP="000B2ECA">
            <w:pPr>
              <w:widowControl w:val="0"/>
              <w:autoSpaceDE w:val="0"/>
              <w:autoSpaceDN w:val="0"/>
              <w:adjustRightInd w:val="0"/>
              <w:ind w:right="-173"/>
              <w:rPr>
                <w:rFonts w:ascii="Liberation Serif" w:hAnsi="Liberation Serif" w:cs="Times New Roman"/>
                <w:sz w:val="20"/>
                <w:szCs w:val="20"/>
                <w:highlight w:val="yellow"/>
              </w:rPr>
            </w:pPr>
            <w:r w:rsidRPr="00BD422E">
              <w:rPr>
                <w:rFonts w:ascii="Liberation Serif" w:hAnsi="Liberation Serif" w:cs="Times New Roman"/>
                <w:sz w:val="20"/>
                <w:szCs w:val="20"/>
              </w:rPr>
              <w:t>4 005,95</w:t>
            </w:r>
          </w:p>
        </w:tc>
        <w:tc>
          <w:tcPr>
            <w:tcW w:w="993" w:type="dxa"/>
            <w:vAlign w:val="center"/>
          </w:tcPr>
          <w:p w:rsidR="006E382A" w:rsidRPr="00BD422E" w:rsidRDefault="000457E9" w:rsidP="00EC3E15">
            <w:pPr>
              <w:widowControl w:val="0"/>
              <w:autoSpaceDE w:val="0"/>
              <w:autoSpaceDN w:val="0"/>
              <w:adjustRightInd w:val="0"/>
              <w:jc w:val="center"/>
              <w:rPr>
                <w:rFonts w:ascii="Liberation Serif" w:hAnsi="Liberation Serif" w:cs="Times New Roman"/>
                <w:sz w:val="20"/>
                <w:szCs w:val="20"/>
              </w:rPr>
            </w:pPr>
            <w:r w:rsidRPr="00BD422E">
              <w:rPr>
                <w:rFonts w:ascii="Liberation Serif" w:hAnsi="Liberation Serif" w:cs="Times New Roman"/>
                <w:sz w:val="20"/>
                <w:szCs w:val="20"/>
              </w:rPr>
              <w:t>4 222,00</w:t>
            </w:r>
          </w:p>
        </w:tc>
        <w:tc>
          <w:tcPr>
            <w:tcW w:w="992" w:type="dxa"/>
            <w:vAlign w:val="center"/>
          </w:tcPr>
          <w:p w:rsidR="006E382A" w:rsidRPr="009B04EC" w:rsidRDefault="003A0C5A" w:rsidP="00EC3E15">
            <w:pPr>
              <w:widowControl w:val="0"/>
              <w:autoSpaceDE w:val="0"/>
              <w:autoSpaceDN w:val="0"/>
              <w:adjustRightInd w:val="0"/>
              <w:jc w:val="center"/>
              <w:rPr>
                <w:rFonts w:ascii="Liberation Serif" w:hAnsi="Liberation Serif" w:cs="Times New Roman"/>
                <w:sz w:val="20"/>
                <w:szCs w:val="20"/>
              </w:rPr>
            </w:pPr>
            <w:r w:rsidRPr="009B04EC">
              <w:rPr>
                <w:rFonts w:ascii="Liberation Serif" w:hAnsi="Liberation Serif" w:cs="Times New Roman"/>
                <w:sz w:val="20"/>
                <w:szCs w:val="20"/>
              </w:rPr>
              <w:t>4 302,40</w:t>
            </w:r>
          </w:p>
        </w:tc>
        <w:tc>
          <w:tcPr>
            <w:tcW w:w="992" w:type="dxa"/>
            <w:vAlign w:val="center"/>
          </w:tcPr>
          <w:p w:rsidR="006E382A" w:rsidRPr="009B04EC" w:rsidRDefault="003A0C5A" w:rsidP="00EC3E15">
            <w:pPr>
              <w:widowControl w:val="0"/>
              <w:autoSpaceDE w:val="0"/>
              <w:autoSpaceDN w:val="0"/>
              <w:adjustRightInd w:val="0"/>
              <w:jc w:val="center"/>
              <w:rPr>
                <w:rFonts w:ascii="Liberation Serif" w:hAnsi="Liberation Serif" w:cs="Times New Roman"/>
                <w:sz w:val="20"/>
                <w:szCs w:val="20"/>
              </w:rPr>
            </w:pPr>
            <w:r w:rsidRPr="009B04EC">
              <w:rPr>
                <w:rFonts w:ascii="Liberation Serif" w:hAnsi="Liberation Serif" w:cs="Times New Roman"/>
                <w:sz w:val="20"/>
                <w:szCs w:val="20"/>
              </w:rPr>
              <w:t>5 015,30</w:t>
            </w:r>
          </w:p>
        </w:tc>
        <w:tc>
          <w:tcPr>
            <w:tcW w:w="992" w:type="dxa"/>
            <w:vAlign w:val="center"/>
          </w:tcPr>
          <w:p w:rsidR="006E382A" w:rsidRPr="009B04EC" w:rsidRDefault="003A0C5A" w:rsidP="005B3829">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sz w:val="20"/>
                <w:szCs w:val="20"/>
              </w:rPr>
              <w:t>5 238,10</w:t>
            </w:r>
          </w:p>
        </w:tc>
        <w:tc>
          <w:tcPr>
            <w:tcW w:w="1843" w:type="dxa"/>
            <w:vAlign w:val="center"/>
          </w:tcPr>
          <w:p w:rsidR="006E382A" w:rsidRPr="003538BB" w:rsidRDefault="006E382A"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701" w:type="dxa"/>
            <w:vAlign w:val="center"/>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A91293" w:rsidTr="005B3829">
        <w:tc>
          <w:tcPr>
            <w:tcW w:w="534" w:type="dxa"/>
          </w:tcPr>
          <w:p w:rsidR="00A91293" w:rsidRPr="003C3516" w:rsidRDefault="00A91293"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3</w:t>
            </w:r>
          </w:p>
        </w:tc>
        <w:tc>
          <w:tcPr>
            <w:tcW w:w="3969" w:type="dxa"/>
            <w:gridSpan w:val="2"/>
          </w:tcPr>
          <w:p w:rsidR="00A91293" w:rsidRPr="003C3516" w:rsidRDefault="00A91293" w:rsidP="00D278FA">
            <w:pPr>
              <w:widowControl w:val="0"/>
              <w:autoSpaceDE w:val="0"/>
              <w:autoSpaceDN w:val="0"/>
              <w:adjustRightInd w:val="0"/>
              <w:rPr>
                <w:rFonts w:ascii="Liberation Serif" w:hAnsi="Liberation Serif" w:cs="Times New Roman"/>
                <w:b/>
                <w:sz w:val="20"/>
                <w:szCs w:val="20"/>
              </w:rPr>
            </w:pPr>
            <w:r w:rsidRPr="003C3516">
              <w:rPr>
                <w:rFonts w:ascii="Liberation Serif" w:hAnsi="Liberation Serif" w:cs="Times New Roman"/>
                <w:b/>
                <w:sz w:val="20"/>
                <w:szCs w:val="20"/>
              </w:rPr>
              <w:t>Прочие нужды</w:t>
            </w:r>
          </w:p>
        </w:tc>
        <w:tc>
          <w:tcPr>
            <w:tcW w:w="1417" w:type="dxa"/>
            <w:vAlign w:val="center"/>
          </w:tcPr>
          <w:p w:rsidR="00A91293" w:rsidRPr="003538BB" w:rsidRDefault="00A91293"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134" w:type="dxa"/>
            <w:vAlign w:val="center"/>
          </w:tcPr>
          <w:p w:rsidR="00A91293" w:rsidRPr="00BD422E" w:rsidRDefault="00BD422E" w:rsidP="00EC3E15">
            <w:pPr>
              <w:widowControl w:val="0"/>
              <w:autoSpaceDE w:val="0"/>
              <w:autoSpaceDN w:val="0"/>
              <w:adjustRightInd w:val="0"/>
              <w:jc w:val="center"/>
              <w:rPr>
                <w:rFonts w:ascii="Liberation Serif" w:hAnsi="Liberation Serif" w:cs="Times New Roman"/>
                <w:b/>
                <w:sz w:val="20"/>
                <w:szCs w:val="20"/>
              </w:rPr>
            </w:pPr>
            <w:r w:rsidRPr="00BD422E">
              <w:rPr>
                <w:rFonts w:ascii="Liberation Serif" w:hAnsi="Liberation Serif" w:cs="Times New Roman"/>
                <w:b/>
                <w:sz w:val="20"/>
                <w:szCs w:val="20"/>
              </w:rPr>
              <w:t>22 782,25</w:t>
            </w:r>
          </w:p>
        </w:tc>
        <w:tc>
          <w:tcPr>
            <w:tcW w:w="992" w:type="dxa"/>
            <w:vAlign w:val="center"/>
          </w:tcPr>
          <w:p w:rsidR="00A91293" w:rsidRPr="00BD422E" w:rsidRDefault="00A91293" w:rsidP="000B2ECA">
            <w:pPr>
              <w:widowControl w:val="0"/>
              <w:autoSpaceDE w:val="0"/>
              <w:autoSpaceDN w:val="0"/>
              <w:adjustRightInd w:val="0"/>
              <w:ind w:right="-173"/>
              <w:rPr>
                <w:rFonts w:ascii="Liberation Serif" w:hAnsi="Liberation Serif" w:cs="Times New Roman"/>
                <w:b/>
                <w:sz w:val="20"/>
                <w:szCs w:val="20"/>
                <w:highlight w:val="yellow"/>
              </w:rPr>
            </w:pPr>
            <w:r w:rsidRPr="00BD422E">
              <w:rPr>
                <w:rFonts w:ascii="Liberation Serif" w:hAnsi="Liberation Serif" w:cs="Times New Roman"/>
                <w:b/>
                <w:sz w:val="20"/>
                <w:szCs w:val="20"/>
              </w:rPr>
              <w:t>4 005,95</w:t>
            </w:r>
          </w:p>
        </w:tc>
        <w:tc>
          <w:tcPr>
            <w:tcW w:w="993" w:type="dxa"/>
            <w:vAlign w:val="center"/>
          </w:tcPr>
          <w:p w:rsidR="00A91293" w:rsidRPr="00BD422E" w:rsidRDefault="000457E9" w:rsidP="00EC3E15">
            <w:pPr>
              <w:widowControl w:val="0"/>
              <w:autoSpaceDE w:val="0"/>
              <w:autoSpaceDN w:val="0"/>
              <w:adjustRightInd w:val="0"/>
              <w:jc w:val="center"/>
              <w:rPr>
                <w:rFonts w:ascii="Liberation Serif" w:hAnsi="Liberation Serif" w:cs="Times New Roman"/>
                <w:b/>
                <w:sz w:val="20"/>
                <w:szCs w:val="20"/>
              </w:rPr>
            </w:pPr>
            <w:r w:rsidRPr="00BD422E">
              <w:rPr>
                <w:rFonts w:ascii="Liberation Serif" w:hAnsi="Liberation Serif" w:cs="Times New Roman"/>
                <w:b/>
                <w:sz w:val="20"/>
                <w:szCs w:val="20"/>
              </w:rPr>
              <w:t>4 222,00</w:t>
            </w:r>
          </w:p>
        </w:tc>
        <w:tc>
          <w:tcPr>
            <w:tcW w:w="992" w:type="dxa"/>
            <w:vAlign w:val="center"/>
          </w:tcPr>
          <w:p w:rsidR="00A91293" w:rsidRPr="009B04EC" w:rsidRDefault="003A0C5A" w:rsidP="00EC3E15">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4 302,40</w:t>
            </w:r>
          </w:p>
        </w:tc>
        <w:tc>
          <w:tcPr>
            <w:tcW w:w="992" w:type="dxa"/>
            <w:vAlign w:val="center"/>
          </w:tcPr>
          <w:p w:rsidR="00A91293" w:rsidRPr="009B04EC" w:rsidRDefault="003A0C5A" w:rsidP="00EC3E15">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5 015,30</w:t>
            </w:r>
          </w:p>
        </w:tc>
        <w:tc>
          <w:tcPr>
            <w:tcW w:w="992" w:type="dxa"/>
            <w:vAlign w:val="center"/>
          </w:tcPr>
          <w:p w:rsidR="00A91293" w:rsidRPr="009B04EC" w:rsidRDefault="003A0C5A" w:rsidP="00A91293">
            <w:pPr>
              <w:widowControl w:val="0"/>
              <w:autoSpaceDE w:val="0"/>
              <w:autoSpaceDN w:val="0"/>
              <w:adjustRightInd w:val="0"/>
              <w:jc w:val="center"/>
              <w:rPr>
                <w:rFonts w:ascii="Liberation Serif" w:hAnsi="Liberation Serif" w:cs="Times New Roman"/>
                <w:b/>
                <w:sz w:val="20"/>
                <w:szCs w:val="20"/>
              </w:rPr>
            </w:pPr>
            <w:r w:rsidRPr="009B04EC">
              <w:rPr>
                <w:rFonts w:ascii="Liberation Serif" w:hAnsi="Liberation Serif" w:cs="Times New Roman"/>
                <w:b/>
                <w:sz w:val="20"/>
                <w:szCs w:val="20"/>
              </w:rPr>
              <w:t>5 238,10</w:t>
            </w:r>
          </w:p>
        </w:tc>
        <w:tc>
          <w:tcPr>
            <w:tcW w:w="1843" w:type="dxa"/>
            <w:vAlign w:val="center"/>
          </w:tcPr>
          <w:p w:rsidR="00A91293" w:rsidRPr="003538BB" w:rsidRDefault="00A91293"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701" w:type="dxa"/>
            <w:vAlign w:val="center"/>
          </w:tcPr>
          <w:p w:rsidR="00A91293" w:rsidRPr="003538BB" w:rsidRDefault="00A91293"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A91293" w:rsidTr="005B3829">
        <w:tc>
          <w:tcPr>
            <w:tcW w:w="534" w:type="dxa"/>
          </w:tcPr>
          <w:p w:rsidR="00A91293" w:rsidRPr="003C3516" w:rsidRDefault="00A91293" w:rsidP="00D278FA">
            <w:pPr>
              <w:widowControl w:val="0"/>
              <w:autoSpaceDE w:val="0"/>
              <w:autoSpaceDN w:val="0"/>
              <w:adjustRightInd w:val="0"/>
              <w:jc w:val="center"/>
              <w:rPr>
                <w:rFonts w:ascii="Liberation Serif" w:hAnsi="Liberation Serif" w:cs="Times New Roman"/>
                <w:sz w:val="20"/>
                <w:szCs w:val="20"/>
              </w:rPr>
            </w:pPr>
            <w:r w:rsidRPr="003C3516">
              <w:rPr>
                <w:rFonts w:ascii="Liberation Serif" w:hAnsi="Liberation Serif" w:cs="Times New Roman"/>
                <w:sz w:val="20"/>
                <w:szCs w:val="20"/>
              </w:rPr>
              <w:t>4</w:t>
            </w:r>
          </w:p>
        </w:tc>
        <w:tc>
          <w:tcPr>
            <w:tcW w:w="3969" w:type="dxa"/>
            <w:gridSpan w:val="2"/>
          </w:tcPr>
          <w:p w:rsidR="00A91293" w:rsidRPr="003C3516" w:rsidRDefault="00A91293" w:rsidP="00D278FA">
            <w:pPr>
              <w:widowControl w:val="0"/>
              <w:autoSpaceDE w:val="0"/>
              <w:autoSpaceDN w:val="0"/>
              <w:adjustRightInd w:val="0"/>
              <w:rPr>
                <w:rFonts w:ascii="Liberation Serif" w:hAnsi="Liberation Serif" w:cs="Times New Roman"/>
                <w:sz w:val="20"/>
                <w:szCs w:val="20"/>
              </w:rPr>
            </w:pPr>
            <w:r w:rsidRPr="003C3516">
              <w:rPr>
                <w:rFonts w:ascii="Liberation Serif" w:hAnsi="Liberation Serif" w:cs="Times New Roman"/>
                <w:sz w:val="20"/>
                <w:szCs w:val="20"/>
              </w:rPr>
              <w:t>местный бюджет</w:t>
            </w:r>
          </w:p>
        </w:tc>
        <w:tc>
          <w:tcPr>
            <w:tcW w:w="1417" w:type="dxa"/>
            <w:vAlign w:val="center"/>
          </w:tcPr>
          <w:p w:rsidR="00A91293" w:rsidRPr="003538BB" w:rsidRDefault="00A91293"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134" w:type="dxa"/>
            <w:vAlign w:val="center"/>
          </w:tcPr>
          <w:p w:rsidR="00A91293" w:rsidRPr="00BD422E" w:rsidRDefault="00BD422E" w:rsidP="000B2ECA">
            <w:pPr>
              <w:widowControl w:val="0"/>
              <w:autoSpaceDE w:val="0"/>
              <w:autoSpaceDN w:val="0"/>
              <w:adjustRightInd w:val="0"/>
              <w:jc w:val="center"/>
              <w:rPr>
                <w:rFonts w:ascii="Liberation Serif" w:hAnsi="Liberation Serif" w:cs="Times New Roman"/>
                <w:sz w:val="20"/>
                <w:szCs w:val="20"/>
              </w:rPr>
            </w:pPr>
            <w:r w:rsidRPr="00BD422E">
              <w:rPr>
                <w:rFonts w:ascii="Liberation Serif" w:hAnsi="Liberation Serif" w:cs="Times New Roman"/>
                <w:sz w:val="20"/>
                <w:szCs w:val="20"/>
              </w:rPr>
              <w:t>22 782,25</w:t>
            </w:r>
          </w:p>
        </w:tc>
        <w:tc>
          <w:tcPr>
            <w:tcW w:w="992" w:type="dxa"/>
            <w:vAlign w:val="center"/>
          </w:tcPr>
          <w:p w:rsidR="00A91293" w:rsidRPr="00BD422E" w:rsidRDefault="00A91293" w:rsidP="00AA5060">
            <w:pPr>
              <w:widowControl w:val="0"/>
              <w:autoSpaceDE w:val="0"/>
              <w:autoSpaceDN w:val="0"/>
              <w:adjustRightInd w:val="0"/>
              <w:ind w:right="-173"/>
              <w:rPr>
                <w:rFonts w:ascii="Liberation Serif" w:hAnsi="Liberation Serif" w:cs="Times New Roman"/>
                <w:sz w:val="20"/>
                <w:szCs w:val="20"/>
                <w:highlight w:val="yellow"/>
              </w:rPr>
            </w:pPr>
            <w:r w:rsidRPr="00BD422E">
              <w:rPr>
                <w:rFonts w:ascii="Liberation Serif" w:hAnsi="Liberation Serif" w:cs="Times New Roman"/>
                <w:sz w:val="20"/>
                <w:szCs w:val="20"/>
              </w:rPr>
              <w:t>4 005,95</w:t>
            </w:r>
          </w:p>
        </w:tc>
        <w:tc>
          <w:tcPr>
            <w:tcW w:w="993" w:type="dxa"/>
            <w:vAlign w:val="center"/>
          </w:tcPr>
          <w:p w:rsidR="00A91293" w:rsidRPr="00BD422E" w:rsidRDefault="000457E9" w:rsidP="006C45E6">
            <w:pPr>
              <w:widowControl w:val="0"/>
              <w:autoSpaceDE w:val="0"/>
              <w:autoSpaceDN w:val="0"/>
              <w:adjustRightInd w:val="0"/>
              <w:jc w:val="center"/>
              <w:rPr>
                <w:rFonts w:ascii="Liberation Serif" w:hAnsi="Liberation Serif" w:cs="Times New Roman"/>
                <w:sz w:val="20"/>
                <w:szCs w:val="20"/>
              </w:rPr>
            </w:pPr>
            <w:r w:rsidRPr="00BD422E">
              <w:rPr>
                <w:rFonts w:ascii="Liberation Serif" w:hAnsi="Liberation Serif" w:cs="Times New Roman"/>
                <w:sz w:val="20"/>
                <w:szCs w:val="20"/>
              </w:rPr>
              <w:t>4 222,00</w:t>
            </w:r>
          </w:p>
        </w:tc>
        <w:tc>
          <w:tcPr>
            <w:tcW w:w="992" w:type="dxa"/>
            <w:vAlign w:val="center"/>
          </w:tcPr>
          <w:p w:rsidR="00A91293" w:rsidRPr="009B04EC" w:rsidRDefault="003A0C5A" w:rsidP="006C45E6">
            <w:pPr>
              <w:widowControl w:val="0"/>
              <w:autoSpaceDE w:val="0"/>
              <w:autoSpaceDN w:val="0"/>
              <w:adjustRightInd w:val="0"/>
              <w:jc w:val="center"/>
              <w:rPr>
                <w:rFonts w:ascii="Liberation Serif" w:hAnsi="Liberation Serif" w:cs="Times New Roman"/>
                <w:sz w:val="20"/>
                <w:szCs w:val="20"/>
              </w:rPr>
            </w:pPr>
            <w:r w:rsidRPr="009B04EC">
              <w:rPr>
                <w:rFonts w:ascii="Liberation Serif" w:hAnsi="Liberation Serif" w:cs="Times New Roman"/>
                <w:sz w:val="20"/>
                <w:szCs w:val="20"/>
              </w:rPr>
              <w:t>4 302,40</w:t>
            </w:r>
          </w:p>
        </w:tc>
        <w:tc>
          <w:tcPr>
            <w:tcW w:w="992" w:type="dxa"/>
            <w:vAlign w:val="center"/>
          </w:tcPr>
          <w:p w:rsidR="00A91293" w:rsidRPr="009B04EC" w:rsidRDefault="003A0C5A" w:rsidP="00BF107F">
            <w:pPr>
              <w:widowControl w:val="0"/>
              <w:autoSpaceDE w:val="0"/>
              <w:autoSpaceDN w:val="0"/>
              <w:adjustRightInd w:val="0"/>
              <w:jc w:val="center"/>
              <w:rPr>
                <w:rFonts w:ascii="Liberation Serif" w:hAnsi="Liberation Serif" w:cs="Times New Roman"/>
                <w:sz w:val="20"/>
                <w:szCs w:val="20"/>
              </w:rPr>
            </w:pPr>
            <w:r w:rsidRPr="009B04EC">
              <w:rPr>
                <w:rFonts w:ascii="Liberation Serif" w:hAnsi="Liberation Serif" w:cs="Times New Roman"/>
                <w:sz w:val="20"/>
                <w:szCs w:val="20"/>
              </w:rPr>
              <w:t>5 015,30</w:t>
            </w:r>
          </w:p>
        </w:tc>
        <w:tc>
          <w:tcPr>
            <w:tcW w:w="992" w:type="dxa"/>
            <w:vAlign w:val="center"/>
          </w:tcPr>
          <w:p w:rsidR="00A91293" w:rsidRPr="009B04EC" w:rsidRDefault="003A0C5A" w:rsidP="00A91293">
            <w:pPr>
              <w:widowControl w:val="0"/>
              <w:autoSpaceDE w:val="0"/>
              <w:autoSpaceDN w:val="0"/>
              <w:adjustRightInd w:val="0"/>
              <w:jc w:val="center"/>
              <w:rPr>
                <w:rFonts w:ascii="Liberation Serif" w:hAnsi="Liberation Serif" w:cs="Times New Roman"/>
                <w:sz w:val="20"/>
                <w:szCs w:val="20"/>
              </w:rPr>
            </w:pPr>
            <w:r w:rsidRPr="009B04EC">
              <w:rPr>
                <w:rFonts w:ascii="Liberation Serif" w:hAnsi="Liberation Serif" w:cs="Times New Roman"/>
                <w:sz w:val="20"/>
                <w:szCs w:val="20"/>
              </w:rPr>
              <w:t>5 238,10</w:t>
            </w:r>
          </w:p>
        </w:tc>
        <w:tc>
          <w:tcPr>
            <w:tcW w:w="1843" w:type="dxa"/>
            <w:vAlign w:val="center"/>
          </w:tcPr>
          <w:p w:rsidR="00A91293" w:rsidRPr="003538BB" w:rsidRDefault="00A91293" w:rsidP="001E31AF">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c>
          <w:tcPr>
            <w:tcW w:w="1701" w:type="dxa"/>
            <w:vAlign w:val="center"/>
          </w:tcPr>
          <w:p w:rsidR="00A91293" w:rsidRPr="003538BB" w:rsidRDefault="00A91293" w:rsidP="00D278FA">
            <w:pPr>
              <w:widowControl w:val="0"/>
              <w:autoSpaceDE w:val="0"/>
              <w:autoSpaceDN w:val="0"/>
              <w:adjustRightInd w:val="0"/>
              <w:jc w:val="center"/>
              <w:rPr>
                <w:rFonts w:ascii="Liberation Serif" w:hAnsi="Liberation Serif" w:cs="Times New Roman"/>
                <w:sz w:val="24"/>
                <w:szCs w:val="24"/>
              </w:rPr>
            </w:pPr>
            <w:proofErr w:type="spellStart"/>
            <w:r w:rsidRPr="003538BB">
              <w:rPr>
                <w:rFonts w:ascii="Liberation Serif" w:hAnsi="Liberation Serif" w:cs="Times New Roman"/>
                <w:sz w:val="24"/>
                <w:szCs w:val="24"/>
              </w:rPr>
              <w:t>x</w:t>
            </w:r>
            <w:proofErr w:type="spellEnd"/>
          </w:p>
        </w:tc>
      </w:tr>
      <w:tr w:rsidR="006E382A" w:rsidTr="004D0E8E">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5</w:t>
            </w:r>
          </w:p>
        </w:tc>
        <w:tc>
          <w:tcPr>
            <w:tcW w:w="1418" w:type="dxa"/>
          </w:tcPr>
          <w:p w:rsidR="006E382A" w:rsidRPr="00D278FA" w:rsidRDefault="006E382A" w:rsidP="00D278FA">
            <w:pPr>
              <w:widowControl w:val="0"/>
              <w:autoSpaceDE w:val="0"/>
              <w:autoSpaceDN w:val="0"/>
              <w:adjustRightInd w:val="0"/>
              <w:jc w:val="center"/>
              <w:outlineLvl w:val="2"/>
              <w:rPr>
                <w:rFonts w:ascii="Liberation Serif" w:hAnsi="Liberation Serif" w:cs="Times New Roman"/>
                <w:b/>
                <w:sz w:val="20"/>
                <w:szCs w:val="20"/>
              </w:rPr>
            </w:pPr>
          </w:p>
        </w:tc>
        <w:tc>
          <w:tcPr>
            <w:tcW w:w="13607" w:type="dxa"/>
            <w:gridSpan w:val="10"/>
          </w:tcPr>
          <w:p w:rsidR="006E382A" w:rsidRPr="00D278FA" w:rsidRDefault="006E382A" w:rsidP="00D278FA">
            <w:pPr>
              <w:widowControl w:val="0"/>
              <w:autoSpaceDE w:val="0"/>
              <w:autoSpaceDN w:val="0"/>
              <w:adjustRightInd w:val="0"/>
              <w:jc w:val="center"/>
              <w:outlineLvl w:val="2"/>
              <w:rPr>
                <w:rFonts w:ascii="Liberation Serif" w:hAnsi="Liberation Serif" w:cs="Times New Roman"/>
                <w:sz w:val="20"/>
                <w:szCs w:val="20"/>
              </w:rPr>
            </w:pPr>
            <w:r w:rsidRPr="00D278FA">
              <w:rPr>
                <w:rFonts w:ascii="Liberation Serif" w:hAnsi="Liberation Serif" w:cs="Times New Roman"/>
                <w:b/>
                <w:sz w:val="20"/>
                <w:szCs w:val="20"/>
              </w:rPr>
              <w:t>ПОДПРОГРАММА 1 «</w:t>
            </w:r>
            <w:r w:rsidRPr="005114EF">
              <w:rPr>
                <w:rFonts w:ascii="Liberation Serif" w:hAnsi="Liberation Serif" w:cs="Times New Roman"/>
                <w:b/>
                <w:sz w:val="24"/>
                <w:szCs w:val="24"/>
              </w:rPr>
              <w:t>ОРГАНИЗАЦИЯ ИСПОЛНЕНИЯ ДОХОДНОЙ ЧАСТИ БЮДЖЕТА</w:t>
            </w:r>
            <w:r w:rsidRPr="00D278FA">
              <w:rPr>
                <w:rFonts w:ascii="Liberation Serif" w:hAnsi="Liberation Serif" w:cs="Times New Roman"/>
                <w:b/>
                <w:sz w:val="20"/>
                <w:szCs w:val="20"/>
              </w:rPr>
              <w:t>»</w:t>
            </w:r>
          </w:p>
        </w:tc>
      </w:tr>
      <w:tr w:rsidR="003B53D6" w:rsidTr="007123D8">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6</w:t>
            </w:r>
          </w:p>
        </w:tc>
        <w:tc>
          <w:tcPr>
            <w:tcW w:w="3969" w:type="dxa"/>
            <w:gridSpan w:val="2"/>
          </w:tcPr>
          <w:p w:rsidR="006E382A" w:rsidRPr="00D278FA" w:rsidRDefault="006E382A"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1, В ТОМ ЧИСЛЕ</w:t>
            </w:r>
          </w:p>
        </w:tc>
        <w:tc>
          <w:tcPr>
            <w:tcW w:w="1417"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134"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A91293" w:rsidP="0009513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843" w:type="dxa"/>
          </w:tcPr>
          <w:p w:rsidR="006E382A" w:rsidRPr="003538BB" w:rsidRDefault="006E382A" w:rsidP="0009513A">
            <w:pPr>
              <w:widowControl w:val="0"/>
              <w:autoSpaceDE w:val="0"/>
              <w:autoSpaceDN w:val="0"/>
              <w:adjustRightInd w:val="0"/>
              <w:jc w:val="center"/>
              <w:rPr>
                <w:rFonts w:ascii="Liberation Serif" w:hAnsi="Liberation Serif" w:cs="Times New Roman"/>
                <w:sz w:val="24"/>
                <w:szCs w:val="24"/>
              </w:rPr>
            </w:pPr>
          </w:p>
        </w:tc>
        <w:tc>
          <w:tcPr>
            <w:tcW w:w="1701" w:type="dxa"/>
          </w:tcPr>
          <w:p w:rsidR="006E382A" w:rsidRPr="003C3516" w:rsidRDefault="006E382A" w:rsidP="0009513A">
            <w:pPr>
              <w:widowControl w:val="0"/>
              <w:autoSpaceDE w:val="0"/>
              <w:autoSpaceDN w:val="0"/>
              <w:adjustRightInd w:val="0"/>
              <w:jc w:val="center"/>
              <w:rPr>
                <w:rFonts w:ascii="Liberation Serif" w:hAnsi="Liberation Serif" w:cs="Times New Roman"/>
                <w:b/>
                <w:sz w:val="20"/>
                <w:szCs w:val="20"/>
              </w:rPr>
            </w:pPr>
            <w:r w:rsidRPr="003538BB">
              <w:rPr>
                <w:rFonts w:ascii="Liberation Serif" w:hAnsi="Liberation Serif" w:cs="Times New Roman"/>
                <w:sz w:val="24"/>
                <w:szCs w:val="24"/>
              </w:rPr>
              <w:t>-</w:t>
            </w:r>
          </w:p>
        </w:tc>
      </w:tr>
      <w:tr w:rsidR="003B53D6" w:rsidTr="007123D8">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7</w:t>
            </w:r>
          </w:p>
        </w:tc>
        <w:tc>
          <w:tcPr>
            <w:tcW w:w="3969" w:type="dxa"/>
            <w:gridSpan w:val="2"/>
          </w:tcPr>
          <w:p w:rsidR="006E382A" w:rsidRPr="00D278FA" w:rsidRDefault="006E382A"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1.</w:t>
            </w:r>
          </w:p>
          <w:p w:rsidR="006E382A" w:rsidRPr="00D278FA" w:rsidRDefault="006E382A"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Получение из областного бюджета дотаций на выравнивание бюджетной обеспеченности муниципальных районов (городских округов)</w:t>
            </w:r>
          </w:p>
        </w:tc>
        <w:tc>
          <w:tcPr>
            <w:tcW w:w="1417"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134"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Default="00A91293"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843"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Финансовый отдел администрации Малышевского городского округа (далее – финансовый отдел)</w:t>
            </w:r>
          </w:p>
        </w:tc>
        <w:tc>
          <w:tcPr>
            <w:tcW w:w="1701"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3B53D6" w:rsidTr="007123D8">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8</w:t>
            </w:r>
          </w:p>
        </w:tc>
        <w:tc>
          <w:tcPr>
            <w:tcW w:w="3969" w:type="dxa"/>
            <w:gridSpan w:val="2"/>
          </w:tcPr>
          <w:p w:rsidR="006E382A" w:rsidRPr="00D278FA" w:rsidRDefault="006E382A"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Мероприятие 2.</w:t>
            </w:r>
          </w:p>
          <w:p w:rsidR="006E382A" w:rsidRPr="00D278FA" w:rsidRDefault="006E382A"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Получение из областного бюджета иных межбюджетных трансфертов на стимулирование муниципальных образований</w:t>
            </w:r>
          </w:p>
        </w:tc>
        <w:tc>
          <w:tcPr>
            <w:tcW w:w="1417"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134"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Default="00A91293"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843"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финансовый отдел</w:t>
            </w:r>
          </w:p>
        </w:tc>
        <w:tc>
          <w:tcPr>
            <w:tcW w:w="1701"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r>
      <w:tr w:rsidR="003B53D6" w:rsidTr="007123D8">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9</w:t>
            </w:r>
          </w:p>
        </w:tc>
        <w:tc>
          <w:tcPr>
            <w:tcW w:w="3969" w:type="dxa"/>
            <w:gridSpan w:val="2"/>
          </w:tcPr>
          <w:p w:rsidR="006E382A" w:rsidRPr="00D278FA" w:rsidRDefault="006E382A"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w:t>
            </w:r>
          </w:p>
          <w:p w:rsidR="006E382A" w:rsidRPr="00D278FA" w:rsidRDefault="006E382A" w:rsidP="00D278FA">
            <w:pPr>
              <w:widowControl w:val="0"/>
              <w:autoSpaceDE w:val="0"/>
              <w:autoSpaceDN w:val="0"/>
              <w:adjustRightInd w:val="0"/>
              <w:jc w:val="both"/>
              <w:rPr>
                <w:rFonts w:ascii="Liberation Serif" w:hAnsi="Liberation Serif" w:cs="Times New Roman"/>
                <w:sz w:val="20"/>
                <w:szCs w:val="20"/>
              </w:rPr>
            </w:pPr>
            <w:r w:rsidRPr="00D278FA">
              <w:rPr>
                <w:rFonts w:ascii="Liberation Serif" w:hAnsi="Liberation Serif" w:cs="Times New Roman"/>
                <w:sz w:val="20"/>
                <w:szCs w:val="20"/>
              </w:rPr>
              <w:t xml:space="preserve">Расчет прогноза объема налоговых и неналоговых доходов местного бюджета на очередной финансовый год и плановый период, по единой методике Министерства </w:t>
            </w:r>
            <w:r w:rsidRPr="00D278FA">
              <w:rPr>
                <w:rFonts w:ascii="Liberation Serif" w:hAnsi="Liberation Serif" w:cs="Times New Roman"/>
                <w:sz w:val="20"/>
                <w:szCs w:val="20"/>
              </w:rPr>
              <w:lastRenderedPageBreak/>
              <w:t>финансов Свердловской области</w:t>
            </w:r>
          </w:p>
        </w:tc>
        <w:tc>
          <w:tcPr>
            <w:tcW w:w="1417"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lastRenderedPageBreak/>
              <w:t>-</w:t>
            </w:r>
          </w:p>
        </w:tc>
        <w:tc>
          <w:tcPr>
            <w:tcW w:w="1134"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Pr="003538BB" w:rsidRDefault="006E382A"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6E382A" w:rsidRDefault="00A91293"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1843" w:type="dxa"/>
          </w:tcPr>
          <w:p w:rsidR="006E382A"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финансовый отдел</w:t>
            </w:r>
          </w:p>
        </w:tc>
        <w:tc>
          <w:tcPr>
            <w:tcW w:w="1701" w:type="dxa"/>
          </w:tcPr>
          <w:p w:rsidR="006E382A" w:rsidRPr="003538BB" w:rsidRDefault="006E382A"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1,2,5</w:t>
            </w:r>
          </w:p>
        </w:tc>
      </w:tr>
      <w:tr w:rsidR="006E382A" w:rsidTr="004D0E8E">
        <w:tc>
          <w:tcPr>
            <w:tcW w:w="534" w:type="dxa"/>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lastRenderedPageBreak/>
              <w:t>10</w:t>
            </w:r>
          </w:p>
        </w:tc>
        <w:tc>
          <w:tcPr>
            <w:tcW w:w="1418" w:type="dxa"/>
          </w:tcPr>
          <w:p w:rsidR="006E382A" w:rsidRPr="00D278FA" w:rsidRDefault="006E382A" w:rsidP="00D278FA">
            <w:pPr>
              <w:widowControl w:val="0"/>
              <w:autoSpaceDE w:val="0"/>
              <w:autoSpaceDN w:val="0"/>
              <w:adjustRightInd w:val="0"/>
              <w:jc w:val="center"/>
              <w:rPr>
                <w:rFonts w:ascii="Liberation Serif" w:hAnsi="Liberation Serif" w:cs="Times New Roman"/>
                <w:b/>
                <w:sz w:val="20"/>
                <w:szCs w:val="20"/>
              </w:rPr>
            </w:pPr>
          </w:p>
        </w:tc>
        <w:tc>
          <w:tcPr>
            <w:tcW w:w="13607" w:type="dxa"/>
            <w:gridSpan w:val="10"/>
          </w:tcPr>
          <w:p w:rsidR="006E382A" w:rsidRPr="00D278FA" w:rsidRDefault="006E382A"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b/>
                <w:sz w:val="20"/>
                <w:szCs w:val="20"/>
              </w:rPr>
              <w:t>ПОДПРОГРАММА 2  «УПРАВЛЕНИЕ БЮДЖЕТНЫМ ПРОЦЕССОМ И ЕГО СОВЕРШЕНСТВОВАНИЕ»</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11</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ПОДПРОГРАММЕ 2, В ТОМ ЧИСЛЕ</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D278FA">
            <w:pPr>
              <w:widowControl w:val="0"/>
              <w:autoSpaceDE w:val="0"/>
              <w:autoSpaceDN w:val="0"/>
              <w:adjustRightInd w:val="0"/>
              <w:jc w:val="center"/>
              <w:rPr>
                <w:rFonts w:ascii="Liberation Serif" w:hAnsi="Liberation Serif" w:cs="Times New Roman"/>
                <w:sz w:val="24"/>
                <w:szCs w:val="24"/>
              </w:rPr>
            </w:pPr>
          </w:p>
        </w:tc>
        <w:tc>
          <w:tcPr>
            <w:tcW w:w="1701"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12</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D278FA">
            <w:pPr>
              <w:widowControl w:val="0"/>
              <w:autoSpaceDE w:val="0"/>
              <w:autoSpaceDN w:val="0"/>
              <w:adjustRightInd w:val="0"/>
              <w:jc w:val="center"/>
              <w:rPr>
                <w:rFonts w:ascii="Liberation Serif" w:hAnsi="Liberation Serif" w:cs="Times New Roman"/>
                <w:sz w:val="24"/>
                <w:szCs w:val="24"/>
              </w:rPr>
            </w:pPr>
          </w:p>
        </w:tc>
        <w:tc>
          <w:tcPr>
            <w:tcW w:w="1701"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13</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b/>
                <w:sz w:val="20"/>
                <w:szCs w:val="20"/>
              </w:rPr>
            </w:pPr>
            <w:r w:rsidRPr="00D278FA">
              <w:rPr>
                <w:rFonts w:ascii="Liberation Serif" w:hAnsi="Liberation Serif" w:cs="Times New Roman"/>
                <w:b/>
                <w:sz w:val="20"/>
                <w:szCs w:val="20"/>
              </w:rPr>
              <w:t>Всего по направлению «Прочие нужды», в том числе</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D278FA">
            <w:pPr>
              <w:widowControl w:val="0"/>
              <w:autoSpaceDE w:val="0"/>
              <w:autoSpaceDN w:val="0"/>
              <w:adjustRightInd w:val="0"/>
              <w:jc w:val="center"/>
              <w:rPr>
                <w:rFonts w:ascii="Liberation Serif" w:hAnsi="Liberation Serif" w:cs="Times New Roman"/>
                <w:sz w:val="24"/>
                <w:szCs w:val="24"/>
              </w:rPr>
            </w:pPr>
          </w:p>
        </w:tc>
        <w:tc>
          <w:tcPr>
            <w:tcW w:w="1701"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14</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sz w:val="20"/>
                <w:szCs w:val="20"/>
              </w:rPr>
              <w:t>местный бюджет</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Pr="003538BB" w:rsidRDefault="004D0E8E" w:rsidP="00D278FA">
            <w:pPr>
              <w:widowControl w:val="0"/>
              <w:autoSpaceDE w:val="0"/>
              <w:autoSpaceDN w:val="0"/>
              <w:adjustRightInd w:val="0"/>
              <w:rPr>
                <w:rFonts w:ascii="Liberation Serif" w:hAnsi="Liberation Serif" w:cs="Times New Roman"/>
                <w:sz w:val="24"/>
                <w:szCs w:val="24"/>
              </w:rPr>
            </w:pPr>
          </w:p>
        </w:tc>
        <w:tc>
          <w:tcPr>
            <w:tcW w:w="1701" w:type="dxa"/>
          </w:tcPr>
          <w:p w:rsidR="004D0E8E" w:rsidRPr="003538BB" w:rsidRDefault="004D0E8E" w:rsidP="00D278FA">
            <w:pPr>
              <w:widowControl w:val="0"/>
              <w:autoSpaceDE w:val="0"/>
              <w:autoSpaceDN w:val="0"/>
              <w:adjustRightInd w:val="0"/>
              <w:rPr>
                <w:rFonts w:ascii="Liberation Serif" w:hAnsi="Liberation Serif" w:cs="Times New Roman"/>
                <w:sz w:val="24"/>
                <w:szCs w:val="24"/>
              </w:rPr>
            </w:pP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15</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sidRPr="00D278FA">
              <w:rPr>
                <w:rFonts w:ascii="Liberation Serif" w:hAnsi="Liberation Serif" w:cs="Times New Roman"/>
                <w:sz w:val="20"/>
                <w:szCs w:val="20"/>
              </w:rPr>
              <w:t>.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605938">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605938">
            <w:pPr>
              <w:widowControl w:val="0"/>
              <w:autoSpaceDE w:val="0"/>
              <w:autoSpaceDN w:val="0"/>
              <w:adjustRightInd w:val="0"/>
              <w:jc w:val="center"/>
              <w:rPr>
                <w:rFonts w:ascii="Liberation Serif" w:hAnsi="Liberation Serif" w:cs="Times New Roman"/>
                <w:sz w:val="24"/>
                <w:szCs w:val="24"/>
              </w:rPr>
            </w:pPr>
            <w:hyperlink w:anchor="Par211" w:history="1">
              <w:r w:rsidR="004D0E8E">
                <w:rPr>
                  <w:rFonts w:ascii="Liberation Serif" w:hAnsi="Liberation Serif" w:cs="Times New Roman"/>
                  <w:sz w:val="24"/>
                  <w:szCs w:val="24"/>
                </w:rPr>
                <w:t>3,4</w:t>
              </w:r>
            </w:hyperlink>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16</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2</w:t>
            </w:r>
            <w:r w:rsidRPr="00D278FA">
              <w:rPr>
                <w:rFonts w:ascii="Liberation Serif" w:hAnsi="Liberation Serif" w:cs="Times New Roman"/>
                <w:sz w:val="20"/>
                <w:szCs w:val="20"/>
              </w:rPr>
              <w:t>. Планирование расходов местного бюджета преимущественно в программной структуре</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Pr="00867D14" w:rsidRDefault="004D0E8E" w:rsidP="00605938">
            <w:pPr>
              <w:widowControl w:val="0"/>
              <w:autoSpaceDE w:val="0"/>
              <w:autoSpaceDN w:val="0"/>
              <w:adjustRightInd w:val="0"/>
              <w:jc w:val="center"/>
              <w:rPr>
                <w:rFonts w:ascii="Liberation Serif" w:hAnsi="Liberation Serif"/>
                <w:sz w:val="24"/>
                <w:szCs w:val="24"/>
              </w:rPr>
            </w:pPr>
            <w:r>
              <w:rPr>
                <w:rFonts w:ascii="Liberation Serif" w:hAnsi="Liberation Serif" w:cs="Times New Roman"/>
                <w:sz w:val="24"/>
                <w:szCs w:val="24"/>
              </w:rPr>
              <w:t>финансовый отдел</w:t>
            </w:r>
          </w:p>
        </w:tc>
        <w:tc>
          <w:tcPr>
            <w:tcW w:w="1701" w:type="dxa"/>
          </w:tcPr>
          <w:p w:rsidR="004D0E8E" w:rsidRPr="00867D14" w:rsidRDefault="004D0E8E" w:rsidP="00605938">
            <w:pPr>
              <w:widowControl w:val="0"/>
              <w:autoSpaceDE w:val="0"/>
              <w:autoSpaceDN w:val="0"/>
              <w:adjustRightInd w:val="0"/>
              <w:jc w:val="center"/>
              <w:rPr>
                <w:rFonts w:ascii="Liberation Serif" w:hAnsi="Liberation Serif" w:cs="Times New Roman"/>
                <w:sz w:val="24"/>
                <w:szCs w:val="24"/>
              </w:rPr>
            </w:pPr>
            <w:r w:rsidRPr="00867D14">
              <w:rPr>
                <w:rFonts w:ascii="Liberation Serif" w:hAnsi="Liberation Serif"/>
                <w:sz w:val="24"/>
                <w:szCs w:val="24"/>
              </w:rPr>
              <w:t>4</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17</w:t>
            </w:r>
          </w:p>
        </w:tc>
        <w:tc>
          <w:tcPr>
            <w:tcW w:w="5386" w:type="dxa"/>
            <w:gridSpan w:val="3"/>
          </w:tcPr>
          <w:p w:rsidR="004D0E8E" w:rsidRPr="00D278FA" w:rsidRDefault="004D0E8E" w:rsidP="00D278FA">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3</w:t>
            </w:r>
            <w:r w:rsidRPr="00D278FA">
              <w:rPr>
                <w:rFonts w:ascii="Liberation Serif" w:hAnsi="Liberation Serif" w:cs="Times New Roman"/>
                <w:sz w:val="20"/>
                <w:szCs w:val="20"/>
              </w:rPr>
              <w:t>. Организация взаимодействия с федеральными и областными органами исполнительной власти по вопросам бюджетного и финансового регулирования, главными администраторами доходов местного бюджета, крупнейшими налогоплательщиками</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230" w:history="1">
              <w:r w:rsidR="004D0E8E">
                <w:rPr>
                  <w:rFonts w:ascii="Liberation Serif" w:hAnsi="Liberation Serif" w:cs="Times New Roman"/>
                  <w:sz w:val="24"/>
                  <w:szCs w:val="24"/>
                </w:rPr>
                <w:t>1,2,5</w:t>
              </w:r>
            </w:hyperlink>
          </w:p>
        </w:tc>
      </w:tr>
      <w:tr w:rsidR="004D0E8E" w:rsidTr="007123D8">
        <w:tc>
          <w:tcPr>
            <w:tcW w:w="534" w:type="dxa"/>
          </w:tcPr>
          <w:p w:rsidR="004D0E8E" w:rsidRPr="00D278FA" w:rsidRDefault="004D0E8E"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1</w:t>
            </w:r>
            <w:r>
              <w:rPr>
                <w:rFonts w:ascii="Liberation Serif" w:hAnsi="Liberation Serif" w:cs="Times New Roman"/>
                <w:sz w:val="20"/>
                <w:szCs w:val="20"/>
              </w:rPr>
              <w:t>8</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4</w:t>
            </w:r>
            <w:r w:rsidRPr="00D278FA">
              <w:rPr>
                <w:rFonts w:ascii="Liberation Serif" w:hAnsi="Liberation Serif" w:cs="Times New Roman"/>
                <w:sz w:val="20"/>
                <w:szCs w:val="20"/>
              </w:rPr>
              <w:t>. Постановка на учет бюджетных обязательств, подлежащих исполнению за счет средств местного бюджета</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736B92">
            <w:pPr>
              <w:widowControl w:val="0"/>
              <w:autoSpaceDE w:val="0"/>
              <w:autoSpaceDN w:val="0"/>
              <w:adjustRightInd w:val="0"/>
              <w:jc w:val="center"/>
              <w:rPr>
                <w:rFonts w:ascii="Liberation Serif" w:hAnsi="Liberation Serif"/>
                <w:sz w:val="24"/>
                <w:szCs w:val="24"/>
              </w:rPr>
            </w:pPr>
            <w:r>
              <w:rPr>
                <w:rFonts w:ascii="Liberation Serif" w:hAnsi="Liberation Serif" w:cs="Times New Roman"/>
                <w:sz w:val="24"/>
                <w:szCs w:val="24"/>
              </w:rPr>
              <w:t>финансовый отдел</w:t>
            </w:r>
          </w:p>
        </w:tc>
        <w:tc>
          <w:tcPr>
            <w:tcW w:w="1701" w:type="dxa"/>
          </w:tcPr>
          <w:p w:rsidR="004D0E8E" w:rsidRPr="00867D14" w:rsidRDefault="004D0E8E" w:rsidP="00736B92">
            <w:pPr>
              <w:widowControl w:val="0"/>
              <w:autoSpaceDE w:val="0"/>
              <w:autoSpaceDN w:val="0"/>
              <w:adjustRightInd w:val="0"/>
              <w:jc w:val="center"/>
              <w:rPr>
                <w:rFonts w:ascii="Liberation Serif" w:hAnsi="Liberation Serif" w:cs="Times New Roman"/>
                <w:sz w:val="24"/>
                <w:szCs w:val="24"/>
              </w:rPr>
            </w:pPr>
            <w:r>
              <w:rPr>
                <w:rFonts w:ascii="Liberation Serif" w:hAnsi="Liberation Serif"/>
                <w:sz w:val="24"/>
                <w:szCs w:val="24"/>
              </w:rPr>
              <w:t>6</w:t>
            </w:r>
          </w:p>
        </w:tc>
      </w:tr>
      <w:tr w:rsidR="004D0E8E" w:rsidTr="007123D8">
        <w:tc>
          <w:tcPr>
            <w:tcW w:w="534" w:type="dxa"/>
          </w:tcPr>
          <w:p w:rsidR="004D0E8E" w:rsidRPr="00D278FA" w:rsidRDefault="004D0E8E" w:rsidP="00D278F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19</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D278FA">
              <w:rPr>
                <w:rFonts w:ascii="Liberation Serif" w:hAnsi="Liberation Serif" w:cs="Times New Roman"/>
                <w:sz w:val="20"/>
                <w:szCs w:val="20"/>
              </w:rPr>
              <w:t>. Проведение санкционирования операций получателей бюджетных средств</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867D14">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4D0E8E" w:rsidP="00867D14">
            <w:pPr>
              <w:widowControl w:val="0"/>
              <w:autoSpaceDE w:val="0"/>
              <w:autoSpaceDN w:val="0"/>
              <w:adjustRightInd w:val="0"/>
              <w:jc w:val="center"/>
              <w:rPr>
                <w:rFonts w:ascii="Liberation Serif" w:hAnsi="Liberation Serif" w:cs="Times New Roman"/>
                <w:sz w:val="24"/>
                <w:szCs w:val="24"/>
              </w:rPr>
            </w:pPr>
            <w:r>
              <w:t>6</w:t>
            </w:r>
          </w:p>
        </w:tc>
      </w:tr>
      <w:tr w:rsidR="004D0E8E" w:rsidTr="007123D8">
        <w:tc>
          <w:tcPr>
            <w:tcW w:w="534" w:type="dxa"/>
          </w:tcPr>
          <w:p w:rsidR="004D0E8E" w:rsidRPr="00D278FA" w:rsidRDefault="004D0E8E"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0</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6</w:t>
            </w:r>
            <w:r w:rsidRPr="00D278FA">
              <w:rPr>
                <w:rFonts w:ascii="Liberation Serif" w:hAnsi="Liberation Serif" w:cs="Times New Roman"/>
                <w:sz w:val="20"/>
                <w:szCs w:val="20"/>
              </w:rPr>
              <w:t>. Формирование и представление бюджетной отчетности об исполнении местного бюджета</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264" w:history="1">
              <w:r w:rsidR="004D0E8E">
                <w:rPr>
                  <w:rFonts w:ascii="Liberation Serif" w:hAnsi="Liberation Serif" w:cs="Times New Roman"/>
                  <w:sz w:val="24"/>
                  <w:szCs w:val="24"/>
                </w:rPr>
                <w:t>7</w:t>
              </w:r>
            </w:hyperlink>
          </w:p>
        </w:tc>
      </w:tr>
      <w:tr w:rsidR="004D0E8E" w:rsidTr="007123D8">
        <w:tc>
          <w:tcPr>
            <w:tcW w:w="534" w:type="dxa"/>
          </w:tcPr>
          <w:p w:rsidR="004D0E8E" w:rsidRPr="00D278FA" w:rsidRDefault="004D0E8E"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1</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7</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бюджетного законодательства</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867D14">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4D0E8E" w:rsidP="00867D14">
            <w:pPr>
              <w:widowControl w:val="0"/>
              <w:autoSpaceDE w:val="0"/>
              <w:autoSpaceDN w:val="0"/>
              <w:adjustRightInd w:val="0"/>
              <w:jc w:val="center"/>
              <w:rPr>
                <w:rFonts w:ascii="Liberation Serif" w:hAnsi="Liberation Serif" w:cs="Times New Roman"/>
                <w:sz w:val="24"/>
                <w:szCs w:val="24"/>
              </w:rPr>
            </w:pPr>
            <w:r>
              <w:t>8</w:t>
            </w:r>
          </w:p>
        </w:tc>
      </w:tr>
      <w:tr w:rsidR="004D0E8E" w:rsidTr="007123D8">
        <w:tc>
          <w:tcPr>
            <w:tcW w:w="534" w:type="dxa"/>
          </w:tcPr>
          <w:p w:rsidR="004D0E8E" w:rsidRPr="00D278FA" w:rsidRDefault="004D0E8E"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2</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 xml:space="preserve">Мероприятие </w:t>
            </w:r>
            <w:r>
              <w:rPr>
                <w:rFonts w:ascii="Liberation Serif" w:hAnsi="Liberation Serif" w:cs="Times New Roman"/>
                <w:b/>
                <w:sz w:val="20"/>
                <w:szCs w:val="20"/>
              </w:rPr>
              <w:t>9</w:t>
            </w:r>
            <w:r w:rsidRPr="00D278FA">
              <w:rPr>
                <w:rFonts w:ascii="Liberation Serif" w:hAnsi="Liberation Serif" w:cs="Times New Roman"/>
                <w:sz w:val="20"/>
                <w:szCs w:val="20"/>
              </w:rPr>
              <w:t xml:space="preserve">. Обеспечение </w:t>
            </w:r>
            <w:proofErr w:type="gramStart"/>
            <w:r w:rsidRPr="00D278FA">
              <w:rPr>
                <w:rFonts w:ascii="Liberation Serif" w:hAnsi="Liberation Serif" w:cs="Times New Roman"/>
                <w:sz w:val="20"/>
                <w:szCs w:val="20"/>
              </w:rPr>
              <w:t>контроля за</w:t>
            </w:r>
            <w:proofErr w:type="gramEnd"/>
            <w:r w:rsidRPr="00D278FA">
              <w:rPr>
                <w:rFonts w:ascii="Liberation Serif" w:hAnsi="Liberation Serif" w:cs="Times New Roman"/>
                <w:sz w:val="20"/>
                <w:szCs w:val="20"/>
              </w:rPr>
              <w:t xml:space="preserve"> соблюдением законодательства в сфере закупок</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282" w:history="1">
              <w:r w:rsidR="004D0E8E">
                <w:rPr>
                  <w:rFonts w:ascii="Liberation Serif" w:hAnsi="Liberation Serif" w:cs="Times New Roman"/>
                  <w:sz w:val="24"/>
                  <w:szCs w:val="24"/>
                </w:rPr>
                <w:t>9</w:t>
              </w:r>
            </w:hyperlink>
          </w:p>
        </w:tc>
      </w:tr>
      <w:tr w:rsidR="004D0E8E" w:rsidTr="007123D8">
        <w:tc>
          <w:tcPr>
            <w:tcW w:w="534" w:type="dxa"/>
          </w:tcPr>
          <w:p w:rsidR="004D0E8E" w:rsidRPr="00D278FA" w:rsidRDefault="004D0E8E" w:rsidP="00867D14">
            <w:pPr>
              <w:widowControl w:val="0"/>
              <w:autoSpaceDE w:val="0"/>
              <w:autoSpaceDN w:val="0"/>
              <w:adjustRightInd w:val="0"/>
              <w:jc w:val="center"/>
              <w:rPr>
                <w:rFonts w:ascii="Liberation Serif" w:hAnsi="Liberation Serif" w:cs="Times New Roman"/>
                <w:sz w:val="20"/>
                <w:szCs w:val="20"/>
              </w:rPr>
            </w:pPr>
            <w:r w:rsidRPr="00D278FA">
              <w:rPr>
                <w:rFonts w:ascii="Liberation Serif" w:hAnsi="Liberation Serif" w:cs="Times New Roman"/>
                <w:sz w:val="20"/>
                <w:szCs w:val="20"/>
              </w:rPr>
              <w:t>2</w:t>
            </w:r>
            <w:r>
              <w:rPr>
                <w:rFonts w:ascii="Liberation Serif" w:hAnsi="Liberation Serif" w:cs="Times New Roman"/>
                <w:sz w:val="20"/>
                <w:szCs w:val="20"/>
              </w:rPr>
              <w:t>3</w:t>
            </w:r>
          </w:p>
        </w:tc>
        <w:tc>
          <w:tcPr>
            <w:tcW w:w="5386" w:type="dxa"/>
            <w:gridSpan w:val="3"/>
          </w:tcPr>
          <w:p w:rsidR="004D0E8E" w:rsidRPr="00D278FA" w:rsidRDefault="004D0E8E" w:rsidP="00867D14">
            <w:pPr>
              <w:widowControl w:val="0"/>
              <w:autoSpaceDE w:val="0"/>
              <w:autoSpaceDN w:val="0"/>
              <w:adjustRightInd w:val="0"/>
              <w:rPr>
                <w:rFonts w:ascii="Liberation Serif" w:hAnsi="Liberation Serif" w:cs="Times New Roman"/>
                <w:sz w:val="20"/>
                <w:szCs w:val="20"/>
              </w:rPr>
            </w:pPr>
            <w:r w:rsidRPr="00D278FA">
              <w:rPr>
                <w:rFonts w:ascii="Liberation Serif" w:hAnsi="Liberation Serif" w:cs="Times New Roman"/>
                <w:b/>
                <w:sz w:val="20"/>
                <w:szCs w:val="20"/>
              </w:rPr>
              <w:t>Мероприятие 1</w:t>
            </w:r>
            <w:r>
              <w:rPr>
                <w:rFonts w:ascii="Liberation Serif" w:hAnsi="Liberation Serif" w:cs="Times New Roman"/>
                <w:b/>
                <w:sz w:val="20"/>
                <w:szCs w:val="20"/>
              </w:rPr>
              <w:t>0</w:t>
            </w:r>
            <w:r w:rsidRPr="00D278FA">
              <w:rPr>
                <w:rFonts w:ascii="Liberation Serif" w:hAnsi="Liberation Serif" w:cs="Times New Roman"/>
                <w:sz w:val="20"/>
                <w:szCs w:val="20"/>
              </w:rPr>
              <w:t>. Проведение мониторинга качества финансового менеджмента, осуществляемого главными распорядителями средств местного бюджета, в соответствии с Порядком, утвержденным постановлением главы Малышевского городского округа</w:t>
            </w:r>
          </w:p>
        </w:tc>
        <w:tc>
          <w:tcPr>
            <w:tcW w:w="1134"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Pr>
                <w:rFonts w:ascii="Liberation Serif" w:hAnsi="Liberation Serif" w:cs="Times New Roman"/>
                <w:sz w:val="24"/>
                <w:szCs w:val="24"/>
              </w:rPr>
              <w:t>-</w:t>
            </w:r>
          </w:p>
        </w:tc>
        <w:tc>
          <w:tcPr>
            <w:tcW w:w="992" w:type="dxa"/>
          </w:tcPr>
          <w:p w:rsidR="004D0E8E" w:rsidRPr="003538BB" w:rsidRDefault="004D0E8E" w:rsidP="00D278F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3"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992" w:type="dxa"/>
          </w:tcPr>
          <w:p w:rsidR="004D0E8E" w:rsidRPr="003538BB" w:rsidRDefault="004D0E8E" w:rsidP="005F546A">
            <w:pPr>
              <w:widowControl w:val="0"/>
              <w:autoSpaceDE w:val="0"/>
              <w:autoSpaceDN w:val="0"/>
              <w:adjustRightInd w:val="0"/>
              <w:jc w:val="center"/>
              <w:rPr>
                <w:rFonts w:ascii="Liberation Serif" w:hAnsi="Liberation Serif" w:cs="Times New Roman"/>
                <w:sz w:val="24"/>
                <w:szCs w:val="24"/>
              </w:rPr>
            </w:pPr>
            <w:r w:rsidRPr="003538BB">
              <w:rPr>
                <w:rFonts w:ascii="Liberation Serif" w:hAnsi="Liberation Serif" w:cs="Times New Roman"/>
                <w:sz w:val="24"/>
                <w:szCs w:val="24"/>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292" w:history="1">
              <w:r w:rsidR="004D0E8E">
                <w:rPr>
                  <w:rFonts w:ascii="Liberation Serif" w:hAnsi="Liberation Serif" w:cs="Times New Roman"/>
                  <w:sz w:val="24"/>
                  <w:szCs w:val="24"/>
                </w:rPr>
                <w:t>10</w:t>
              </w:r>
            </w:hyperlink>
          </w:p>
        </w:tc>
      </w:tr>
      <w:tr w:rsidR="006E382A" w:rsidTr="004D0E8E">
        <w:tc>
          <w:tcPr>
            <w:tcW w:w="534" w:type="dxa"/>
          </w:tcPr>
          <w:p w:rsidR="006E382A" w:rsidRPr="00997344" w:rsidRDefault="006E382A"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24</w:t>
            </w:r>
          </w:p>
        </w:tc>
        <w:tc>
          <w:tcPr>
            <w:tcW w:w="1418" w:type="dxa"/>
          </w:tcPr>
          <w:p w:rsidR="006E382A" w:rsidRPr="009555A4" w:rsidRDefault="006E382A" w:rsidP="009555A4">
            <w:pPr>
              <w:widowControl w:val="0"/>
              <w:autoSpaceDE w:val="0"/>
              <w:autoSpaceDN w:val="0"/>
              <w:adjustRightInd w:val="0"/>
              <w:jc w:val="center"/>
              <w:rPr>
                <w:rFonts w:ascii="Liberation Serif" w:hAnsi="Liberation Serif" w:cs="Times New Roman"/>
                <w:b/>
                <w:sz w:val="20"/>
                <w:szCs w:val="20"/>
              </w:rPr>
            </w:pPr>
          </w:p>
        </w:tc>
        <w:tc>
          <w:tcPr>
            <w:tcW w:w="13607" w:type="dxa"/>
            <w:gridSpan w:val="10"/>
          </w:tcPr>
          <w:p w:rsidR="006E382A" w:rsidRPr="009555A4" w:rsidRDefault="006E382A" w:rsidP="009555A4">
            <w:pPr>
              <w:widowControl w:val="0"/>
              <w:autoSpaceDE w:val="0"/>
              <w:autoSpaceDN w:val="0"/>
              <w:adjustRightInd w:val="0"/>
              <w:jc w:val="center"/>
              <w:rPr>
                <w:rFonts w:ascii="Liberation Serif" w:hAnsi="Liberation Serif" w:cs="Times New Roman"/>
                <w:b/>
                <w:sz w:val="20"/>
                <w:szCs w:val="20"/>
              </w:rPr>
            </w:pPr>
            <w:r w:rsidRPr="009555A4">
              <w:rPr>
                <w:rFonts w:ascii="Liberation Serif" w:hAnsi="Liberation Serif" w:cs="Times New Roman"/>
                <w:b/>
                <w:sz w:val="20"/>
                <w:szCs w:val="20"/>
              </w:rPr>
              <w:t>ПОДПРОГРАММА 3 «УПРАВЛЕНИЕ МУНИЦИПАЛЬНЫМ ДОЛГОМ»</w:t>
            </w:r>
          </w:p>
        </w:tc>
      </w:tr>
      <w:tr w:rsidR="00A91293" w:rsidTr="007123D8">
        <w:tc>
          <w:tcPr>
            <w:tcW w:w="534" w:type="dxa"/>
          </w:tcPr>
          <w:p w:rsidR="00A91293" w:rsidRPr="00997344" w:rsidRDefault="00A91293" w:rsidP="00997344">
            <w:pPr>
              <w:widowControl w:val="0"/>
              <w:autoSpaceDE w:val="0"/>
              <w:autoSpaceDN w:val="0"/>
              <w:adjustRightInd w:val="0"/>
              <w:jc w:val="center"/>
              <w:rPr>
                <w:rFonts w:ascii="Liberation Serif" w:hAnsi="Liberation Serif" w:cs="Times New Roman"/>
                <w:sz w:val="20"/>
                <w:szCs w:val="20"/>
              </w:rPr>
            </w:pPr>
            <w:r w:rsidRPr="00997344">
              <w:rPr>
                <w:rFonts w:ascii="Liberation Serif" w:hAnsi="Liberation Serif" w:cs="Times New Roman"/>
                <w:sz w:val="20"/>
                <w:szCs w:val="20"/>
              </w:rPr>
              <w:t>2</w:t>
            </w:r>
            <w:r>
              <w:rPr>
                <w:rFonts w:ascii="Liberation Serif" w:hAnsi="Liberation Serif" w:cs="Times New Roman"/>
                <w:sz w:val="20"/>
                <w:szCs w:val="20"/>
              </w:rPr>
              <w:t>5</w:t>
            </w:r>
          </w:p>
        </w:tc>
        <w:tc>
          <w:tcPr>
            <w:tcW w:w="5386" w:type="dxa"/>
            <w:gridSpan w:val="3"/>
          </w:tcPr>
          <w:p w:rsidR="00A91293" w:rsidRPr="009555A4" w:rsidRDefault="00A9129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 xml:space="preserve">ВСЕГО ПО ПОДПРОГРАММЕ 3, </w:t>
            </w:r>
          </w:p>
          <w:p w:rsidR="00A91293" w:rsidRPr="009555A4" w:rsidRDefault="00A91293"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 ТОМ ЧИСЛЕ</w:t>
            </w:r>
          </w:p>
        </w:tc>
        <w:tc>
          <w:tcPr>
            <w:tcW w:w="1134" w:type="dxa"/>
          </w:tcPr>
          <w:p w:rsidR="00A91293" w:rsidRPr="004B79EE" w:rsidRDefault="00A91293" w:rsidP="003A0C5A">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34,</w:t>
            </w:r>
            <w:r w:rsidR="003A0C5A">
              <w:rPr>
                <w:rFonts w:ascii="Liberation Serif" w:hAnsi="Liberation Serif" w:cs="Times New Roman"/>
                <w:b/>
                <w:sz w:val="20"/>
                <w:szCs w:val="20"/>
              </w:rPr>
              <w:t>7</w:t>
            </w:r>
            <w:r>
              <w:rPr>
                <w:rFonts w:ascii="Liberation Serif" w:hAnsi="Liberation Serif" w:cs="Times New Roman"/>
                <w:b/>
                <w:sz w:val="20"/>
                <w:szCs w:val="20"/>
              </w:rPr>
              <w:t>5</w:t>
            </w:r>
          </w:p>
        </w:tc>
        <w:tc>
          <w:tcPr>
            <w:tcW w:w="992" w:type="dxa"/>
          </w:tcPr>
          <w:p w:rsidR="00A91293" w:rsidRPr="0069360D" w:rsidRDefault="00A91293" w:rsidP="00A91293">
            <w:pPr>
              <w:widowControl w:val="0"/>
              <w:autoSpaceDE w:val="0"/>
              <w:autoSpaceDN w:val="0"/>
              <w:adjustRightInd w:val="0"/>
              <w:jc w:val="center"/>
              <w:rPr>
                <w:rFonts w:ascii="Liberation Serif" w:hAnsi="Liberation Serif" w:cs="Times New Roman"/>
                <w:b/>
                <w:sz w:val="20"/>
                <w:szCs w:val="20"/>
              </w:rPr>
            </w:pPr>
            <w:r w:rsidRPr="0069360D">
              <w:rPr>
                <w:rFonts w:ascii="Liberation Serif" w:hAnsi="Liberation Serif" w:cs="Times New Roman"/>
                <w:b/>
                <w:sz w:val="20"/>
                <w:szCs w:val="20"/>
              </w:rPr>
              <w:t>4,25</w:t>
            </w:r>
          </w:p>
        </w:tc>
        <w:tc>
          <w:tcPr>
            <w:tcW w:w="993" w:type="dxa"/>
          </w:tcPr>
          <w:p w:rsidR="00A91293" w:rsidRPr="004B79EE" w:rsidRDefault="00A91293" w:rsidP="00A91293">
            <w:pPr>
              <w:widowControl w:val="0"/>
              <w:autoSpaceDE w:val="0"/>
              <w:autoSpaceDN w:val="0"/>
              <w:adjustRightInd w:val="0"/>
              <w:jc w:val="center"/>
              <w:rPr>
                <w:rFonts w:ascii="Liberation Serif" w:hAnsi="Liberation Serif" w:cs="Times New Roman"/>
                <w:b/>
                <w:sz w:val="20"/>
                <w:szCs w:val="20"/>
              </w:rPr>
            </w:pPr>
            <w:r w:rsidRPr="004B79EE">
              <w:rPr>
                <w:rFonts w:ascii="Liberation Serif" w:hAnsi="Liberation Serif" w:cs="Times New Roman"/>
                <w:b/>
                <w:sz w:val="20"/>
                <w:szCs w:val="20"/>
              </w:rPr>
              <w:t>7,50</w:t>
            </w:r>
          </w:p>
        </w:tc>
        <w:tc>
          <w:tcPr>
            <w:tcW w:w="992" w:type="dxa"/>
          </w:tcPr>
          <w:p w:rsidR="00A91293" w:rsidRPr="004B79EE" w:rsidRDefault="007C315E" w:rsidP="00A91293">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8,00</w:t>
            </w:r>
          </w:p>
        </w:tc>
        <w:tc>
          <w:tcPr>
            <w:tcW w:w="992" w:type="dxa"/>
          </w:tcPr>
          <w:p w:rsidR="00A91293" w:rsidRPr="004B79EE" w:rsidRDefault="007C315E" w:rsidP="00A91293">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8,00</w:t>
            </w:r>
          </w:p>
        </w:tc>
        <w:tc>
          <w:tcPr>
            <w:tcW w:w="992" w:type="dxa"/>
          </w:tcPr>
          <w:p w:rsidR="00A91293" w:rsidRPr="004B79EE" w:rsidRDefault="007C315E" w:rsidP="004B79EE">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8,00</w:t>
            </w:r>
          </w:p>
        </w:tc>
        <w:tc>
          <w:tcPr>
            <w:tcW w:w="1843" w:type="dxa"/>
          </w:tcPr>
          <w:p w:rsidR="00A91293" w:rsidRDefault="00A91293" w:rsidP="00D278FA">
            <w:pPr>
              <w:widowControl w:val="0"/>
              <w:autoSpaceDE w:val="0"/>
              <w:autoSpaceDN w:val="0"/>
              <w:adjustRightInd w:val="0"/>
              <w:jc w:val="center"/>
            </w:pPr>
          </w:p>
        </w:tc>
        <w:tc>
          <w:tcPr>
            <w:tcW w:w="1701" w:type="dxa"/>
          </w:tcPr>
          <w:p w:rsidR="00A91293" w:rsidRDefault="00A91293" w:rsidP="00D278FA">
            <w:pPr>
              <w:widowControl w:val="0"/>
              <w:autoSpaceDE w:val="0"/>
              <w:autoSpaceDN w:val="0"/>
              <w:adjustRightInd w:val="0"/>
              <w:jc w:val="center"/>
            </w:pPr>
          </w:p>
        </w:tc>
      </w:tr>
      <w:tr w:rsidR="007C315E" w:rsidTr="007123D8">
        <w:tc>
          <w:tcPr>
            <w:tcW w:w="534" w:type="dxa"/>
          </w:tcPr>
          <w:p w:rsidR="007C315E" w:rsidRPr="009555A4" w:rsidRDefault="007C315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2</w:t>
            </w:r>
            <w:r>
              <w:rPr>
                <w:rFonts w:ascii="Liberation Serif" w:hAnsi="Liberation Serif" w:cs="Times New Roman"/>
                <w:sz w:val="20"/>
                <w:szCs w:val="20"/>
              </w:rPr>
              <w:t>6</w:t>
            </w:r>
          </w:p>
        </w:tc>
        <w:tc>
          <w:tcPr>
            <w:tcW w:w="5386" w:type="dxa"/>
            <w:gridSpan w:val="3"/>
          </w:tcPr>
          <w:p w:rsidR="007C315E" w:rsidRPr="009555A4" w:rsidRDefault="007C315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tcPr>
          <w:p w:rsidR="007C315E" w:rsidRPr="009555A4" w:rsidRDefault="003A0C5A"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34,7</w:t>
            </w:r>
            <w:r w:rsidR="007C315E">
              <w:rPr>
                <w:rFonts w:ascii="Liberation Serif" w:hAnsi="Liberation Serif" w:cs="Times New Roman"/>
                <w:sz w:val="20"/>
                <w:szCs w:val="20"/>
              </w:rPr>
              <w:t>5</w:t>
            </w:r>
          </w:p>
        </w:tc>
        <w:tc>
          <w:tcPr>
            <w:tcW w:w="992"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4,25</w:t>
            </w:r>
          </w:p>
        </w:tc>
        <w:tc>
          <w:tcPr>
            <w:tcW w:w="993"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7,50</w:t>
            </w:r>
          </w:p>
        </w:tc>
        <w:tc>
          <w:tcPr>
            <w:tcW w:w="992"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1843" w:type="dxa"/>
          </w:tcPr>
          <w:p w:rsidR="007C315E" w:rsidRDefault="007C315E" w:rsidP="00D278FA">
            <w:pPr>
              <w:widowControl w:val="0"/>
              <w:autoSpaceDE w:val="0"/>
              <w:autoSpaceDN w:val="0"/>
              <w:adjustRightInd w:val="0"/>
              <w:jc w:val="center"/>
            </w:pPr>
          </w:p>
        </w:tc>
        <w:tc>
          <w:tcPr>
            <w:tcW w:w="1701" w:type="dxa"/>
          </w:tcPr>
          <w:p w:rsidR="007C315E" w:rsidRDefault="007C315E" w:rsidP="00D278FA">
            <w:pPr>
              <w:widowControl w:val="0"/>
              <w:autoSpaceDE w:val="0"/>
              <w:autoSpaceDN w:val="0"/>
              <w:adjustRightInd w:val="0"/>
              <w:jc w:val="center"/>
            </w:pPr>
          </w:p>
        </w:tc>
      </w:tr>
      <w:tr w:rsidR="007C315E" w:rsidTr="007123D8">
        <w:tc>
          <w:tcPr>
            <w:tcW w:w="534" w:type="dxa"/>
          </w:tcPr>
          <w:p w:rsidR="007C315E" w:rsidRPr="009555A4" w:rsidRDefault="007C315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2</w:t>
            </w:r>
            <w:r>
              <w:rPr>
                <w:rFonts w:ascii="Liberation Serif" w:hAnsi="Liberation Serif" w:cs="Times New Roman"/>
                <w:sz w:val="20"/>
                <w:szCs w:val="20"/>
              </w:rPr>
              <w:t>7</w:t>
            </w:r>
          </w:p>
        </w:tc>
        <w:tc>
          <w:tcPr>
            <w:tcW w:w="5386" w:type="dxa"/>
            <w:gridSpan w:val="3"/>
          </w:tcPr>
          <w:p w:rsidR="007C315E" w:rsidRPr="009555A4" w:rsidRDefault="007C315E"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134" w:type="dxa"/>
          </w:tcPr>
          <w:p w:rsidR="007C315E" w:rsidRPr="009555A4" w:rsidRDefault="003A0C5A"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34,7</w:t>
            </w:r>
            <w:r w:rsidR="007C315E">
              <w:rPr>
                <w:rFonts w:ascii="Liberation Serif" w:hAnsi="Liberation Serif" w:cs="Times New Roman"/>
                <w:sz w:val="20"/>
                <w:szCs w:val="20"/>
              </w:rPr>
              <w:t>5</w:t>
            </w:r>
          </w:p>
        </w:tc>
        <w:tc>
          <w:tcPr>
            <w:tcW w:w="992"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4,25</w:t>
            </w:r>
          </w:p>
        </w:tc>
        <w:tc>
          <w:tcPr>
            <w:tcW w:w="993"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7,50</w:t>
            </w:r>
          </w:p>
        </w:tc>
        <w:tc>
          <w:tcPr>
            <w:tcW w:w="992" w:type="dxa"/>
          </w:tcPr>
          <w:p w:rsidR="007C315E" w:rsidRDefault="007C315E" w:rsidP="007C315E">
            <w:pPr>
              <w:jc w:val="center"/>
            </w:pPr>
            <w:r w:rsidRPr="00944184">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1843" w:type="dxa"/>
          </w:tcPr>
          <w:p w:rsidR="007C315E" w:rsidRDefault="007C315E" w:rsidP="00D278FA">
            <w:pPr>
              <w:widowControl w:val="0"/>
              <w:autoSpaceDE w:val="0"/>
              <w:autoSpaceDN w:val="0"/>
              <w:adjustRightInd w:val="0"/>
              <w:jc w:val="center"/>
            </w:pPr>
          </w:p>
        </w:tc>
        <w:tc>
          <w:tcPr>
            <w:tcW w:w="1701" w:type="dxa"/>
          </w:tcPr>
          <w:p w:rsidR="007C315E" w:rsidRDefault="007C315E" w:rsidP="00D278FA">
            <w:pPr>
              <w:widowControl w:val="0"/>
              <w:autoSpaceDE w:val="0"/>
              <w:autoSpaceDN w:val="0"/>
              <w:adjustRightInd w:val="0"/>
              <w:jc w:val="center"/>
            </w:pPr>
          </w:p>
        </w:tc>
      </w:tr>
      <w:tr w:rsidR="007C315E" w:rsidTr="007123D8">
        <w:tc>
          <w:tcPr>
            <w:tcW w:w="534" w:type="dxa"/>
          </w:tcPr>
          <w:p w:rsidR="007C315E" w:rsidRPr="009555A4" w:rsidRDefault="007C315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28</w:t>
            </w:r>
          </w:p>
        </w:tc>
        <w:tc>
          <w:tcPr>
            <w:tcW w:w="5386" w:type="dxa"/>
            <w:gridSpan w:val="3"/>
          </w:tcPr>
          <w:p w:rsidR="007C315E" w:rsidRPr="009555A4" w:rsidRDefault="007C315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tcPr>
          <w:p w:rsidR="007C315E" w:rsidRPr="009555A4" w:rsidRDefault="003A0C5A"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34,7</w:t>
            </w:r>
            <w:r w:rsidR="007C315E">
              <w:rPr>
                <w:rFonts w:ascii="Liberation Serif" w:hAnsi="Liberation Serif" w:cs="Times New Roman"/>
                <w:sz w:val="20"/>
                <w:szCs w:val="20"/>
              </w:rPr>
              <w:t>5</w:t>
            </w:r>
          </w:p>
        </w:tc>
        <w:tc>
          <w:tcPr>
            <w:tcW w:w="992"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4,25</w:t>
            </w:r>
          </w:p>
        </w:tc>
        <w:tc>
          <w:tcPr>
            <w:tcW w:w="993" w:type="dxa"/>
          </w:tcPr>
          <w:p w:rsidR="007C315E" w:rsidRPr="009555A4" w:rsidRDefault="007C315E" w:rsidP="00A91293">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7,50</w:t>
            </w:r>
          </w:p>
        </w:tc>
        <w:tc>
          <w:tcPr>
            <w:tcW w:w="992" w:type="dxa"/>
          </w:tcPr>
          <w:p w:rsidR="007C315E" w:rsidRDefault="007C315E" w:rsidP="007C315E">
            <w:pPr>
              <w:jc w:val="center"/>
            </w:pPr>
            <w:r w:rsidRPr="00944184">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992" w:type="dxa"/>
          </w:tcPr>
          <w:p w:rsidR="007C315E" w:rsidRDefault="007C315E" w:rsidP="007C315E">
            <w:pPr>
              <w:jc w:val="center"/>
            </w:pPr>
            <w:r w:rsidRPr="00FB0FA5">
              <w:rPr>
                <w:rFonts w:ascii="Liberation Serif" w:hAnsi="Liberation Serif" w:cs="Times New Roman"/>
                <w:sz w:val="20"/>
                <w:szCs w:val="20"/>
              </w:rPr>
              <w:t>8,00</w:t>
            </w:r>
          </w:p>
        </w:tc>
        <w:tc>
          <w:tcPr>
            <w:tcW w:w="1843" w:type="dxa"/>
          </w:tcPr>
          <w:p w:rsidR="007C315E" w:rsidRDefault="007C315E" w:rsidP="00D278FA">
            <w:pPr>
              <w:widowControl w:val="0"/>
              <w:autoSpaceDE w:val="0"/>
              <w:autoSpaceDN w:val="0"/>
              <w:adjustRightInd w:val="0"/>
              <w:jc w:val="center"/>
            </w:pPr>
          </w:p>
        </w:tc>
        <w:tc>
          <w:tcPr>
            <w:tcW w:w="1701" w:type="dxa"/>
          </w:tcPr>
          <w:p w:rsidR="007C315E" w:rsidRDefault="007C315E" w:rsidP="00D278FA">
            <w:pPr>
              <w:widowControl w:val="0"/>
              <w:autoSpaceDE w:val="0"/>
              <w:autoSpaceDN w:val="0"/>
              <w:adjustRightInd w:val="0"/>
              <w:jc w:val="center"/>
            </w:pPr>
          </w:p>
        </w:tc>
      </w:tr>
      <w:tr w:rsidR="004D0E8E" w:rsidTr="007123D8">
        <w:tc>
          <w:tcPr>
            <w:tcW w:w="5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29</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Подготовка програм</w:t>
            </w:r>
            <w:r>
              <w:rPr>
                <w:rFonts w:ascii="Liberation Serif" w:hAnsi="Liberation Serif" w:cs="Times New Roman"/>
                <w:sz w:val="20"/>
                <w:szCs w:val="20"/>
              </w:rPr>
              <w:t xml:space="preserve">мы муниципальных заимствований </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305" w:history="1">
              <w:r w:rsidR="004D0E8E">
                <w:rPr>
                  <w:rFonts w:ascii="Liberation Serif" w:hAnsi="Liberation Serif" w:cs="Times New Roman"/>
                  <w:sz w:val="24"/>
                  <w:szCs w:val="24"/>
                </w:rPr>
                <w:t>11-14</w:t>
              </w:r>
            </w:hyperlink>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3</w:t>
            </w:r>
            <w:r>
              <w:rPr>
                <w:rFonts w:ascii="Liberation Serif" w:hAnsi="Liberation Serif" w:cs="Times New Roman"/>
                <w:sz w:val="20"/>
                <w:szCs w:val="20"/>
              </w:rPr>
              <w:t>0</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Подготовка программы муниципальных гарантий</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305" w:history="1">
              <w:r w:rsidR="004D0E8E">
                <w:rPr>
                  <w:rFonts w:ascii="Liberation Serif" w:hAnsi="Liberation Serif" w:cs="Times New Roman"/>
                  <w:sz w:val="24"/>
                  <w:szCs w:val="24"/>
                </w:rPr>
                <w:t>11-14</w:t>
              </w:r>
            </w:hyperlink>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1</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Ведение долговой книги в соответствии с утвержденным порядком</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315" w:history="1">
              <w:r w:rsidR="004D0E8E">
                <w:rPr>
                  <w:rFonts w:ascii="Liberation Serif" w:hAnsi="Liberation Serif" w:cs="Times New Roman"/>
                  <w:sz w:val="24"/>
                  <w:szCs w:val="24"/>
                </w:rPr>
                <w:t>11-14</w:t>
              </w:r>
            </w:hyperlink>
          </w:p>
        </w:tc>
      </w:tr>
      <w:tr w:rsidR="008D4797" w:rsidTr="007123D8">
        <w:tc>
          <w:tcPr>
            <w:tcW w:w="534" w:type="dxa"/>
          </w:tcPr>
          <w:p w:rsidR="008D4797" w:rsidRPr="009555A4" w:rsidRDefault="008D4797"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2</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4</w:t>
            </w:r>
            <w:r w:rsidRPr="009555A4">
              <w:rPr>
                <w:rFonts w:ascii="Liberation Serif" w:hAnsi="Liberation Serif" w:cs="Times New Roman"/>
                <w:sz w:val="20"/>
                <w:szCs w:val="20"/>
              </w:rPr>
              <w:t>. Исполнение обязательств по обслуживанию муниципального долга в соответствии с программой муниципальных заимствований и заключенными</w:t>
            </w:r>
            <w:r>
              <w:rPr>
                <w:rFonts w:ascii="Liberation Serif" w:hAnsi="Liberation Serif" w:cs="Times New Roman"/>
                <w:sz w:val="20"/>
                <w:szCs w:val="20"/>
              </w:rPr>
              <w:t xml:space="preserve"> контрактами (соглашениями)</w:t>
            </w:r>
          </w:p>
        </w:tc>
        <w:tc>
          <w:tcPr>
            <w:tcW w:w="1134" w:type="dxa"/>
          </w:tcPr>
          <w:p w:rsidR="008D4797" w:rsidRPr="009555A4" w:rsidRDefault="003A0C5A"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34,7</w:t>
            </w:r>
            <w:r w:rsidR="008D4797">
              <w:rPr>
                <w:rFonts w:ascii="Liberation Serif" w:hAnsi="Liberation Serif" w:cs="Times New Roman"/>
                <w:sz w:val="20"/>
                <w:szCs w:val="20"/>
              </w:rPr>
              <w:t>5</w:t>
            </w:r>
          </w:p>
        </w:tc>
        <w:tc>
          <w:tcPr>
            <w:tcW w:w="992" w:type="dxa"/>
          </w:tcPr>
          <w:p w:rsidR="008D4797" w:rsidRPr="009555A4" w:rsidRDefault="008D4797"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4,25</w:t>
            </w:r>
          </w:p>
        </w:tc>
        <w:tc>
          <w:tcPr>
            <w:tcW w:w="993" w:type="dxa"/>
          </w:tcPr>
          <w:p w:rsidR="008D4797" w:rsidRPr="009555A4" w:rsidRDefault="008D4797"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7,50</w:t>
            </w:r>
          </w:p>
        </w:tc>
        <w:tc>
          <w:tcPr>
            <w:tcW w:w="992" w:type="dxa"/>
          </w:tcPr>
          <w:p w:rsidR="008D4797" w:rsidRPr="009555A4" w:rsidRDefault="003A0C5A"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8,00</w:t>
            </w:r>
          </w:p>
        </w:tc>
        <w:tc>
          <w:tcPr>
            <w:tcW w:w="992" w:type="dxa"/>
          </w:tcPr>
          <w:p w:rsidR="008D4797" w:rsidRPr="009555A4" w:rsidRDefault="003A0C5A" w:rsidP="004B79EE">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8,00</w:t>
            </w:r>
          </w:p>
        </w:tc>
        <w:tc>
          <w:tcPr>
            <w:tcW w:w="992" w:type="dxa"/>
          </w:tcPr>
          <w:p w:rsidR="008D4797" w:rsidRPr="009555A4" w:rsidRDefault="003A0C5A" w:rsidP="004B79EE">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8,00</w:t>
            </w:r>
          </w:p>
        </w:tc>
        <w:tc>
          <w:tcPr>
            <w:tcW w:w="1843" w:type="dxa"/>
          </w:tcPr>
          <w:p w:rsidR="008D4797" w:rsidRDefault="008D4797"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8D4797"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333" w:history="1">
              <w:r w:rsidR="008D4797">
                <w:rPr>
                  <w:rFonts w:ascii="Liberation Serif" w:hAnsi="Liberation Serif" w:cs="Times New Roman"/>
                  <w:sz w:val="24"/>
                  <w:szCs w:val="24"/>
                </w:rPr>
                <w:t>11-14</w:t>
              </w:r>
            </w:hyperlink>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3</w:t>
            </w:r>
          </w:p>
        </w:tc>
        <w:tc>
          <w:tcPr>
            <w:tcW w:w="5386" w:type="dxa"/>
            <w:gridSpan w:val="3"/>
          </w:tcPr>
          <w:p w:rsidR="004D0E8E" w:rsidRPr="009555A4" w:rsidRDefault="004D0E8E" w:rsidP="0099734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 xml:space="preserve">Мероприятие </w:t>
            </w:r>
            <w:r>
              <w:rPr>
                <w:rFonts w:ascii="Liberation Serif" w:hAnsi="Liberation Serif" w:cs="Times New Roman"/>
                <w:b/>
                <w:sz w:val="20"/>
                <w:szCs w:val="20"/>
              </w:rPr>
              <w:t>5</w:t>
            </w:r>
            <w:r w:rsidRPr="009555A4">
              <w:rPr>
                <w:rFonts w:ascii="Liberation Serif" w:hAnsi="Liberation Serif" w:cs="Times New Roman"/>
                <w:b/>
                <w:sz w:val="20"/>
                <w:szCs w:val="20"/>
              </w:rPr>
              <w:t>.</w:t>
            </w:r>
            <w:r w:rsidRPr="009555A4">
              <w:rPr>
                <w:rFonts w:ascii="Liberation Serif" w:hAnsi="Liberation Serif" w:cs="Times New Roman"/>
                <w:sz w:val="20"/>
                <w:szCs w:val="20"/>
              </w:rPr>
              <w:t xml:space="preserve"> Проведение отборов исполнителей на оказание услуг, связанных с выполнением программы муниципальных заимствований</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5F546A">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4D0E8E" w:rsidRPr="003538BB" w:rsidRDefault="00664181" w:rsidP="00736B92">
            <w:pPr>
              <w:widowControl w:val="0"/>
              <w:autoSpaceDE w:val="0"/>
              <w:autoSpaceDN w:val="0"/>
              <w:adjustRightInd w:val="0"/>
              <w:jc w:val="center"/>
              <w:rPr>
                <w:rFonts w:ascii="Liberation Serif" w:hAnsi="Liberation Serif" w:cs="Times New Roman"/>
                <w:sz w:val="24"/>
                <w:szCs w:val="24"/>
              </w:rPr>
            </w:pPr>
            <w:hyperlink w:anchor="Par349" w:history="1">
              <w:r w:rsidR="004D0E8E">
                <w:rPr>
                  <w:rFonts w:ascii="Liberation Serif" w:hAnsi="Liberation Serif" w:cs="Times New Roman"/>
                  <w:sz w:val="24"/>
                  <w:szCs w:val="24"/>
                </w:rPr>
                <w:t>1-14</w:t>
              </w:r>
            </w:hyperlink>
          </w:p>
        </w:tc>
      </w:tr>
      <w:tr w:rsidR="006E382A" w:rsidTr="004D0E8E">
        <w:tc>
          <w:tcPr>
            <w:tcW w:w="534" w:type="dxa"/>
          </w:tcPr>
          <w:p w:rsidR="006E382A" w:rsidRPr="009555A4" w:rsidRDefault="006E382A"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4</w:t>
            </w:r>
          </w:p>
        </w:tc>
        <w:tc>
          <w:tcPr>
            <w:tcW w:w="1418" w:type="dxa"/>
          </w:tcPr>
          <w:p w:rsidR="006E382A" w:rsidRPr="009555A4" w:rsidRDefault="006E382A" w:rsidP="005F546A">
            <w:pPr>
              <w:widowControl w:val="0"/>
              <w:autoSpaceDE w:val="0"/>
              <w:autoSpaceDN w:val="0"/>
              <w:adjustRightInd w:val="0"/>
              <w:jc w:val="center"/>
              <w:rPr>
                <w:rFonts w:ascii="Liberation Serif" w:hAnsi="Liberation Serif" w:cs="Times New Roman"/>
                <w:b/>
                <w:sz w:val="20"/>
                <w:szCs w:val="20"/>
              </w:rPr>
            </w:pPr>
          </w:p>
        </w:tc>
        <w:tc>
          <w:tcPr>
            <w:tcW w:w="13607" w:type="dxa"/>
            <w:gridSpan w:val="10"/>
          </w:tcPr>
          <w:p w:rsidR="006E382A" w:rsidRPr="009555A4" w:rsidRDefault="006E382A" w:rsidP="005F546A">
            <w:pPr>
              <w:widowControl w:val="0"/>
              <w:autoSpaceDE w:val="0"/>
              <w:autoSpaceDN w:val="0"/>
              <w:adjustRightInd w:val="0"/>
              <w:jc w:val="center"/>
              <w:rPr>
                <w:rFonts w:ascii="Liberation Serif" w:hAnsi="Liberation Serif" w:cs="Times New Roman"/>
                <w:b/>
                <w:sz w:val="20"/>
                <w:szCs w:val="20"/>
              </w:rPr>
            </w:pPr>
            <w:r w:rsidRPr="009555A4">
              <w:rPr>
                <w:rFonts w:ascii="Liberation Serif" w:hAnsi="Liberation Serif" w:cs="Times New Roman"/>
                <w:b/>
                <w:sz w:val="20"/>
                <w:szCs w:val="20"/>
              </w:rPr>
              <w:t>ПОДПРОГРАММА 4 «ОБЕСПЕЧЕНИЕ РЕАЛИЗАЦИИ МУНИЦИПАЛЬНОЙ ПРОГРАММЫ «УПРАВЛЕНИЕ МУНИЦИПАЛЬНЫМИ ФИНАНСАМИ МАЛЫШЕВСКОГО ГОРОДСКОГО ОКРУГА ДО 202</w:t>
            </w:r>
            <w:r>
              <w:rPr>
                <w:rFonts w:ascii="Liberation Serif" w:hAnsi="Liberation Serif" w:cs="Times New Roman"/>
                <w:b/>
                <w:sz w:val="20"/>
                <w:szCs w:val="20"/>
              </w:rPr>
              <w:t>4</w:t>
            </w:r>
            <w:r w:rsidRPr="009555A4">
              <w:rPr>
                <w:rFonts w:ascii="Liberation Serif" w:hAnsi="Liberation Serif" w:cs="Times New Roman"/>
                <w:b/>
                <w:sz w:val="20"/>
                <w:szCs w:val="20"/>
              </w:rPr>
              <w:t xml:space="preserve"> ГОДА»»</w:t>
            </w:r>
          </w:p>
        </w:tc>
      </w:tr>
      <w:tr w:rsidR="008D4797" w:rsidTr="000457E9">
        <w:tc>
          <w:tcPr>
            <w:tcW w:w="534" w:type="dxa"/>
          </w:tcPr>
          <w:p w:rsidR="008D4797" w:rsidRPr="009555A4" w:rsidRDefault="008D4797"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3</w:t>
            </w:r>
            <w:r>
              <w:rPr>
                <w:rFonts w:ascii="Liberation Serif" w:hAnsi="Liberation Serif" w:cs="Times New Roman"/>
                <w:sz w:val="20"/>
                <w:szCs w:val="20"/>
              </w:rPr>
              <w:t>5</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ВСЕГО ПО ПОДПРОГРАММЕ 4, В ТОМ ЧИСЛЕ</w:t>
            </w:r>
          </w:p>
        </w:tc>
        <w:tc>
          <w:tcPr>
            <w:tcW w:w="1134" w:type="dxa"/>
            <w:shd w:val="clear" w:color="auto" w:fill="auto"/>
          </w:tcPr>
          <w:p w:rsidR="008D4797" w:rsidRPr="00851DF9" w:rsidRDefault="00851DF9" w:rsidP="008D4797">
            <w:pPr>
              <w:widowControl w:val="0"/>
              <w:autoSpaceDE w:val="0"/>
              <w:autoSpaceDN w:val="0"/>
              <w:adjustRightInd w:val="0"/>
              <w:jc w:val="center"/>
              <w:rPr>
                <w:rFonts w:ascii="Liberation Serif" w:hAnsi="Liberation Serif" w:cs="Times New Roman"/>
                <w:b/>
                <w:sz w:val="20"/>
                <w:szCs w:val="20"/>
              </w:rPr>
            </w:pPr>
            <w:r w:rsidRPr="00851DF9">
              <w:rPr>
                <w:rFonts w:ascii="Liberation Serif" w:hAnsi="Liberation Serif" w:cs="Times New Roman"/>
                <w:b/>
                <w:sz w:val="20"/>
                <w:szCs w:val="20"/>
              </w:rPr>
              <w:t>18 900,60</w:t>
            </w:r>
          </w:p>
        </w:tc>
        <w:tc>
          <w:tcPr>
            <w:tcW w:w="992" w:type="dxa"/>
          </w:tcPr>
          <w:p w:rsidR="008D4797" w:rsidRPr="004B79EE" w:rsidRDefault="008D4797" w:rsidP="008D4797">
            <w:pPr>
              <w:widowControl w:val="0"/>
              <w:autoSpaceDE w:val="0"/>
              <w:autoSpaceDN w:val="0"/>
              <w:adjustRightInd w:val="0"/>
              <w:ind w:right="-65"/>
              <w:jc w:val="center"/>
              <w:rPr>
                <w:rFonts w:ascii="Liberation Serif" w:hAnsi="Liberation Serif" w:cs="Times New Roman"/>
                <w:b/>
                <w:sz w:val="20"/>
                <w:szCs w:val="20"/>
              </w:rPr>
            </w:pPr>
            <w:r w:rsidRPr="004B79EE">
              <w:rPr>
                <w:rFonts w:ascii="Liberation Serif" w:hAnsi="Liberation Serif" w:cs="Times New Roman"/>
                <w:b/>
                <w:sz w:val="20"/>
                <w:szCs w:val="20"/>
              </w:rPr>
              <w:t>3 347,50</w:t>
            </w:r>
          </w:p>
        </w:tc>
        <w:tc>
          <w:tcPr>
            <w:tcW w:w="993" w:type="dxa"/>
          </w:tcPr>
          <w:p w:rsidR="008D4797" w:rsidRPr="004B79EE" w:rsidRDefault="000457E9" w:rsidP="008D4797">
            <w:pPr>
              <w:widowControl w:val="0"/>
              <w:autoSpaceDE w:val="0"/>
              <w:autoSpaceDN w:val="0"/>
              <w:adjustRightInd w:val="0"/>
              <w:ind w:left="-164" w:right="-129"/>
              <w:jc w:val="center"/>
              <w:rPr>
                <w:rFonts w:ascii="Liberation Serif" w:hAnsi="Liberation Serif" w:cs="Times New Roman"/>
                <w:b/>
                <w:sz w:val="20"/>
                <w:szCs w:val="20"/>
              </w:rPr>
            </w:pPr>
            <w:r>
              <w:rPr>
                <w:rFonts w:ascii="Liberation Serif" w:hAnsi="Liberation Serif" w:cs="Times New Roman"/>
                <w:b/>
                <w:sz w:val="20"/>
                <w:szCs w:val="20"/>
              </w:rPr>
              <w:t>3 506,10</w:t>
            </w:r>
          </w:p>
        </w:tc>
        <w:tc>
          <w:tcPr>
            <w:tcW w:w="992" w:type="dxa"/>
          </w:tcPr>
          <w:p w:rsidR="008D4797" w:rsidRPr="004B79EE" w:rsidRDefault="00851DF9" w:rsidP="008D4797">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3 498,60</w:t>
            </w:r>
          </w:p>
        </w:tc>
        <w:tc>
          <w:tcPr>
            <w:tcW w:w="992" w:type="dxa"/>
          </w:tcPr>
          <w:p w:rsidR="008D4797" w:rsidRPr="004B79EE" w:rsidRDefault="00851DF9" w:rsidP="008D4797">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4 179,40</w:t>
            </w:r>
          </w:p>
        </w:tc>
        <w:tc>
          <w:tcPr>
            <w:tcW w:w="992" w:type="dxa"/>
          </w:tcPr>
          <w:p w:rsidR="008D4797" w:rsidRPr="004B79EE" w:rsidRDefault="00851DF9" w:rsidP="008D4797">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4 369,00</w:t>
            </w:r>
          </w:p>
        </w:tc>
        <w:tc>
          <w:tcPr>
            <w:tcW w:w="1843"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c>
          <w:tcPr>
            <w:tcW w:w="1701"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r>
      <w:tr w:rsidR="008D4797" w:rsidTr="000457E9">
        <w:tc>
          <w:tcPr>
            <w:tcW w:w="534" w:type="dxa"/>
          </w:tcPr>
          <w:p w:rsidR="008D4797" w:rsidRPr="009555A4" w:rsidRDefault="008D4797"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36</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shd w:val="clear" w:color="auto" w:fill="auto"/>
          </w:tcPr>
          <w:p w:rsidR="008D4797" w:rsidRPr="00851DF9" w:rsidRDefault="00851DF9" w:rsidP="008D4797">
            <w:pPr>
              <w:widowControl w:val="0"/>
              <w:autoSpaceDE w:val="0"/>
              <w:autoSpaceDN w:val="0"/>
              <w:adjustRightInd w:val="0"/>
              <w:jc w:val="center"/>
              <w:rPr>
                <w:rFonts w:ascii="Liberation Serif" w:hAnsi="Liberation Serif" w:cs="Times New Roman"/>
                <w:sz w:val="20"/>
                <w:szCs w:val="20"/>
              </w:rPr>
            </w:pPr>
            <w:r w:rsidRPr="00851DF9">
              <w:rPr>
                <w:rFonts w:ascii="Liberation Serif" w:hAnsi="Liberation Serif" w:cs="Times New Roman"/>
                <w:sz w:val="20"/>
                <w:szCs w:val="20"/>
              </w:rPr>
              <w:t>18 900,60</w:t>
            </w:r>
          </w:p>
        </w:tc>
        <w:tc>
          <w:tcPr>
            <w:tcW w:w="992" w:type="dxa"/>
          </w:tcPr>
          <w:p w:rsidR="008D4797" w:rsidRPr="00DD6644" w:rsidRDefault="008D4797" w:rsidP="008D4797">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3 347,50</w:t>
            </w:r>
          </w:p>
        </w:tc>
        <w:tc>
          <w:tcPr>
            <w:tcW w:w="993" w:type="dxa"/>
          </w:tcPr>
          <w:p w:rsidR="008D4797" w:rsidRPr="00DD6644" w:rsidRDefault="000457E9" w:rsidP="008D4797">
            <w:pPr>
              <w:widowControl w:val="0"/>
              <w:autoSpaceDE w:val="0"/>
              <w:autoSpaceDN w:val="0"/>
              <w:adjustRightInd w:val="0"/>
              <w:ind w:left="-164" w:right="-129"/>
              <w:jc w:val="center"/>
              <w:rPr>
                <w:rFonts w:ascii="Liberation Serif" w:hAnsi="Liberation Serif" w:cs="Times New Roman"/>
                <w:sz w:val="20"/>
                <w:szCs w:val="20"/>
              </w:rPr>
            </w:pPr>
            <w:r>
              <w:rPr>
                <w:rFonts w:ascii="Liberation Serif" w:hAnsi="Liberation Serif" w:cs="Times New Roman"/>
                <w:sz w:val="20"/>
                <w:szCs w:val="20"/>
              </w:rPr>
              <w:t>3 506,10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3 498,60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4 179,40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4 369,00</w:t>
            </w:r>
          </w:p>
        </w:tc>
        <w:tc>
          <w:tcPr>
            <w:tcW w:w="1843"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c>
          <w:tcPr>
            <w:tcW w:w="1701"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r>
      <w:tr w:rsidR="008D4797" w:rsidTr="000457E9">
        <w:tc>
          <w:tcPr>
            <w:tcW w:w="534" w:type="dxa"/>
          </w:tcPr>
          <w:p w:rsidR="008D4797" w:rsidRPr="009555A4" w:rsidRDefault="008D4797"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37</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4 «Прочие нужды», в том числе</w:t>
            </w:r>
          </w:p>
        </w:tc>
        <w:tc>
          <w:tcPr>
            <w:tcW w:w="1134" w:type="dxa"/>
            <w:shd w:val="clear" w:color="auto" w:fill="auto"/>
          </w:tcPr>
          <w:p w:rsidR="008D4797" w:rsidRPr="00851DF9" w:rsidRDefault="00851DF9" w:rsidP="008D4797">
            <w:pPr>
              <w:widowControl w:val="0"/>
              <w:autoSpaceDE w:val="0"/>
              <w:autoSpaceDN w:val="0"/>
              <w:adjustRightInd w:val="0"/>
              <w:jc w:val="center"/>
              <w:rPr>
                <w:rFonts w:ascii="Liberation Serif" w:hAnsi="Liberation Serif" w:cs="Times New Roman"/>
                <w:sz w:val="20"/>
                <w:szCs w:val="20"/>
              </w:rPr>
            </w:pPr>
            <w:r w:rsidRPr="00851DF9">
              <w:rPr>
                <w:rFonts w:ascii="Liberation Serif" w:hAnsi="Liberation Serif" w:cs="Times New Roman"/>
                <w:sz w:val="20"/>
                <w:szCs w:val="20"/>
              </w:rPr>
              <w:t>18 900,60</w:t>
            </w:r>
          </w:p>
        </w:tc>
        <w:tc>
          <w:tcPr>
            <w:tcW w:w="992" w:type="dxa"/>
          </w:tcPr>
          <w:p w:rsidR="008D4797" w:rsidRPr="00DD6644" w:rsidRDefault="008D4797" w:rsidP="008D4797">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3 347,50</w:t>
            </w:r>
          </w:p>
        </w:tc>
        <w:tc>
          <w:tcPr>
            <w:tcW w:w="993" w:type="dxa"/>
          </w:tcPr>
          <w:p w:rsidR="008D4797" w:rsidRPr="00DD6644" w:rsidRDefault="000457E9" w:rsidP="008D4797">
            <w:pPr>
              <w:widowControl w:val="0"/>
              <w:autoSpaceDE w:val="0"/>
              <w:autoSpaceDN w:val="0"/>
              <w:adjustRightInd w:val="0"/>
              <w:ind w:left="-164" w:right="-129"/>
              <w:jc w:val="center"/>
              <w:rPr>
                <w:rFonts w:ascii="Liberation Serif" w:hAnsi="Liberation Serif" w:cs="Times New Roman"/>
                <w:sz w:val="20"/>
                <w:szCs w:val="20"/>
              </w:rPr>
            </w:pPr>
            <w:r>
              <w:rPr>
                <w:rFonts w:ascii="Liberation Serif" w:hAnsi="Liberation Serif" w:cs="Times New Roman"/>
                <w:sz w:val="20"/>
                <w:szCs w:val="20"/>
              </w:rPr>
              <w:t>3 506,10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3 498,60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4 179,40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4 369,00</w:t>
            </w:r>
          </w:p>
        </w:tc>
        <w:tc>
          <w:tcPr>
            <w:tcW w:w="1843"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c>
          <w:tcPr>
            <w:tcW w:w="1701"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r>
      <w:tr w:rsidR="008D4797" w:rsidTr="000457E9">
        <w:tc>
          <w:tcPr>
            <w:tcW w:w="534" w:type="dxa"/>
          </w:tcPr>
          <w:p w:rsidR="008D4797" w:rsidRPr="009555A4" w:rsidRDefault="008D4797"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38</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shd w:val="clear" w:color="auto" w:fill="auto"/>
          </w:tcPr>
          <w:p w:rsidR="008D4797" w:rsidRPr="00851DF9" w:rsidRDefault="00851DF9" w:rsidP="008D4797">
            <w:pPr>
              <w:widowControl w:val="0"/>
              <w:autoSpaceDE w:val="0"/>
              <w:autoSpaceDN w:val="0"/>
              <w:adjustRightInd w:val="0"/>
              <w:jc w:val="center"/>
              <w:rPr>
                <w:rFonts w:ascii="Liberation Serif" w:hAnsi="Liberation Serif" w:cs="Times New Roman"/>
                <w:sz w:val="20"/>
                <w:szCs w:val="20"/>
              </w:rPr>
            </w:pPr>
            <w:r w:rsidRPr="00851DF9">
              <w:rPr>
                <w:rFonts w:ascii="Liberation Serif" w:hAnsi="Liberation Serif" w:cs="Times New Roman"/>
                <w:sz w:val="20"/>
                <w:szCs w:val="20"/>
              </w:rPr>
              <w:t>18 900,60</w:t>
            </w:r>
          </w:p>
        </w:tc>
        <w:tc>
          <w:tcPr>
            <w:tcW w:w="992" w:type="dxa"/>
          </w:tcPr>
          <w:p w:rsidR="008D4797" w:rsidRPr="00DD6644" w:rsidRDefault="008D4797" w:rsidP="008D4797">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3 347,50</w:t>
            </w:r>
          </w:p>
        </w:tc>
        <w:tc>
          <w:tcPr>
            <w:tcW w:w="993" w:type="dxa"/>
          </w:tcPr>
          <w:p w:rsidR="008D4797" w:rsidRPr="00DD6644" w:rsidRDefault="000457E9" w:rsidP="008D4797">
            <w:pPr>
              <w:widowControl w:val="0"/>
              <w:autoSpaceDE w:val="0"/>
              <w:autoSpaceDN w:val="0"/>
              <w:adjustRightInd w:val="0"/>
              <w:ind w:left="-164" w:right="-129"/>
              <w:jc w:val="center"/>
              <w:rPr>
                <w:rFonts w:ascii="Liberation Serif" w:hAnsi="Liberation Serif" w:cs="Times New Roman"/>
                <w:sz w:val="20"/>
                <w:szCs w:val="20"/>
              </w:rPr>
            </w:pPr>
            <w:r>
              <w:rPr>
                <w:rFonts w:ascii="Liberation Serif" w:hAnsi="Liberation Serif" w:cs="Times New Roman"/>
                <w:sz w:val="20"/>
                <w:szCs w:val="20"/>
              </w:rPr>
              <w:t>3 506,10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3 498,60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4 179,40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4 369,00</w:t>
            </w:r>
          </w:p>
        </w:tc>
        <w:tc>
          <w:tcPr>
            <w:tcW w:w="1843"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c>
          <w:tcPr>
            <w:tcW w:w="1701" w:type="dxa"/>
          </w:tcPr>
          <w:p w:rsidR="008D4797" w:rsidRPr="00DD6644" w:rsidRDefault="008D4797" w:rsidP="009555A4">
            <w:pPr>
              <w:widowControl w:val="0"/>
              <w:autoSpaceDE w:val="0"/>
              <w:autoSpaceDN w:val="0"/>
              <w:adjustRightInd w:val="0"/>
              <w:jc w:val="center"/>
              <w:rPr>
                <w:rFonts w:ascii="Liberation Serif" w:hAnsi="Liberation Serif"/>
                <w:sz w:val="20"/>
                <w:szCs w:val="20"/>
              </w:rPr>
            </w:pPr>
          </w:p>
        </w:tc>
      </w:tr>
      <w:tr w:rsidR="008D4797" w:rsidTr="000457E9">
        <w:tc>
          <w:tcPr>
            <w:tcW w:w="534" w:type="dxa"/>
          </w:tcPr>
          <w:p w:rsidR="008D4797" w:rsidRPr="009555A4" w:rsidRDefault="008D4797"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39</w:t>
            </w:r>
          </w:p>
        </w:tc>
        <w:tc>
          <w:tcPr>
            <w:tcW w:w="5386" w:type="dxa"/>
            <w:gridSpan w:val="3"/>
          </w:tcPr>
          <w:p w:rsidR="008D4797" w:rsidRPr="009555A4" w:rsidRDefault="008D4797"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xml:space="preserve"> Обеспечение деятельности органов местного самоуправления Малышевского городского округа (центральный аппарат)</w:t>
            </w:r>
          </w:p>
        </w:tc>
        <w:tc>
          <w:tcPr>
            <w:tcW w:w="1134" w:type="dxa"/>
            <w:shd w:val="clear" w:color="auto" w:fill="auto"/>
          </w:tcPr>
          <w:p w:rsidR="008D4797" w:rsidRPr="00851DF9" w:rsidRDefault="00851DF9" w:rsidP="008D4797">
            <w:pPr>
              <w:widowControl w:val="0"/>
              <w:autoSpaceDE w:val="0"/>
              <w:autoSpaceDN w:val="0"/>
              <w:adjustRightInd w:val="0"/>
              <w:jc w:val="center"/>
              <w:rPr>
                <w:rFonts w:ascii="Liberation Serif" w:hAnsi="Liberation Serif" w:cs="Times New Roman"/>
                <w:sz w:val="20"/>
                <w:szCs w:val="20"/>
              </w:rPr>
            </w:pPr>
            <w:r w:rsidRPr="00851DF9">
              <w:rPr>
                <w:rFonts w:ascii="Liberation Serif" w:hAnsi="Liberation Serif" w:cs="Times New Roman"/>
                <w:sz w:val="20"/>
                <w:szCs w:val="20"/>
              </w:rPr>
              <w:t>18 900,60</w:t>
            </w:r>
          </w:p>
        </w:tc>
        <w:tc>
          <w:tcPr>
            <w:tcW w:w="992" w:type="dxa"/>
          </w:tcPr>
          <w:p w:rsidR="008D4797" w:rsidRPr="00DD6644" w:rsidRDefault="008D4797" w:rsidP="008D4797">
            <w:pPr>
              <w:widowControl w:val="0"/>
              <w:autoSpaceDE w:val="0"/>
              <w:autoSpaceDN w:val="0"/>
              <w:adjustRightInd w:val="0"/>
              <w:ind w:right="-65"/>
              <w:jc w:val="center"/>
              <w:rPr>
                <w:rFonts w:ascii="Liberation Serif" w:hAnsi="Liberation Serif" w:cs="Times New Roman"/>
                <w:sz w:val="20"/>
                <w:szCs w:val="20"/>
              </w:rPr>
            </w:pPr>
            <w:r>
              <w:rPr>
                <w:rFonts w:ascii="Liberation Serif" w:hAnsi="Liberation Serif" w:cs="Times New Roman"/>
                <w:sz w:val="20"/>
                <w:szCs w:val="20"/>
              </w:rPr>
              <w:t>3 347,50</w:t>
            </w:r>
          </w:p>
        </w:tc>
        <w:tc>
          <w:tcPr>
            <w:tcW w:w="993" w:type="dxa"/>
          </w:tcPr>
          <w:p w:rsidR="008D4797" w:rsidRPr="00DD6644" w:rsidRDefault="000457E9" w:rsidP="008D4797">
            <w:pPr>
              <w:widowControl w:val="0"/>
              <w:autoSpaceDE w:val="0"/>
              <w:autoSpaceDN w:val="0"/>
              <w:adjustRightInd w:val="0"/>
              <w:ind w:left="-164" w:right="-129"/>
              <w:jc w:val="center"/>
              <w:rPr>
                <w:rFonts w:ascii="Liberation Serif" w:hAnsi="Liberation Serif" w:cs="Times New Roman"/>
                <w:sz w:val="20"/>
                <w:szCs w:val="20"/>
              </w:rPr>
            </w:pPr>
            <w:r>
              <w:rPr>
                <w:rFonts w:ascii="Liberation Serif" w:hAnsi="Liberation Serif" w:cs="Times New Roman"/>
                <w:sz w:val="20"/>
                <w:szCs w:val="20"/>
              </w:rPr>
              <w:t>3 506,10</w:t>
            </w:r>
          </w:p>
        </w:tc>
        <w:tc>
          <w:tcPr>
            <w:tcW w:w="992" w:type="dxa"/>
          </w:tcPr>
          <w:p w:rsidR="008D4797" w:rsidRPr="00DD6644" w:rsidRDefault="00BD67C2"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3</w:t>
            </w:r>
            <w:r w:rsidR="00851DF9">
              <w:rPr>
                <w:rFonts w:ascii="Liberation Serif" w:hAnsi="Liberation Serif" w:cs="Times New Roman"/>
                <w:sz w:val="20"/>
                <w:szCs w:val="20"/>
              </w:rPr>
              <w:t xml:space="preserve"> </w:t>
            </w:r>
            <w:r>
              <w:rPr>
                <w:rFonts w:ascii="Liberation Serif" w:hAnsi="Liberation Serif" w:cs="Times New Roman"/>
                <w:sz w:val="20"/>
                <w:szCs w:val="20"/>
              </w:rPr>
              <w:t>498,60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4 179,40</w:t>
            </w:r>
          </w:p>
        </w:tc>
        <w:tc>
          <w:tcPr>
            <w:tcW w:w="992" w:type="dxa"/>
          </w:tcPr>
          <w:p w:rsidR="008D4797" w:rsidRPr="00DD6644" w:rsidRDefault="00851DF9" w:rsidP="008D4797">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4 369,00</w:t>
            </w:r>
          </w:p>
        </w:tc>
        <w:tc>
          <w:tcPr>
            <w:tcW w:w="1843" w:type="dxa"/>
          </w:tcPr>
          <w:p w:rsidR="008D4797" w:rsidRDefault="008D4797" w:rsidP="00736B92">
            <w:pPr>
              <w:widowControl w:val="0"/>
              <w:autoSpaceDE w:val="0"/>
              <w:autoSpaceDN w:val="0"/>
              <w:adjustRightInd w:val="0"/>
              <w:jc w:val="center"/>
            </w:pPr>
            <w:r>
              <w:rPr>
                <w:rFonts w:ascii="Liberation Serif" w:hAnsi="Liberation Serif" w:cs="Times New Roman"/>
                <w:sz w:val="24"/>
                <w:szCs w:val="24"/>
              </w:rPr>
              <w:t>финансовый отдел</w:t>
            </w:r>
          </w:p>
        </w:tc>
        <w:tc>
          <w:tcPr>
            <w:tcW w:w="1701" w:type="dxa"/>
          </w:tcPr>
          <w:p w:rsidR="008D4797" w:rsidRPr="00DD6644" w:rsidRDefault="00664181" w:rsidP="00736B92">
            <w:pPr>
              <w:widowControl w:val="0"/>
              <w:autoSpaceDE w:val="0"/>
              <w:autoSpaceDN w:val="0"/>
              <w:adjustRightInd w:val="0"/>
              <w:jc w:val="center"/>
              <w:rPr>
                <w:rFonts w:ascii="Liberation Serif" w:hAnsi="Liberation Serif"/>
                <w:sz w:val="20"/>
                <w:szCs w:val="20"/>
              </w:rPr>
            </w:pPr>
            <w:hyperlink w:anchor="Par362" w:history="1">
              <w:r w:rsidR="008D4797">
                <w:rPr>
                  <w:rFonts w:ascii="Liberation Serif" w:hAnsi="Liberation Serif" w:cs="Times New Roman"/>
                  <w:sz w:val="20"/>
                  <w:szCs w:val="20"/>
                </w:rPr>
                <w:t>15</w:t>
              </w:r>
            </w:hyperlink>
          </w:p>
        </w:tc>
      </w:tr>
      <w:tr w:rsidR="006E382A" w:rsidTr="004D0E8E">
        <w:tc>
          <w:tcPr>
            <w:tcW w:w="534" w:type="dxa"/>
          </w:tcPr>
          <w:p w:rsidR="006E382A" w:rsidRPr="009555A4" w:rsidRDefault="006E382A"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0</w:t>
            </w:r>
          </w:p>
        </w:tc>
        <w:tc>
          <w:tcPr>
            <w:tcW w:w="1418" w:type="dxa"/>
          </w:tcPr>
          <w:p w:rsidR="006E382A" w:rsidRPr="00E03730" w:rsidRDefault="006E382A" w:rsidP="00E03730">
            <w:pPr>
              <w:widowControl w:val="0"/>
              <w:autoSpaceDE w:val="0"/>
              <w:autoSpaceDN w:val="0"/>
              <w:adjustRightInd w:val="0"/>
              <w:jc w:val="center"/>
              <w:rPr>
                <w:rFonts w:ascii="Liberation Serif" w:hAnsi="Liberation Serif" w:cs="Times New Roman"/>
                <w:b/>
                <w:sz w:val="20"/>
                <w:szCs w:val="20"/>
              </w:rPr>
            </w:pPr>
          </w:p>
        </w:tc>
        <w:tc>
          <w:tcPr>
            <w:tcW w:w="13607" w:type="dxa"/>
            <w:gridSpan w:val="10"/>
          </w:tcPr>
          <w:p w:rsidR="006E382A" w:rsidRPr="00E03730" w:rsidRDefault="006E382A" w:rsidP="00E03730">
            <w:pPr>
              <w:widowControl w:val="0"/>
              <w:autoSpaceDE w:val="0"/>
              <w:autoSpaceDN w:val="0"/>
              <w:adjustRightInd w:val="0"/>
              <w:jc w:val="center"/>
              <w:rPr>
                <w:rFonts w:ascii="Liberation Serif" w:hAnsi="Liberation Serif" w:cs="Times New Roman"/>
                <w:b/>
                <w:sz w:val="20"/>
                <w:szCs w:val="20"/>
              </w:rPr>
            </w:pPr>
            <w:r w:rsidRPr="00E03730">
              <w:rPr>
                <w:rFonts w:ascii="Liberation Serif" w:hAnsi="Liberation Serif" w:cs="Times New Roman"/>
                <w:b/>
                <w:sz w:val="20"/>
                <w:szCs w:val="20"/>
              </w:rPr>
              <w:t>ПОДПРОГРАММА 5 «СОВЕРШЕНСТВОВАНИЕ ПРОГРАММНЫХ, ИНФОРМАЦИОННО-ТЕХНИЧЕСКИХ РЕСУРСОВ И ТЕЛЕКОММУНИКАЦИОННОЙ ИНФРАСТРУКТУРЫ, ОБЕСПЕЧИВАЮЩЕЙ УПРАВЛЕНИЕ ФИНАНСАМИ»</w:t>
            </w:r>
          </w:p>
        </w:tc>
      </w:tr>
      <w:tr w:rsidR="007123D8" w:rsidTr="000457E9">
        <w:tc>
          <w:tcPr>
            <w:tcW w:w="534" w:type="dxa"/>
          </w:tcPr>
          <w:p w:rsidR="007123D8" w:rsidRPr="009555A4" w:rsidRDefault="007123D8"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1</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5, В ТОМ ЧИСЛЕ</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b/>
                <w:sz w:val="20"/>
                <w:szCs w:val="20"/>
              </w:rPr>
            </w:pPr>
            <w:r w:rsidRPr="00BD67C2">
              <w:rPr>
                <w:rFonts w:ascii="Liberation Serif" w:hAnsi="Liberation Serif" w:cs="Times New Roman"/>
                <w:b/>
                <w:sz w:val="20"/>
                <w:szCs w:val="20"/>
              </w:rPr>
              <w:t>3</w:t>
            </w:r>
            <w:r w:rsidR="00851DF9">
              <w:rPr>
                <w:rFonts w:ascii="Liberation Serif" w:hAnsi="Liberation Serif" w:cs="Times New Roman"/>
                <w:b/>
                <w:sz w:val="20"/>
                <w:szCs w:val="20"/>
              </w:rPr>
              <w:t xml:space="preserve"> </w:t>
            </w:r>
            <w:r w:rsidRPr="00BD67C2">
              <w:rPr>
                <w:rFonts w:ascii="Liberation Serif" w:hAnsi="Liberation Serif" w:cs="Times New Roman"/>
                <w:b/>
                <w:sz w:val="20"/>
                <w:szCs w:val="20"/>
              </w:rPr>
              <w:t>847,40</w:t>
            </w:r>
          </w:p>
        </w:tc>
        <w:tc>
          <w:tcPr>
            <w:tcW w:w="992" w:type="dxa"/>
          </w:tcPr>
          <w:p w:rsidR="007123D8" w:rsidRPr="004B79EE" w:rsidRDefault="007123D8" w:rsidP="007123D8">
            <w:pPr>
              <w:widowControl w:val="0"/>
              <w:autoSpaceDE w:val="0"/>
              <w:autoSpaceDN w:val="0"/>
              <w:adjustRightInd w:val="0"/>
              <w:jc w:val="center"/>
              <w:rPr>
                <w:rFonts w:ascii="Liberation Serif" w:hAnsi="Liberation Serif" w:cs="Times New Roman"/>
                <w:b/>
                <w:sz w:val="20"/>
                <w:szCs w:val="20"/>
              </w:rPr>
            </w:pPr>
            <w:r w:rsidRPr="004B79EE">
              <w:rPr>
                <w:rFonts w:ascii="Liberation Serif" w:hAnsi="Liberation Serif" w:cs="Times New Roman"/>
                <w:b/>
                <w:sz w:val="20"/>
                <w:szCs w:val="20"/>
              </w:rPr>
              <w:t>654,20</w:t>
            </w:r>
          </w:p>
        </w:tc>
        <w:tc>
          <w:tcPr>
            <w:tcW w:w="993" w:type="dxa"/>
          </w:tcPr>
          <w:p w:rsidR="007123D8" w:rsidRPr="004B79EE" w:rsidRDefault="007123D8" w:rsidP="007123D8">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708,4</w:t>
            </w:r>
            <w:r w:rsidR="000457E9">
              <w:rPr>
                <w:rFonts w:ascii="Liberation Serif" w:hAnsi="Liberation Serif" w:cs="Times New Roman"/>
                <w:b/>
                <w:sz w:val="20"/>
                <w:szCs w:val="20"/>
              </w:rPr>
              <w:t>0</w:t>
            </w:r>
          </w:p>
        </w:tc>
        <w:tc>
          <w:tcPr>
            <w:tcW w:w="992" w:type="dxa"/>
          </w:tcPr>
          <w:p w:rsidR="007123D8" w:rsidRPr="004B79EE" w:rsidRDefault="00BD67C2" w:rsidP="007123D8">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795,80</w:t>
            </w:r>
          </w:p>
        </w:tc>
        <w:tc>
          <w:tcPr>
            <w:tcW w:w="992" w:type="dxa"/>
          </w:tcPr>
          <w:p w:rsidR="007123D8" w:rsidRPr="004B79EE" w:rsidRDefault="00BD67C2" w:rsidP="007123D8">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827,90</w:t>
            </w:r>
          </w:p>
        </w:tc>
        <w:tc>
          <w:tcPr>
            <w:tcW w:w="992" w:type="dxa"/>
          </w:tcPr>
          <w:p w:rsidR="007123D8" w:rsidRPr="004B79EE" w:rsidRDefault="00BD67C2" w:rsidP="004B79EE">
            <w:pPr>
              <w:widowControl w:val="0"/>
              <w:autoSpaceDE w:val="0"/>
              <w:autoSpaceDN w:val="0"/>
              <w:adjustRightInd w:val="0"/>
              <w:jc w:val="center"/>
              <w:rPr>
                <w:rFonts w:ascii="Liberation Serif" w:hAnsi="Liberation Serif" w:cs="Times New Roman"/>
                <w:b/>
                <w:sz w:val="20"/>
                <w:szCs w:val="20"/>
              </w:rPr>
            </w:pPr>
            <w:r>
              <w:rPr>
                <w:rFonts w:ascii="Liberation Serif" w:hAnsi="Liberation Serif" w:cs="Times New Roman"/>
                <w:b/>
                <w:sz w:val="20"/>
                <w:szCs w:val="20"/>
              </w:rPr>
              <w:t>861,10</w:t>
            </w:r>
          </w:p>
        </w:tc>
        <w:tc>
          <w:tcPr>
            <w:tcW w:w="1843" w:type="dxa"/>
          </w:tcPr>
          <w:p w:rsidR="007123D8" w:rsidRPr="009555A4" w:rsidRDefault="007123D8" w:rsidP="009555A4">
            <w:pPr>
              <w:widowControl w:val="0"/>
              <w:autoSpaceDE w:val="0"/>
              <w:autoSpaceDN w:val="0"/>
              <w:adjustRightInd w:val="0"/>
              <w:jc w:val="center"/>
              <w:rPr>
                <w:sz w:val="20"/>
                <w:szCs w:val="20"/>
              </w:rPr>
            </w:pPr>
          </w:p>
        </w:tc>
        <w:tc>
          <w:tcPr>
            <w:tcW w:w="1701" w:type="dxa"/>
          </w:tcPr>
          <w:p w:rsidR="007123D8" w:rsidRPr="009555A4" w:rsidRDefault="007123D8" w:rsidP="009555A4">
            <w:pPr>
              <w:widowControl w:val="0"/>
              <w:autoSpaceDE w:val="0"/>
              <w:autoSpaceDN w:val="0"/>
              <w:adjustRightInd w:val="0"/>
              <w:jc w:val="center"/>
              <w:rPr>
                <w:sz w:val="20"/>
                <w:szCs w:val="20"/>
              </w:rPr>
            </w:pPr>
          </w:p>
        </w:tc>
      </w:tr>
      <w:tr w:rsidR="007123D8" w:rsidTr="000457E9">
        <w:tc>
          <w:tcPr>
            <w:tcW w:w="534" w:type="dxa"/>
          </w:tcPr>
          <w:p w:rsidR="007123D8" w:rsidRPr="009555A4" w:rsidRDefault="007123D8"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2</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3</w:t>
            </w:r>
            <w:r w:rsidR="00851DF9">
              <w:rPr>
                <w:rFonts w:ascii="Liberation Serif" w:hAnsi="Liberation Serif" w:cs="Times New Roman"/>
                <w:sz w:val="20"/>
                <w:szCs w:val="20"/>
              </w:rPr>
              <w:t xml:space="preserve"> </w:t>
            </w:r>
            <w:r w:rsidRPr="00BD67C2">
              <w:rPr>
                <w:rFonts w:ascii="Liberation Serif" w:hAnsi="Liberation Serif" w:cs="Times New Roman"/>
                <w:sz w:val="20"/>
                <w:szCs w:val="20"/>
              </w:rPr>
              <w:t>847,40</w:t>
            </w:r>
          </w:p>
        </w:tc>
        <w:tc>
          <w:tcPr>
            <w:tcW w:w="992"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654,20</w:t>
            </w:r>
          </w:p>
        </w:tc>
        <w:tc>
          <w:tcPr>
            <w:tcW w:w="993"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708,4</w:t>
            </w:r>
            <w:r w:rsidR="000457E9">
              <w:rPr>
                <w:rFonts w:ascii="Liberation Serif" w:hAnsi="Liberation Serif" w:cs="Times New Roman"/>
                <w:sz w:val="20"/>
                <w:szCs w:val="20"/>
              </w:rPr>
              <w:t>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795,80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827,90</w:t>
            </w:r>
          </w:p>
        </w:tc>
        <w:tc>
          <w:tcPr>
            <w:tcW w:w="992" w:type="dxa"/>
          </w:tcPr>
          <w:p w:rsidR="007123D8" w:rsidRPr="00D719F3" w:rsidRDefault="00BD67C2" w:rsidP="004B79EE">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861,10</w:t>
            </w:r>
          </w:p>
        </w:tc>
        <w:tc>
          <w:tcPr>
            <w:tcW w:w="1843" w:type="dxa"/>
          </w:tcPr>
          <w:p w:rsidR="007123D8" w:rsidRPr="009555A4" w:rsidRDefault="007123D8" w:rsidP="009555A4">
            <w:pPr>
              <w:widowControl w:val="0"/>
              <w:autoSpaceDE w:val="0"/>
              <w:autoSpaceDN w:val="0"/>
              <w:adjustRightInd w:val="0"/>
              <w:jc w:val="center"/>
              <w:rPr>
                <w:sz w:val="20"/>
                <w:szCs w:val="20"/>
              </w:rPr>
            </w:pPr>
          </w:p>
        </w:tc>
        <w:tc>
          <w:tcPr>
            <w:tcW w:w="1701" w:type="dxa"/>
          </w:tcPr>
          <w:p w:rsidR="007123D8" w:rsidRPr="009555A4" w:rsidRDefault="007123D8" w:rsidP="009555A4">
            <w:pPr>
              <w:widowControl w:val="0"/>
              <w:autoSpaceDE w:val="0"/>
              <w:autoSpaceDN w:val="0"/>
              <w:adjustRightInd w:val="0"/>
              <w:jc w:val="center"/>
              <w:rPr>
                <w:sz w:val="20"/>
                <w:szCs w:val="20"/>
              </w:rPr>
            </w:pPr>
          </w:p>
        </w:tc>
      </w:tr>
      <w:tr w:rsidR="007123D8" w:rsidTr="000457E9">
        <w:tc>
          <w:tcPr>
            <w:tcW w:w="534" w:type="dxa"/>
          </w:tcPr>
          <w:p w:rsidR="007123D8" w:rsidRPr="009555A4" w:rsidRDefault="007123D8"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3</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3</w:t>
            </w:r>
            <w:r w:rsidR="00851DF9">
              <w:rPr>
                <w:rFonts w:ascii="Liberation Serif" w:hAnsi="Liberation Serif" w:cs="Times New Roman"/>
                <w:sz w:val="20"/>
                <w:szCs w:val="20"/>
              </w:rPr>
              <w:t xml:space="preserve"> </w:t>
            </w:r>
            <w:r w:rsidRPr="00BD67C2">
              <w:rPr>
                <w:rFonts w:ascii="Liberation Serif" w:hAnsi="Liberation Serif" w:cs="Times New Roman"/>
                <w:sz w:val="20"/>
                <w:szCs w:val="20"/>
              </w:rPr>
              <w:t>847,40</w:t>
            </w:r>
          </w:p>
        </w:tc>
        <w:tc>
          <w:tcPr>
            <w:tcW w:w="992"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654,20</w:t>
            </w:r>
          </w:p>
        </w:tc>
        <w:tc>
          <w:tcPr>
            <w:tcW w:w="993"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708,4</w:t>
            </w:r>
            <w:r w:rsidR="000457E9">
              <w:rPr>
                <w:rFonts w:ascii="Liberation Serif" w:hAnsi="Liberation Serif" w:cs="Times New Roman"/>
                <w:sz w:val="20"/>
                <w:szCs w:val="20"/>
              </w:rPr>
              <w:t>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795,80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827,90</w:t>
            </w:r>
          </w:p>
        </w:tc>
        <w:tc>
          <w:tcPr>
            <w:tcW w:w="992" w:type="dxa"/>
          </w:tcPr>
          <w:p w:rsidR="007123D8" w:rsidRPr="00D719F3" w:rsidRDefault="00BD67C2" w:rsidP="004B79EE">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861,10</w:t>
            </w:r>
          </w:p>
        </w:tc>
        <w:tc>
          <w:tcPr>
            <w:tcW w:w="1843" w:type="dxa"/>
          </w:tcPr>
          <w:p w:rsidR="007123D8" w:rsidRPr="00B56A70" w:rsidRDefault="007123D8" w:rsidP="009555A4">
            <w:pPr>
              <w:widowControl w:val="0"/>
              <w:autoSpaceDE w:val="0"/>
              <w:autoSpaceDN w:val="0"/>
              <w:adjustRightInd w:val="0"/>
              <w:jc w:val="center"/>
              <w:rPr>
                <w:rFonts w:ascii="Liberation Serif" w:hAnsi="Liberation Serif"/>
                <w:sz w:val="20"/>
                <w:szCs w:val="20"/>
              </w:rPr>
            </w:pPr>
          </w:p>
        </w:tc>
        <w:tc>
          <w:tcPr>
            <w:tcW w:w="1701" w:type="dxa"/>
          </w:tcPr>
          <w:p w:rsidR="007123D8" w:rsidRPr="00B56A70" w:rsidRDefault="007123D8" w:rsidP="009555A4">
            <w:pPr>
              <w:widowControl w:val="0"/>
              <w:autoSpaceDE w:val="0"/>
              <w:autoSpaceDN w:val="0"/>
              <w:adjustRightInd w:val="0"/>
              <w:jc w:val="center"/>
              <w:rPr>
                <w:rFonts w:ascii="Liberation Serif" w:hAnsi="Liberation Serif"/>
                <w:sz w:val="20"/>
                <w:szCs w:val="20"/>
              </w:rPr>
            </w:pPr>
          </w:p>
        </w:tc>
      </w:tr>
      <w:tr w:rsidR="007123D8" w:rsidTr="000457E9">
        <w:tc>
          <w:tcPr>
            <w:tcW w:w="534" w:type="dxa"/>
          </w:tcPr>
          <w:p w:rsidR="007123D8" w:rsidRPr="009555A4" w:rsidRDefault="007123D8"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4</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3</w:t>
            </w:r>
            <w:r w:rsidR="00851DF9">
              <w:rPr>
                <w:rFonts w:ascii="Liberation Serif" w:hAnsi="Liberation Serif" w:cs="Times New Roman"/>
                <w:sz w:val="20"/>
                <w:szCs w:val="20"/>
              </w:rPr>
              <w:t xml:space="preserve"> </w:t>
            </w:r>
            <w:r w:rsidRPr="00BD67C2">
              <w:rPr>
                <w:rFonts w:ascii="Liberation Serif" w:hAnsi="Liberation Serif" w:cs="Times New Roman"/>
                <w:sz w:val="20"/>
                <w:szCs w:val="20"/>
              </w:rPr>
              <w:t>847,40</w:t>
            </w:r>
          </w:p>
        </w:tc>
        <w:tc>
          <w:tcPr>
            <w:tcW w:w="992"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654,20</w:t>
            </w:r>
          </w:p>
        </w:tc>
        <w:tc>
          <w:tcPr>
            <w:tcW w:w="993" w:type="dxa"/>
          </w:tcPr>
          <w:p w:rsidR="007123D8" w:rsidRPr="00D719F3"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708,4</w:t>
            </w:r>
            <w:r w:rsidR="000457E9">
              <w:rPr>
                <w:rFonts w:ascii="Liberation Serif" w:hAnsi="Liberation Serif" w:cs="Times New Roman"/>
                <w:sz w:val="20"/>
                <w:szCs w:val="20"/>
              </w:rPr>
              <w:t>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795,80</w:t>
            </w:r>
          </w:p>
        </w:tc>
        <w:tc>
          <w:tcPr>
            <w:tcW w:w="992" w:type="dxa"/>
          </w:tcPr>
          <w:p w:rsidR="007123D8" w:rsidRPr="00D719F3"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827,90</w:t>
            </w:r>
          </w:p>
        </w:tc>
        <w:tc>
          <w:tcPr>
            <w:tcW w:w="992" w:type="dxa"/>
          </w:tcPr>
          <w:p w:rsidR="007123D8" w:rsidRPr="00D719F3" w:rsidRDefault="00BD67C2"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861,10</w:t>
            </w:r>
          </w:p>
        </w:tc>
        <w:tc>
          <w:tcPr>
            <w:tcW w:w="1843" w:type="dxa"/>
          </w:tcPr>
          <w:p w:rsidR="007123D8" w:rsidRPr="00B56A70" w:rsidRDefault="007123D8" w:rsidP="009555A4">
            <w:pPr>
              <w:widowControl w:val="0"/>
              <w:autoSpaceDE w:val="0"/>
              <w:autoSpaceDN w:val="0"/>
              <w:adjustRightInd w:val="0"/>
              <w:jc w:val="center"/>
              <w:rPr>
                <w:rFonts w:ascii="Liberation Serif" w:hAnsi="Liberation Serif"/>
                <w:sz w:val="20"/>
                <w:szCs w:val="20"/>
              </w:rPr>
            </w:pPr>
          </w:p>
        </w:tc>
        <w:tc>
          <w:tcPr>
            <w:tcW w:w="1701" w:type="dxa"/>
          </w:tcPr>
          <w:p w:rsidR="007123D8" w:rsidRPr="00B56A70" w:rsidRDefault="007123D8" w:rsidP="009555A4">
            <w:pPr>
              <w:widowControl w:val="0"/>
              <w:autoSpaceDE w:val="0"/>
              <w:autoSpaceDN w:val="0"/>
              <w:adjustRightInd w:val="0"/>
              <w:jc w:val="center"/>
              <w:rPr>
                <w:rFonts w:ascii="Liberation Serif" w:hAnsi="Liberation Serif"/>
                <w:sz w:val="20"/>
                <w:szCs w:val="20"/>
              </w:rPr>
            </w:pPr>
          </w:p>
        </w:tc>
      </w:tr>
      <w:tr w:rsidR="007123D8" w:rsidTr="007123D8">
        <w:tc>
          <w:tcPr>
            <w:tcW w:w="534" w:type="dxa"/>
          </w:tcPr>
          <w:p w:rsidR="007123D8" w:rsidRPr="009555A4" w:rsidRDefault="007123D8"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4</w:t>
            </w:r>
            <w:r>
              <w:rPr>
                <w:rFonts w:ascii="Liberation Serif" w:hAnsi="Liberation Serif" w:cs="Times New Roman"/>
                <w:sz w:val="20"/>
                <w:szCs w:val="20"/>
              </w:rPr>
              <w:t>5</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1</w:t>
            </w:r>
            <w:r w:rsidRPr="009555A4">
              <w:rPr>
                <w:rFonts w:ascii="Liberation Serif" w:hAnsi="Liberation Serif" w:cs="Times New Roman"/>
                <w:sz w:val="20"/>
                <w:szCs w:val="20"/>
              </w:rPr>
              <w:t>. Сопровождение и модернизация ПК «</w:t>
            </w:r>
            <w:proofErr w:type="spellStart"/>
            <w:r w:rsidRPr="009555A4">
              <w:rPr>
                <w:rFonts w:ascii="Liberation Serif" w:hAnsi="Liberation Serif" w:cs="Times New Roman"/>
                <w:sz w:val="20"/>
                <w:szCs w:val="20"/>
              </w:rPr>
              <w:t>Бюджет-Смарт</w:t>
            </w:r>
            <w:proofErr w:type="spellEnd"/>
            <w:r w:rsidRPr="009555A4">
              <w:rPr>
                <w:rFonts w:ascii="Liberation Serif" w:hAnsi="Liberation Serif" w:cs="Times New Roman"/>
                <w:sz w:val="20"/>
                <w:szCs w:val="20"/>
              </w:rPr>
              <w:t>», приобретение лицензионного программного обеспечения</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3</w:t>
            </w:r>
            <w:r w:rsidR="00851DF9">
              <w:rPr>
                <w:rFonts w:ascii="Liberation Serif" w:hAnsi="Liberation Serif" w:cs="Times New Roman"/>
                <w:sz w:val="20"/>
                <w:szCs w:val="20"/>
              </w:rPr>
              <w:t xml:space="preserve"> </w:t>
            </w:r>
            <w:r w:rsidRPr="00BD67C2">
              <w:rPr>
                <w:rFonts w:ascii="Liberation Serif" w:hAnsi="Liberation Serif" w:cs="Times New Roman"/>
                <w:sz w:val="20"/>
                <w:szCs w:val="20"/>
              </w:rPr>
              <w:t>583,70</w:t>
            </w:r>
          </w:p>
        </w:tc>
        <w:tc>
          <w:tcPr>
            <w:tcW w:w="992" w:type="dxa"/>
          </w:tcPr>
          <w:p w:rsidR="007123D8" w:rsidRPr="009555A4" w:rsidRDefault="007123D8" w:rsidP="007123D8">
            <w:pPr>
              <w:jc w:val="center"/>
              <w:rPr>
                <w:rFonts w:ascii="Liberation Serif" w:hAnsi="Liberation Serif" w:cs="Times New Roman"/>
                <w:sz w:val="20"/>
                <w:szCs w:val="20"/>
              </w:rPr>
            </w:pPr>
            <w:r>
              <w:rPr>
                <w:rFonts w:ascii="Liberation Serif" w:hAnsi="Liberation Serif" w:cs="Times New Roman"/>
                <w:sz w:val="20"/>
                <w:szCs w:val="20"/>
              </w:rPr>
              <w:t>606,00</w:t>
            </w:r>
          </w:p>
        </w:tc>
        <w:tc>
          <w:tcPr>
            <w:tcW w:w="993"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656,1</w:t>
            </w:r>
            <w:r w:rsidR="000457E9">
              <w:rPr>
                <w:rFonts w:ascii="Liberation Serif" w:hAnsi="Liberation Serif" w:cs="Times New Roman"/>
                <w:sz w:val="20"/>
                <w:szCs w:val="20"/>
              </w:rPr>
              <w:t>0</w:t>
            </w:r>
          </w:p>
        </w:tc>
        <w:tc>
          <w:tcPr>
            <w:tcW w:w="992" w:type="dxa"/>
          </w:tcPr>
          <w:p w:rsidR="007123D8" w:rsidRPr="009555A4"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743,50</w:t>
            </w:r>
          </w:p>
        </w:tc>
        <w:tc>
          <w:tcPr>
            <w:tcW w:w="992" w:type="dxa"/>
          </w:tcPr>
          <w:p w:rsidR="007123D8" w:rsidRPr="009555A4"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773,50</w:t>
            </w:r>
          </w:p>
        </w:tc>
        <w:tc>
          <w:tcPr>
            <w:tcW w:w="992" w:type="dxa"/>
          </w:tcPr>
          <w:p w:rsidR="007123D8" w:rsidRPr="009555A4" w:rsidRDefault="00BD67C2"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804,60</w:t>
            </w:r>
          </w:p>
        </w:tc>
        <w:tc>
          <w:tcPr>
            <w:tcW w:w="1843" w:type="dxa"/>
          </w:tcPr>
          <w:p w:rsidR="007123D8" w:rsidRDefault="007123D8" w:rsidP="009555A4">
            <w:pPr>
              <w:jc w:val="center"/>
              <w:rPr>
                <w:rFonts w:ascii="Liberation Serif" w:hAnsi="Liberation Serif"/>
              </w:rPr>
            </w:pPr>
            <w:r>
              <w:rPr>
                <w:rFonts w:ascii="Liberation Serif" w:hAnsi="Liberation Serif" w:cs="Times New Roman"/>
                <w:sz w:val="24"/>
                <w:szCs w:val="24"/>
              </w:rPr>
              <w:t>финансовый отдел</w:t>
            </w:r>
          </w:p>
        </w:tc>
        <w:tc>
          <w:tcPr>
            <w:tcW w:w="1701" w:type="dxa"/>
          </w:tcPr>
          <w:p w:rsidR="007123D8" w:rsidRPr="00B56A70" w:rsidRDefault="007123D8" w:rsidP="009555A4">
            <w:pPr>
              <w:jc w:val="center"/>
              <w:rPr>
                <w:rFonts w:ascii="Liberation Serif" w:hAnsi="Liberation Serif" w:cs="Times New Roman"/>
                <w:sz w:val="20"/>
                <w:szCs w:val="20"/>
              </w:rPr>
            </w:pPr>
            <w:r>
              <w:rPr>
                <w:rFonts w:ascii="Liberation Serif" w:hAnsi="Liberation Serif"/>
              </w:rPr>
              <w:t>15</w:t>
            </w:r>
          </w:p>
        </w:tc>
      </w:tr>
      <w:tr w:rsidR="007123D8" w:rsidTr="007123D8">
        <w:tc>
          <w:tcPr>
            <w:tcW w:w="534" w:type="dxa"/>
          </w:tcPr>
          <w:p w:rsidR="007123D8" w:rsidRPr="009555A4" w:rsidRDefault="007123D8"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46</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2</w:t>
            </w:r>
            <w:r w:rsidRPr="009555A4">
              <w:rPr>
                <w:rFonts w:ascii="Liberation Serif" w:hAnsi="Liberation Serif" w:cs="Times New Roman"/>
                <w:sz w:val="20"/>
                <w:szCs w:val="20"/>
              </w:rPr>
              <w:t>. Модернизация и развитие базы аппаратно-технических ресурсов</w:t>
            </w:r>
          </w:p>
        </w:tc>
        <w:tc>
          <w:tcPr>
            <w:tcW w:w="1134" w:type="dxa"/>
            <w:shd w:val="clear" w:color="auto" w:fill="auto"/>
          </w:tcPr>
          <w:p w:rsidR="007123D8" w:rsidRPr="00BD67C2" w:rsidRDefault="007123D8"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0,00</w:t>
            </w:r>
          </w:p>
        </w:tc>
        <w:tc>
          <w:tcPr>
            <w:tcW w:w="992"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3"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2"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2"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992" w:type="dxa"/>
          </w:tcPr>
          <w:p w:rsidR="007123D8" w:rsidRPr="009555A4" w:rsidRDefault="007123D8"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0,00</w:t>
            </w:r>
          </w:p>
        </w:tc>
        <w:tc>
          <w:tcPr>
            <w:tcW w:w="1843" w:type="dxa"/>
          </w:tcPr>
          <w:p w:rsidR="007123D8" w:rsidRDefault="007123D8" w:rsidP="009555A4">
            <w:pPr>
              <w:jc w:val="center"/>
              <w:rPr>
                <w:rFonts w:ascii="Liberation Serif" w:hAnsi="Liberation Serif"/>
              </w:rPr>
            </w:pPr>
            <w:r>
              <w:rPr>
                <w:rFonts w:ascii="Liberation Serif" w:hAnsi="Liberation Serif" w:cs="Times New Roman"/>
                <w:sz w:val="24"/>
                <w:szCs w:val="24"/>
              </w:rPr>
              <w:t>финансовый отдел</w:t>
            </w:r>
          </w:p>
        </w:tc>
        <w:tc>
          <w:tcPr>
            <w:tcW w:w="1701" w:type="dxa"/>
          </w:tcPr>
          <w:p w:rsidR="007123D8" w:rsidRPr="00B56A70" w:rsidRDefault="007123D8" w:rsidP="009555A4">
            <w:pPr>
              <w:jc w:val="center"/>
              <w:rPr>
                <w:rFonts w:ascii="Liberation Serif" w:hAnsi="Liberation Serif" w:cs="Times New Roman"/>
                <w:sz w:val="20"/>
                <w:szCs w:val="20"/>
              </w:rPr>
            </w:pPr>
            <w:r>
              <w:rPr>
                <w:rFonts w:ascii="Liberation Serif" w:hAnsi="Liberation Serif"/>
              </w:rPr>
              <w:t>15</w:t>
            </w:r>
          </w:p>
        </w:tc>
      </w:tr>
      <w:tr w:rsidR="007123D8" w:rsidTr="007123D8">
        <w:tc>
          <w:tcPr>
            <w:tcW w:w="534" w:type="dxa"/>
          </w:tcPr>
          <w:p w:rsidR="007123D8" w:rsidRPr="009555A4" w:rsidRDefault="007123D8"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47</w:t>
            </w:r>
          </w:p>
        </w:tc>
        <w:tc>
          <w:tcPr>
            <w:tcW w:w="5386" w:type="dxa"/>
            <w:gridSpan w:val="3"/>
          </w:tcPr>
          <w:p w:rsidR="007123D8" w:rsidRPr="009555A4" w:rsidRDefault="007123D8"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b/>
                <w:sz w:val="20"/>
                <w:szCs w:val="20"/>
              </w:rPr>
              <w:t>Мероприятие 3.</w:t>
            </w:r>
            <w:r w:rsidRPr="009555A4">
              <w:rPr>
                <w:rFonts w:ascii="Liberation Serif" w:hAnsi="Liberation Serif" w:cs="Times New Roman"/>
                <w:sz w:val="20"/>
                <w:szCs w:val="20"/>
              </w:rPr>
              <w:t xml:space="preserve"> Сопровождение телекоммуникационной инфраструктуры</w:t>
            </w:r>
          </w:p>
        </w:tc>
        <w:tc>
          <w:tcPr>
            <w:tcW w:w="1134" w:type="dxa"/>
            <w:shd w:val="clear" w:color="auto" w:fill="auto"/>
          </w:tcPr>
          <w:p w:rsidR="007123D8" w:rsidRPr="00BD67C2" w:rsidRDefault="00BD67C2" w:rsidP="007123D8">
            <w:pPr>
              <w:widowControl w:val="0"/>
              <w:autoSpaceDE w:val="0"/>
              <w:autoSpaceDN w:val="0"/>
              <w:adjustRightInd w:val="0"/>
              <w:jc w:val="center"/>
              <w:rPr>
                <w:rFonts w:ascii="Liberation Serif" w:hAnsi="Liberation Serif" w:cs="Times New Roman"/>
                <w:sz w:val="20"/>
                <w:szCs w:val="20"/>
              </w:rPr>
            </w:pPr>
            <w:r w:rsidRPr="00BD67C2">
              <w:rPr>
                <w:rFonts w:ascii="Liberation Serif" w:hAnsi="Liberation Serif" w:cs="Times New Roman"/>
                <w:sz w:val="20"/>
                <w:szCs w:val="20"/>
              </w:rPr>
              <w:t>263,70</w:t>
            </w:r>
          </w:p>
        </w:tc>
        <w:tc>
          <w:tcPr>
            <w:tcW w:w="992" w:type="dxa"/>
          </w:tcPr>
          <w:p w:rsidR="007123D8" w:rsidRPr="009555A4" w:rsidRDefault="007123D8" w:rsidP="007123D8">
            <w:pPr>
              <w:jc w:val="center"/>
              <w:rPr>
                <w:rFonts w:ascii="Liberation Serif" w:hAnsi="Liberation Serif" w:cs="Times New Roman"/>
                <w:sz w:val="20"/>
                <w:szCs w:val="20"/>
              </w:rPr>
            </w:pPr>
            <w:r>
              <w:rPr>
                <w:rFonts w:ascii="Liberation Serif" w:hAnsi="Liberation Serif" w:cs="Times New Roman"/>
                <w:sz w:val="20"/>
                <w:szCs w:val="20"/>
              </w:rPr>
              <w:t>48,20</w:t>
            </w:r>
          </w:p>
        </w:tc>
        <w:tc>
          <w:tcPr>
            <w:tcW w:w="993" w:type="dxa"/>
          </w:tcPr>
          <w:p w:rsidR="007123D8" w:rsidRPr="009555A4" w:rsidRDefault="007123D8"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52,30</w:t>
            </w:r>
          </w:p>
        </w:tc>
        <w:tc>
          <w:tcPr>
            <w:tcW w:w="992" w:type="dxa"/>
          </w:tcPr>
          <w:p w:rsidR="007123D8" w:rsidRPr="009555A4"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52,30</w:t>
            </w:r>
          </w:p>
        </w:tc>
        <w:tc>
          <w:tcPr>
            <w:tcW w:w="992" w:type="dxa"/>
          </w:tcPr>
          <w:p w:rsidR="007123D8" w:rsidRPr="009555A4" w:rsidRDefault="00BD67C2" w:rsidP="007123D8">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54,40</w:t>
            </w:r>
          </w:p>
        </w:tc>
        <w:tc>
          <w:tcPr>
            <w:tcW w:w="992" w:type="dxa"/>
          </w:tcPr>
          <w:p w:rsidR="007123D8" w:rsidRPr="009555A4" w:rsidRDefault="00BD67C2" w:rsidP="0009513A">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56,50</w:t>
            </w:r>
          </w:p>
        </w:tc>
        <w:tc>
          <w:tcPr>
            <w:tcW w:w="1843" w:type="dxa"/>
          </w:tcPr>
          <w:p w:rsidR="007123D8" w:rsidRDefault="007123D8" w:rsidP="00736B92">
            <w:pPr>
              <w:jc w:val="center"/>
              <w:rPr>
                <w:rFonts w:ascii="Liberation Serif" w:hAnsi="Liberation Serif"/>
              </w:rPr>
            </w:pPr>
            <w:r>
              <w:rPr>
                <w:rFonts w:ascii="Liberation Serif" w:hAnsi="Liberation Serif" w:cs="Times New Roman"/>
                <w:sz w:val="24"/>
                <w:szCs w:val="24"/>
              </w:rPr>
              <w:t>финансовый отдел</w:t>
            </w:r>
          </w:p>
        </w:tc>
        <w:tc>
          <w:tcPr>
            <w:tcW w:w="1701" w:type="dxa"/>
          </w:tcPr>
          <w:p w:rsidR="007123D8" w:rsidRPr="00B56A70" w:rsidRDefault="007123D8" w:rsidP="00736B92">
            <w:pPr>
              <w:jc w:val="center"/>
              <w:rPr>
                <w:rFonts w:ascii="Liberation Serif" w:hAnsi="Liberation Serif" w:cs="Times New Roman"/>
                <w:sz w:val="20"/>
                <w:szCs w:val="20"/>
              </w:rPr>
            </w:pPr>
            <w:r>
              <w:rPr>
                <w:rFonts w:ascii="Liberation Serif" w:hAnsi="Liberation Serif"/>
              </w:rPr>
              <w:t>15</w:t>
            </w:r>
          </w:p>
        </w:tc>
      </w:tr>
      <w:tr w:rsidR="006E382A" w:rsidTr="004D0E8E">
        <w:tc>
          <w:tcPr>
            <w:tcW w:w="534" w:type="dxa"/>
          </w:tcPr>
          <w:p w:rsidR="006E382A" w:rsidRPr="009555A4" w:rsidRDefault="006E382A"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48</w:t>
            </w:r>
          </w:p>
        </w:tc>
        <w:tc>
          <w:tcPr>
            <w:tcW w:w="1418" w:type="dxa"/>
          </w:tcPr>
          <w:p w:rsidR="006E382A" w:rsidRPr="009555A4" w:rsidRDefault="006E382A" w:rsidP="009555A4">
            <w:pPr>
              <w:widowControl w:val="0"/>
              <w:autoSpaceDE w:val="0"/>
              <w:autoSpaceDN w:val="0"/>
              <w:adjustRightInd w:val="0"/>
              <w:jc w:val="center"/>
              <w:rPr>
                <w:rFonts w:ascii="Liberation Serif" w:hAnsi="Liberation Serif" w:cs="Times New Roman"/>
                <w:b/>
                <w:sz w:val="20"/>
                <w:szCs w:val="20"/>
              </w:rPr>
            </w:pPr>
          </w:p>
        </w:tc>
        <w:tc>
          <w:tcPr>
            <w:tcW w:w="13607" w:type="dxa"/>
            <w:gridSpan w:val="10"/>
          </w:tcPr>
          <w:p w:rsidR="006E382A" w:rsidRPr="009555A4" w:rsidRDefault="006E382A" w:rsidP="009555A4">
            <w:pPr>
              <w:widowControl w:val="0"/>
              <w:autoSpaceDE w:val="0"/>
              <w:autoSpaceDN w:val="0"/>
              <w:adjustRightInd w:val="0"/>
              <w:jc w:val="center"/>
              <w:rPr>
                <w:rFonts w:ascii="Liberation Serif" w:hAnsi="Liberation Serif"/>
                <w:sz w:val="20"/>
                <w:szCs w:val="20"/>
              </w:rPr>
            </w:pPr>
            <w:r w:rsidRPr="009555A4">
              <w:rPr>
                <w:rFonts w:ascii="Liberation Serif" w:hAnsi="Liberation Serif" w:cs="Times New Roman"/>
                <w:b/>
                <w:sz w:val="20"/>
                <w:szCs w:val="20"/>
              </w:rPr>
              <w:t xml:space="preserve">Подпрограмма 6 «ПОВЫШЕНИЕ ЭФФЕКТИВНОСТИ БЮДЖЕТНЫХ РАСХОДОВ НА СОДЕРЖАНИЕ ОРГАНОВ МЕСТНОГО САМОУПРАВЛЕНИЯ </w:t>
            </w:r>
            <w:r w:rsidRPr="009555A4">
              <w:rPr>
                <w:rFonts w:ascii="Liberation Serif" w:hAnsi="Liberation Serif" w:cs="Times New Roman"/>
                <w:b/>
                <w:color w:val="000000"/>
                <w:sz w:val="20"/>
                <w:szCs w:val="20"/>
              </w:rPr>
              <w:t>МАЛЫШЕВСКОГО ГОРОДСКОГО ОКРУГА</w:t>
            </w:r>
            <w:r w:rsidRPr="009555A4">
              <w:rPr>
                <w:rFonts w:ascii="Liberation Serif" w:hAnsi="Liberation Serif" w:cs="Times New Roman"/>
                <w:b/>
                <w:sz w:val="20"/>
                <w:szCs w:val="20"/>
              </w:rPr>
              <w:t>»</w:t>
            </w:r>
          </w:p>
        </w:tc>
      </w:tr>
      <w:tr w:rsidR="004D0E8E" w:rsidTr="007123D8">
        <w:tc>
          <w:tcPr>
            <w:tcW w:w="5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49</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ПОДПРОГРАММЕ 6, В ТОМ ЧИСЛЕ</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pPr>
          </w:p>
        </w:tc>
        <w:tc>
          <w:tcPr>
            <w:tcW w:w="1701" w:type="dxa"/>
          </w:tcPr>
          <w:p w:rsidR="004D0E8E" w:rsidRDefault="004D0E8E" w:rsidP="009555A4">
            <w:pPr>
              <w:widowControl w:val="0"/>
              <w:autoSpaceDE w:val="0"/>
              <w:autoSpaceDN w:val="0"/>
              <w:adjustRightInd w:val="0"/>
              <w:jc w:val="center"/>
            </w:pP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0</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pPr>
          </w:p>
        </w:tc>
        <w:tc>
          <w:tcPr>
            <w:tcW w:w="1701" w:type="dxa"/>
          </w:tcPr>
          <w:p w:rsidR="004D0E8E" w:rsidRDefault="004D0E8E" w:rsidP="009555A4">
            <w:pPr>
              <w:widowControl w:val="0"/>
              <w:autoSpaceDE w:val="0"/>
              <w:autoSpaceDN w:val="0"/>
              <w:adjustRightInd w:val="0"/>
              <w:jc w:val="center"/>
            </w:pP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1</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b/>
                <w:sz w:val="20"/>
                <w:szCs w:val="20"/>
              </w:rPr>
            </w:pPr>
            <w:r w:rsidRPr="009555A4">
              <w:rPr>
                <w:rFonts w:ascii="Liberation Serif" w:hAnsi="Liberation Serif" w:cs="Times New Roman"/>
                <w:b/>
                <w:sz w:val="20"/>
                <w:szCs w:val="20"/>
              </w:rPr>
              <w:t>Всего по направлению «Прочие нужды», в том числе</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pPr>
          </w:p>
        </w:tc>
        <w:tc>
          <w:tcPr>
            <w:tcW w:w="1701" w:type="dxa"/>
          </w:tcPr>
          <w:p w:rsidR="004D0E8E" w:rsidRDefault="004D0E8E" w:rsidP="009555A4">
            <w:pPr>
              <w:widowControl w:val="0"/>
              <w:autoSpaceDE w:val="0"/>
              <w:autoSpaceDN w:val="0"/>
              <w:adjustRightInd w:val="0"/>
              <w:jc w:val="center"/>
            </w:pP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2</w:t>
            </w:r>
          </w:p>
        </w:tc>
        <w:tc>
          <w:tcPr>
            <w:tcW w:w="5386" w:type="dxa"/>
            <w:gridSpan w:val="3"/>
          </w:tcPr>
          <w:p w:rsidR="004D0E8E" w:rsidRPr="009555A4" w:rsidRDefault="004D0E8E" w:rsidP="009555A4">
            <w:pPr>
              <w:widowControl w:val="0"/>
              <w:autoSpaceDE w:val="0"/>
              <w:autoSpaceDN w:val="0"/>
              <w:adjustRightInd w:val="0"/>
              <w:rPr>
                <w:rFonts w:ascii="Liberation Serif" w:hAnsi="Liberation Serif" w:cs="Times New Roman"/>
                <w:sz w:val="20"/>
                <w:szCs w:val="20"/>
              </w:rPr>
            </w:pPr>
            <w:r w:rsidRPr="009555A4">
              <w:rPr>
                <w:rFonts w:ascii="Liberation Serif" w:hAnsi="Liberation Serif" w:cs="Times New Roman"/>
                <w:sz w:val="20"/>
                <w:szCs w:val="20"/>
              </w:rPr>
              <w:t>местный бюджет</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pPr>
          </w:p>
        </w:tc>
        <w:tc>
          <w:tcPr>
            <w:tcW w:w="1701" w:type="dxa"/>
          </w:tcPr>
          <w:p w:rsidR="004D0E8E" w:rsidRDefault="004D0E8E" w:rsidP="009555A4">
            <w:pPr>
              <w:widowControl w:val="0"/>
              <w:autoSpaceDE w:val="0"/>
              <w:autoSpaceDN w:val="0"/>
              <w:adjustRightInd w:val="0"/>
              <w:jc w:val="center"/>
            </w:pP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3</w:t>
            </w:r>
          </w:p>
        </w:tc>
        <w:tc>
          <w:tcPr>
            <w:tcW w:w="5386" w:type="dxa"/>
            <w:gridSpan w:val="3"/>
          </w:tcPr>
          <w:p w:rsidR="004D0E8E" w:rsidRPr="00736B92" w:rsidRDefault="004D0E8E"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1.</w:t>
            </w:r>
            <w:r>
              <w:rPr>
                <w:rFonts w:ascii="Liberation Serif" w:hAnsi="Liberation Serif" w:cs="Times New Roman"/>
                <w:b/>
                <w:sz w:val="20"/>
                <w:szCs w:val="20"/>
              </w:rPr>
              <w:t xml:space="preserve"> </w:t>
            </w:r>
            <w:r w:rsidRPr="009555A4">
              <w:rPr>
                <w:rFonts w:ascii="Liberation Serif" w:hAnsi="Liberation Serif" w:cs="Times New Roman"/>
                <w:sz w:val="20"/>
                <w:szCs w:val="20"/>
              </w:rPr>
              <w:t>Анализ среднесписочной численности органов местного самоуправления</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4"/>
                <w:szCs w:val="24"/>
              </w:rPr>
              <w:t>финансовый отдел</w:t>
            </w:r>
          </w:p>
        </w:tc>
        <w:tc>
          <w:tcPr>
            <w:tcW w:w="1701"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16</w:t>
            </w: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5</w:t>
            </w:r>
            <w:r>
              <w:rPr>
                <w:rFonts w:ascii="Liberation Serif" w:hAnsi="Liberation Serif" w:cs="Times New Roman"/>
                <w:sz w:val="20"/>
                <w:szCs w:val="20"/>
              </w:rPr>
              <w:t>4</w:t>
            </w:r>
          </w:p>
        </w:tc>
        <w:tc>
          <w:tcPr>
            <w:tcW w:w="5386" w:type="dxa"/>
            <w:gridSpan w:val="3"/>
          </w:tcPr>
          <w:p w:rsidR="004D0E8E" w:rsidRPr="00736B92" w:rsidRDefault="004D0E8E"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2.</w:t>
            </w:r>
            <w:r>
              <w:rPr>
                <w:rFonts w:ascii="Liberation Serif" w:hAnsi="Liberation Serif" w:cs="Times New Roman"/>
                <w:b/>
                <w:sz w:val="20"/>
                <w:szCs w:val="20"/>
              </w:rPr>
              <w:t xml:space="preserve"> </w:t>
            </w:r>
            <w:r w:rsidRPr="009555A4">
              <w:rPr>
                <w:rFonts w:ascii="Liberation Serif" w:hAnsi="Liberation Serif" w:cs="Times New Roman"/>
                <w:sz w:val="20"/>
                <w:szCs w:val="20"/>
              </w:rPr>
              <w:t xml:space="preserve">Внесение предложений по снижению </w:t>
            </w:r>
            <w:r w:rsidRPr="009555A4">
              <w:rPr>
                <w:rFonts w:ascii="Liberation Serif" w:hAnsi="Liberation Serif" w:cs="Times New Roman"/>
                <w:sz w:val="20"/>
                <w:szCs w:val="20"/>
              </w:rPr>
              <w:lastRenderedPageBreak/>
              <w:t>расходов на содержание органов местного самоуправления</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lastRenderedPageBreak/>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4"/>
                <w:szCs w:val="24"/>
              </w:rPr>
              <w:t xml:space="preserve">финансовый </w:t>
            </w:r>
            <w:r>
              <w:rPr>
                <w:rFonts w:ascii="Liberation Serif" w:hAnsi="Liberation Serif" w:cs="Times New Roman"/>
                <w:sz w:val="24"/>
                <w:szCs w:val="24"/>
              </w:rPr>
              <w:lastRenderedPageBreak/>
              <w:t>отдел</w:t>
            </w:r>
          </w:p>
        </w:tc>
        <w:tc>
          <w:tcPr>
            <w:tcW w:w="1701"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lastRenderedPageBreak/>
              <w:t>17</w:t>
            </w:r>
          </w:p>
        </w:tc>
      </w:tr>
      <w:tr w:rsidR="004D0E8E" w:rsidTr="007123D8">
        <w:tc>
          <w:tcPr>
            <w:tcW w:w="534" w:type="dxa"/>
          </w:tcPr>
          <w:p w:rsidR="004D0E8E" w:rsidRPr="009555A4" w:rsidRDefault="004D0E8E" w:rsidP="0099734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lastRenderedPageBreak/>
              <w:t>5</w:t>
            </w:r>
            <w:r>
              <w:rPr>
                <w:rFonts w:ascii="Liberation Serif" w:hAnsi="Liberation Serif" w:cs="Times New Roman"/>
                <w:sz w:val="20"/>
                <w:szCs w:val="20"/>
              </w:rPr>
              <w:t>5</w:t>
            </w:r>
          </w:p>
        </w:tc>
        <w:tc>
          <w:tcPr>
            <w:tcW w:w="5386" w:type="dxa"/>
            <w:gridSpan w:val="3"/>
          </w:tcPr>
          <w:p w:rsidR="004D0E8E" w:rsidRPr="00736B92" w:rsidRDefault="004D0E8E" w:rsidP="009555A4">
            <w:pPr>
              <w:rPr>
                <w:rFonts w:ascii="Liberation Serif" w:hAnsi="Liberation Serif" w:cs="Times New Roman"/>
                <w:b/>
                <w:sz w:val="20"/>
                <w:szCs w:val="20"/>
              </w:rPr>
            </w:pPr>
            <w:r w:rsidRPr="009555A4">
              <w:rPr>
                <w:rFonts w:ascii="Liberation Serif" w:hAnsi="Liberation Serif" w:cs="Times New Roman"/>
                <w:b/>
                <w:sz w:val="20"/>
                <w:szCs w:val="20"/>
              </w:rPr>
              <w:t>Мероприятие 3.</w:t>
            </w:r>
            <w:r>
              <w:rPr>
                <w:rFonts w:ascii="Liberation Serif" w:hAnsi="Liberation Serif" w:cs="Times New Roman"/>
                <w:b/>
                <w:sz w:val="20"/>
                <w:szCs w:val="20"/>
              </w:rPr>
              <w:t xml:space="preserve"> </w:t>
            </w:r>
            <w:r w:rsidRPr="009555A4">
              <w:rPr>
                <w:rFonts w:ascii="Liberation Serif" w:hAnsi="Liberation Serif" w:cs="Times New Roman"/>
                <w:sz w:val="20"/>
                <w:szCs w:val="20"/>
              </w:rPr>
              <w:t>Мониторинг расходов на содержание органов местного</w:t>
            </w:r>
            <w:r w:rsidRPr="0004633B">
              <w:rPr>
                <w:rFonts w:ascii="Liberation Serif" w:hAnsi="Liberation Serif" w:cs="Times New Roman"/>
                <w:sz w:val="20"/>
                <w:szCs w:val="20"/>
              </w:rPr>
              <w:t xml:space="preserve"> </w:t>
            </w:r>
            <w:r w:rsidRPr="009555A4">
              <w:rPr>
                <w:rFonts w:ascii="Liberation Serif" w:hAnsi="Liberation Serif" w:cs="Times New Roman"/>
                <w:sz w:val="20"/>
                <w:szCs w:val="20"/>
              </w:rPr>
              <w:t>самоуправления</w:t>
            </w:r>
          </w:p>
        </w:tc>
        <w:tc>
          <w:tcPr>
            <w:tcW w:w="1134"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w:t>
            </w:r>
          </w:p>
        </w:tc>
        <w:tc>
          <w:tcPr>
            <w:tcW w:w="992"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3"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992" w:type="dxa"/>
          </w:tcPr>
          <w:p w:rsidR="004D0E8E" w:rsidRPr="009555A4" w:rsidRDefault="004D0E8E" w:rsidP="00AA5060">
            <w:pPr>
              <w:widowControl w:val="0"/>
              <w:autoSpaceDE w:val="0"/>
              <w:autoSpaceDN w:val="0"/>
              <w:adjustRightInd w:val="0"/>
              <w:jc w:val="center"/>
              <w:rPr>
                <w:rFonts w:ascii="Liberation Serif" w:hAnsi="Liberation Serif" w:cs="Times New Roman"/>
                <w:sz w:val="20"/>
                <w:szCs w:val="20"/>
              </w:rPr>
            </w:pPr>
            <w:r w:rsidRPr="009555A4">
              <w:rPr>
                <w:rFonts w:ascii="Liberation Serif" w:hAnsi="Liberation Serif" w:cs="Times New Roman"/>
                <w:sz w:val="20"/>
                <w:szCs w:val="20"/>
              </w:rPr>
              <w:t>-</w:t>
            </w:r>
          </w:p>
        </w:tc>
        <w:tc>
          <w:tcPr>
            <w:tcW w:w="1843" w:type="dxa"/>
          </w:tcPr>
          <w:p w:rsidR="004D0E8E"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4"/>
                <w:szCs w:val="24"/>
              </w:rPr>
              <w:t>финансовый отдел</w:t>
            </w:r>
          </w:p>
        </w:tc>
        <w:tc>
          <w:tcPr>
            <w:tcW w:w="1701" w:type="dxa"/>
          </w:tcPr>
          <w:p w:rsidR="004D0E8E" w:rsidRPr="009555A4" w:rsidRDefault="004D0E8E" w:rsidP="009555A4">
            <w:pPr>
              <w:widowControl w:val="0"/>
              <w:autoSpaceDE w:val="0"/>
              <w:autoSpaceDN w:val="0"/>
              <w:adjustRightInd w:val="0"/>
              <w:jc w:val="center"/>
              <w:rPr>
                <w:rFonts w:ascii="Liberation Serif" w:hAnsi="Liberation Serif" w:cs="Times New Roman"/>
                <w:sz w:val="20"/>
                <w:szCs w:val="20"/>
              </w:rPr>
            </w:pPr>
            <w:r>
              <w:rPr>
                <w:rFonts w:ascii="Liberation Serif" w:hAnsi="Liberation Serif" w:cs="Times New Roman"/>
                <w:sz w:val="20"/>
                <w:szCs w:val="20"/>
              </w:rPr>
              <w:t>18</w:t>
            </w:r>
          </w:p>
        </w:tc>
      </w:tr>
    </w:tbl>
    <w:p w:rsidR="000E452F" w:rsidRPr="003538BB" w:rsidRDefault="000E452F" w:rsidP="000B2ECA">
      <w:pPr>
        <w:rPr>
          <w:rFonts w:ascii="Liberation Serif" w:hAnsi="Liberation Serif" w:cs="Times New Roman"/>
          <w:sz w:val="28"/>
          <w:szCs w:val="28"/>
        </w:rPr>
      </w:pPr>
      <w:bookmarkStart w:id="14" w:name="Par841"/>
      <w:bookmarkStart w:id="15" w:name="Par892"/>
      <w:bookmarkStart w:id="16" w:name="Par1039"/>
      <w:bookmarkEnd w:id="14"/>
      <w:bookmarkEnd w:id="15"/>
      <w:bookmarkEnd w:id="16"/>
    </w:p>
    <w:sectPr w:rsidR="000E452F" w:rsidRPr="003538BB" w:rsidSect="006C26A3">
      <w:pgSz w:w="16838" w:h="11905" w:orient="landscape" w:code="9"/>
      <w:pgMar w:top="567" w:right="851" w:bottom="568" w:left="1134" w:header="0" w:footer="284"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5B06BF"/>
    <w:rsid w:val="00004403"/>
    <w:rsid w:val="00004873"/>
    <w:rsid w:val="0002022A"/>
    <w:rsid w:val="00020666"/>
    <w:rsid w:val="000227A5"/>
    <w:rsid w:val="0003669D"/>
    <w:rsid w:val="00037F4F"/>
    <w:rsid w:val="00041F53"/>
    <w:rsid w:val="000457E9"/>
    <w:rsid w:val="0004633B"/>
    <w:rsid w:val="000567D0"/>
    <w:rsid w:val="00060C40"/>
    <w:rsid w:val="000633A5"/>
    <w:rsid w:val="000641C9"/>
    <w:rsid w:val="00067B44"/>
    <w:rsid w:val="00072134"/>
    <w:rsid w:val="000761BF"/>
    <w:rsid w:val="000866E9"/>
    <w:rsid w:val="0009513A"/>
    <w:rsid w:val="000A13BC"/>
    <w:rsid w:val="000B1B04"/>
    <w:rsid w:val="000B2ECA"/>
    <w:rsid w:val="000C48AB"/>
    <w:rsid w:val="000D1A10"/>
    <w:rsid w:val="000D1A6F"/>
    <w:rsid w:val="000E452F"/>
    <w:rsid w:val="000E7C3F"/>
    <w:rsid w:val="000F08FD"/>
    <w:rsid w:val="000F40A3"/>
    <w:rsid w:val="000F7485"/>
    <w:rsid w:val="001036A7"/>
    <w:rsid w:val="001072DF"/>
    <w:rsid w:val="001102B4"/>
    <w:rsid w:val="00114070"/>
    <w:rsid w:val="001154E0"/>
    <w:rsid w:val="0012468D"/>
    <w:rsid w:val="00127F3D"/>
    <w:rsid w:val="00127FED"/>
    <w:rsid w:val="00134B22"/>
    <w:rsid w:val="0013575A"/>
    <w:rsid w:val="001400A7"/>
    <w:rsid w:val="00153763"/>
    <w:rsid w:val="001543ED"/>
    <w:rsid w:val="00177B65"/>
    <w:rsid w:val="001842CD"/>
    <w:rsid w:val="001903F7"/>
    <w:rsid w:val="0019172E"/>
    <w:rsid w:val="0019279A"/>
    <w:rsid w:val="00196283"/>
    <w:rsid w:val="001971C5"/>
    <w:rsid w:val="001A14C8"/>
    <w:rsid w:val="001A3298"/>
    <w:rsid w:val="001B05BD"/>
    <w:rsid w:val="001B0F19"/>
    <w:rsid w:val="001C6E56"/>
    <w:rsid w:val="001D5167"/>
    <w:rsid w:val="001D69E4"/>
    <w:rsid w:val="001D7453"/>
    <w:rsid w:val="001E0873"/>
    <w:rsid w:val="001E1435"/>
    <w:rsid w:val="001E31AF"/>
    <w:rsid w:val="001E322E"/>
    <w:rsid w:val="001F36A7"/>
    <w:rsid w:val="001F6E43"/>
    <w:rsid w:val="00202035"/>
    <w:rsid w:val="00206196"/>
    <w:rsid w:val="00206BB6"/>
    <w:rsid w:val="00207007"/>
    <w:rsid w:val="0020753C"/>
    <w:rsid w:val="0021431D"/>
    <w:rsid w:val="00222911"/>
    <w:rsid w:val="00222EB8"/>
    <w:rsid w:val="002237F3"/>
    <w:rsid w:val="00237F01"/>
    <w:rsid w:val="00245B1F"/>
    <w:rsid w:val="00247A0D"/>
    <w:rsid w:val="00247C44"/>
    <w:rsid w:val="00251E3D"/>
    <w:rsid w:val="002565C1"/>
    <w:rsid w:val="00263EC7"/>
    <w:rsid w:val="00263F84"/>
    <w:rsid w:val="00264CD9"/>
    <w:rsid w:val="00285763"/>
    <w:rsid w:val="00287528"/>
    <w:rsid w:val="0029408C"/>
    <w:rsid w:val="002A18B6"/>
    <w:rsid w:val="002A27D8"/>
    <w:rsid w:val="002B0865"/>
    <w:rsid w:val="002B1B7E"/>
    <w:rsid w:val="002C62CE"/>
    <w:rsid w:val="002C66ED"/>
    <w:rsid w:val="002D021D"/>
    <w:rsid w:val="002D5A0C"/>
    <w:rsid w:val="002E3AB2"/>
    <w:rsid w:val="002E6F4C"/>
    <w:rsid w:val="002F4AA4"/>
    <w:rsid w:val="002F7C24"/>
    <w:rsid w:val="003005B7"/>
    <w:rsid w:val="00314737"/>
    <w:rsid w:val="00314875"/>
    <w:rsid w:val="00315F9F"/>
    <w:rsid w:val="0031616F"/>
    <w:rsid w:val="00317B47"/>
    <w:rsid w:val="00325C7F"/>
    <w:rsid w:val="00332B99"/>
    <w:rsid w:val="00340C5C"/>
    <w:rsid w:val="003513A4"/>
    <w:rsid w:val="00352B25"/>
    <w:rsid w:val="00353753"/>
    <w:rsid w:val="003538BB"/>
    <w:rsid w:val="00357B4B"/>
    <w:rsid w:val="00357F36"/>
    <w:rsid w:val="00360E0C"/>
    <w:rsid w:val="00365171"/>
    <w:rsid w:val="003766E8"/>
    <w:rsid w:val="003806E1"/>
    <w:rsid w:val="00392C08"/>
    <w:rsid w:val="00393E71"/>
    <w:rsid w:val="003975C6"/>
    <w:rsid w:val="003A0C5A"/>
    <w:rsid w:val="003A0D32"/>
    <w:rsid w:val="003A32ED"/>
    <w:rsid w:val="003A645F"/>
    <w:rsid w:val="003B3D41"/>
    <w:rsid w:val="003B53D6"/>
    <w:rsid w:val="003B6A91"/>
    <w:rsid w:val="003B7083"/>
    <w:rsid w:val="003C2A49"/>
    <w:rsid w:val="003C3516"/>
    <w:rsid w:val="003C45BA"/>
    <w:rsid w:val="003D20E4"/>
    <w:rsid w:val="003E2331"/>
    <w:rsid w:val="003E2520"/>
    <w:rsid w:val="003E6AB7"/>
    <w:rsid w:val="003F2B8A"/>
    <w:rsid w:val="003F496B"/>
    <w:rsid w:val="003F6283"/>
    <w:rsid w:val="00404961"/>
    <w:rsid w:val="004058FF"/>
    <w:rsid w:val="00412BAC"/>
    <w:rsid w:val="00412EA9"/>
    <w:rsid w:val="00413C73"/>
    <w:rsid w:val="00413CA9"/>
    <w:rsid w:val="0041727B"/>
    <w:rsid w:val="0043133C"/>
    <w:rsid w:val="00440DC5"/>
    <w:rsid w:val="004425A9"/>
    <w:rsid w:val="0044546C"/>
    <w:rsid w:val="00445E67"/>
    <w:rsid w:val="004466CB"/>
    <w:rsid w:val="00462338"/>
    <w:rsid w:val="004638F5"/>
    <w:rsid w:val="00467096"/>
    <w:rsid w:val="004675FC"/>
    <w:rsid w:val="004812E6"/>
    <w:rsid w:val="004844AE"/>
    <w:rsid w:val="00485B79"/>
    <w:rsid w:val="00497484"/>
    <w:rsid w:val="004A4F28"/>
    <w:rsid w:val="004A5FD9"/>
    <w:rsid w:val="004B0143"/>
    <w:rsid w:val="004B414E"/>
    <w:rsid w:val="004B79EE"/>
    <w:rsid w:val="004C0094"/>
    <w:rsid w:val="004C3F1D"/>
    <w:rsid w:val="004D0E8E"/>
    <w:rsid w:val="004D4895"/>
    <w:rsid w:val="004D7853"/>
    <w:rsid w:val="004E0677"/>
    <w:rsid w:val="004E3DA0"/>
    <w:rsid w:val="004F3202"/>
    <w:rsid w:val="00501C82"/>
    <w:rsid w:val="00504456"/>
    <w:rsid w:val="00504B7B"/>
    <w:rsid w:val="005114EF"/>
    <w:rsid w:val="00523526"/>
    <w:rsid w:val="00526AB4"/>
    <w:rsid w:val="005305ED"/>
    <w:rsid w:val="005323B7"/>
    <w:rsid w:val="00534DB9"/>
    <w:rsid w:val="00536469"/>
    <w:rsid w:val="00543EC2"/>
    <w:rsid w:val="005512CD"/>
    <w:rsid w:val="005550A4"/>
    <w:rsid w:val="00557EEA"/>
    <w:rsid w:val="0056193D"/>
    <w:rsid w:val="00561ACB"/>
    <w:rsid w:val="00565698"/>
    <w:rsid w:val="00570A54"/>
    <w:rsid w:val="00575915"/>
    <w:rsid w:val="0058012F"/>
    <w:rsid w:val="00583999"/>
    <w:rsid w:val="00585067"/>
    <w:rsid w:val="0059089D"/>
    <w:rsid w:val="00596B92"/>
    <w:rsid w:val="00597000"/>
    <w:rsid w:val="005A0CB2"/>
    <w:rsid w:val="005B06BF"/>
    <w:rsid w:val="005B32F2"/>
    <w:rsid w:val="005B3829"/>
    <w:rsid w:val="005B7457"/>
    <w:rsid w:val="005C3427"/>
    <w:rsid w:val="005D31FA"/>
    <w:rsid w:val="005D47CB"/>
    <w:rsid w:val="005E07F0"/>
    <w:rsid w:val="005E411F"/>
    <w:rsid w:val="005E7F57"/>
    <w:rsid w:val="005F2678"/>
    <w:rsid w:val="005F3635"/>
    <w:rsid w:val="005F546A"/>
    <w:rsid w:val="005F6121"/>
    <w:rsid w:val="005F7D92"/>
    <w:rsid w:val="00605938"/>
    <w:rsid w:val="0061008C"/>
    <w:rsid w:val="0061054C"/>
    <w:rsid w:val="00614FA9"/>
    <w:rsid w:val="006179B6"/>
    <w:rsid w:val="00620300"/>
    <w:rsid w:val="00624F6C"/>
    <w:rsid w:val="00627012"/>
    <w:rsid w:val="00631229"/>
    <w:rsid w:val="006313B6"/>
    <w:rsid w:val="0064038C"/>
    <w:rsid w:val="00646092"/>
    <w:rsid w:val="00646670"/>
    <w:rsid w:val="00664181"/>
    <w:rsid w:val="00665185"/>
    <w:rsid w:val="0067170D"/>
    <w:rsid w:val="006723C4"/>
    <w:rsid w:val="00674CA1"/>
    <w:rsid w:val="00674FF9"/>
    <w:rsid w:val="00681C61"/>
    <w:rsid w:val="00683026"/>
    <w:rsid w:val="00686099"/>
    <w:rsid w:val="00692714"/>
    <w:rsid w:val="0069360D"/>
    <w:rsid w:val="00694801"/>
    <w:rsid w:val="006A4365"/>
    <w:rsid w:val="006A71EF"/>
    <w:rsid w:val="006B417E"/>
    <w:rsid w:val="006C26A3"/>
    <w:rsid w:val="006C45E6"/>
    <w:rsid w:val="006D1AB6"/>
    <w:rsid w:val="006D6699"/>
    <w:rsid w:val="006D77F9"/>
    <w:rsid w:val="006D7B8D"/>
    <w:rsid w:val="006D7C94"/>
    <w:rsid w:val="006E0E92"/>
    <w:rsid w:val="006E3684"/>
    <w:rsid w:val="006E382A"/>
    <w:rsid w:val="00701B1F"/>
    <w:rsid w:val="0070550E"/>
    <w:rsid w:val="007063B9"/>
    <w:rsid w:val="0071195D"/>
    <w:rsid w:val="007123D8"/>
    <w:rsid w:val="00714EBC"/>
    <w:rsid w:val="00716531"/>
    <w:rsid w:val="00717331"/>
    <w:rsid w:val="00723439"/>
    <w:rsid w:val="00724440"/>
    <w:rsid w:val="007313B6"/>
    <w:rsid w:val="00731D87"/>
    <w:rsid w:val="00732504"/>
    <w:rsid w:val="007355AA"/>
    <w:rsid w:val="00736B92"/>
    <w:rsid w:val="00737B8B"/>
    <w:rsid w:val="00737FCA"/>
    <w:rsid w:val="007406C7"/>
    <w:rsid w:val="00740712"/>
    <w:rsid w:val="007504A6"/>
    <w:rsid w:val="00751B54"/>
    <w:rsid w:val="00756140"/>
    <w:rsid w:val="00761559"/>
    <w:rsid w:val="00761BBD"/>
    <w:rsid w:val="0076466C"/>
    <w:rsid w:val="00764E82"/>
    <w:rsid w:val="00774E1A"/>
    <w:rsid w:val="007814D5"/>
    <w:rsid w:val="007933D5"/>
    <w:rsid w:val="00794857"/>
    <w:rsid w:val="007A0FCC"/>
    <w:rsid w:val="007A2772"/>
    <w:rsid w:val="007A30B4"/>
    <w:rsid w:val="007A4C81"/>
    <w:rsid w:val="007A641F"/>
    <w:rsid w:val="007B0D9E"/>
    <w:rsid w:val="007B3915"/>
    <w:rsid w:val="007B6417"/>
    <w:rsid w:val="007C1311"/>
    <w:rsid w:val="007C315E"/>
    <w:rsid w:val="007C5A15"/>
    <w:rsid w:val="007C5CB1"/>
    <w:rsid w:val="007E30D5"/>
    <w:rsid w:val="007F048B"/>
    <w:rsid w:val="007F3371"/>
    <w:rsid w:val="007F60C6"/>
    <w:rsid w:val="00800C38"/>
    <w:rsid w:val="00800F75"/>
    <w:rsid w:val="00805FFD"/>
    <w:rsid w:val="008212AC"/>
    <w:rsid w:val="00827D93"/>
    <w:rsid w:val="00837C20"/>
    <w:rsid w:val="00841D19"/>
    <w:rsid w:val="008438E8"/>
    <w:rsid w:val="00847F23"/>
    <w:rsid w:val="00851DF9"/>
    <w:rsid w:val="00852969"/>
    <w:rsid w:val="00853AC1"/>
    <w:rsid w:val="00862C1E"/>
    <w:rsid w:val="00867D14"/>
    <w:rsid w:val="0087146B"/>
    <w:rsid w:val="00895738"/>
    <w:rsid w:val="00896B09"/>
    <w:rsid w:val="008B0A47"/>
    <w:rsid w:val="008B41F9"/>
    <w:rsid w:val="008D1E7B"/>
    <w:rsid w:val="008D32FD"/>
    <w:rsid w:val="008D4797"/>
    <w:rsid w:val="008D5C7A"/>
    <w:rsid w:val="008E08FB"/>
    <w:rsid w:val="00904271"/>
    <w:rsid w:val="00904702"/>
    <w:rsid w:val="00905384"/>
    <w:rsid w:val="009057DC"/>
    <w:rsid w:val="00910D26"/>
    <w:rsid w:val="0091777C"/>
    <w:rsid w:val="00917F3D"/>
    <w:rsid w:val="00923259"/>
    <w:rsid w:val="009272F6"/>
    <w:rsid w:val="00931417"/>
    <w:rsid w:val="00933571"/>
    <w:rsid w:val="00935F0A"/>
    <w:rsid w:val="00937AF4"/>
    <w:rsid w:val="00941582"/>
    <w:rsid w:val="009451E1"/>
    <w:rsid w:val="009468F4"/>
    <w:rsid w:val="0095429C"/>
    <w:rsid w:val="009555A4"/>
    <w:rsid w:val="009611F7"/>
    <w:rsid w:val="00965381"/>
    <w:rsid w:val="00972B5C"/>
    <w:rsid w:val="00972F90"/>
    <w:rsid w:val="009821A9"/>
    <w:rsid w:val="00984BD5"/>
    <w:rsid w:val="009851C7"/>
    <w:rsid w:val="00997344"/>
    <w:rsid w:val="009B0086"/>
    <w:rsid w:val="009B04EC"/>
    <w:rsid w:val="009B3C6E"/>
    <w:rsid w:val="009B6623"/>
    <w:rsid w:val="009B7054"/>
    <w:rsid w:val="009C122A"/>
    <w:rsid w:val="009C4ED5"/>
    <w:rsid w:val="009C6501"/>
    <w:rsid w:val="009D648F"/>
    <w:rsid w:val="009E3631"/>
    <w:rsid w:val="009E3FEC"/>
    <w:rsid w:val="009F1517"/>
    <w:rsid w:val="00A05DC6"/>
    <w:rsid w:val="00A11C5D"/>
    <w:rsid w:val="00A16C63"/>
    <w:rsid w:val="00A207C4"/>
    <w:rsid w:val="00A2521E"/>
    <w:rsid w:val="00A30656"/>
    <w:rsid w:val="00A331C7"/>
    <w:rsid w:val="00A33DBA"/>
    <w:rsid w:val="00A4665A"/>
    <w:rsid w:val="00A54B0B"/>
    <w:rsid w:val="00A559E5"/>
    <w:rsid w:val="00A651A6"/>
    <w:rsid w:val="00A777C9"/>
    <w:rsid w:val="00A801C7"/>
    <w:rsid w:val="00A81661"/>
    <w:rsid w:val="00A828CD"/>
    <w:rsid w:val="00A850E3"/>
    <w:rsid w:val="00A8745E"/>
    <w:rsid w:val="00A91293"/>
    <w:rsid w:val="00A933CA"/>
    <w:rsid w:val="00AA4F81"/>
    <w:rsid w:val="00AA5060"/>
    <w:rsid w:val="00AA644D"/>
    <w:rsid w:val="00AA6835"/>
    <w:rsid w:val="00AB349C"/>
    <w:rsid w:val="00AB742C"/>
    <w:rsid w:val="00AC6E0D"/>
    <w:rsid w:val="00AD5286"/>
    <w:rsid w:val="00AD53AC"/>
    <w:rsid w:val="00AE2800"/>
    <w:rsid w:val="00AE7DC7"/>
    <w:rsid w:val="00AF2361"/>
    <w:rsid w:val="00AF3850"/>
    <w:rsid w:val="00B0156E"/>
    <w:rsid w:val="00B07FD1"/>
    <w:rsid w:val="00B10C5B"/>
    <w:rsid w:val="00B25BC2"/>
    <w:rsid w:val="00B26489"/>
    <w:rsid w:val="00B274B0"/>
    <w:rsid w:val="00B350D7"/>
    <w:rsid w:val="00B377A7"/>
    <w:rsid w:val="00B432EC"/>
    <w:rsid w:val="00B53291"/>
    <w:rsid w:val="00B54492"/>
    <w:rsid w:val="00B55BA5"/>
    <w:rsid w:val="00B55DD3"/>
    <w:rsid w:val="00B56A70"/>
    <w:rsid w:val="00B56B58"/>
    <w:rsid w:val="00B66B32"/>
    <w:rsid w:val="00B74275"/>
    <w:rsid w:val="00B7453E"/>
    <w:rsid w:val="00B7531F"/>
    <w:rsid w:val="00B80C12"/>
    <w:rsid w:val="00B813DF"/>
    <w:rsid w:val="00B9127A"/>
    <w:rsid w:val="00BA28A1"/>
    <w:rsid w:val="00BA5B04"/>
    <w:rsid w:val="00BA5B4D"/>
    <w:rsid w:val="00BA6753"/>
    <w:rsid w:val="00BB19C1"/>
    <w:rsid w:val="00BB25FB"/>
    <w:rsid w:val="00BC6935"/>
    <w:rsid w:val="00BC741B"/>
    <w:rsid w:val="00BD3165"/>
    <w:rsid w:val="00BD422E"/>
    <w:rsid w:val="00BD54DA"/>
    <w:rsid w:val="00BD67C2"/>
    <w:rsid w:val="00BE1B3E"/>
    <w:rsid w:val="00BE7775"/>
    <w:rsid w:val="00BF107F"/>
    <w:rsid w:val="00BF51B9"/>
    <w:rsid w:val="00BF5651"/>
    <w:rsid w:val="00C03952"/>
    <w:rsid w:val="00C0438E"/>
    <w:rsid w:val="00C064AE"/>
    <w:rsid w:val="00C10FAE"/>
    <w:rsid w:val="00C128AC"/>
    <w:rsid w:val="00C152B5"/>
    <w:rsid w:val="00C224EE"/>
    <w:rsid w:val="00C237C8"/>
    <w:rsid w:val="00C3035E"/>
    <w:rsid w:val="00C367EF"/>
    <w:rsid w:val="00C547D8"/>
    <w:rsid w:val="00C6268C"/>
    <w:rsid w:val="00C62AB0"/>
    <w:rsid w:val="00C66CF9"/>
    <w:rsid w:val="00C66E87"/>
    <w:rsid w:val="00C6702B"/>
    <w:rsid w:val="00C710AA"/>
    <w:rsid w:val="00C7526D"/>
    <w:rsid w:val="00C760C2"/>
    <w:rsid w:val="00C82818"/>
    <w:rsid w:val="00C91145"/>
    <w:rsid w:val="00C93E73"/>
    <w:rsid w:val="00C97BCB"/>
    <w:rsid w:val="00CA3F1C"/>
    <w:rsid w:val="00CA6992"/>
    <w:rsid w:val="00CA7610"/>
    <w:rsid w:val="00CC05B6"/>
    <w:rsid w:val="00CC1FC8"/>
    <w:rsid w:val="00CC37C2"/>
    <w:rsid w:val="00CE6B30"/>
    <w:rsid w:val="00CF439F"/>
    <w:rsid w:val="00CF48CC"/>
    <w:rsid w:val="00D04B0B"/>
    <w:rsid w:val="00D1460C"/>
    <w:rsid w:val="00D17AF3"/>
    <w:rsid w:val="00D20208"/>
    <w:rsid w:val="00D22A6A"/>
    <w:rsid w:val="00D27110"/>
    <w:rsid w:val="00D278FA"/>
    <w:rsid w:val="00D44889"/>
    <w:rsid w:val="00D46847"/>
    <w:rsid w:val="00D53AE3"/>
    <w:rsid w:val="00D630A1"/>
    <w:rsid w:val="00D67E7D"/>
    <w:rsid w:val="00D70C80"/>
    <w:rsid w:val="00D719F3"/>
    <w:rsid w:val="00D73129"/>
    <w:rsid w:val="00D731A4"/>
    <w:rsid w:val="00D74C45"/>
    <w:rsid w:val="00D76B9F"/>
    <w:rsid w:val="00D8697F"/>
    <w:rsid w:val="00D92E75"/>
    <w:rsid w:val="00D93A5D"/>
    <w:rsid w:val="00D946CE"/>
    <w:rsid w:val="00D96DBE"/>
    <w:rsid w:val="00DA5DD7"/>
    <w:rsid w:val="00DA5EEF"/>
    <w:rsid w:val="00DB6F84"/>
    <w:rsid w:val="00DC010C"/>
    <w:rsid w:val="00DC20D3"/>
    <w:rsid w:val="00DC2D4C"/>
    <w:rsid w:val="00DC5F04"/>
    <w:rsid w:val="00DC698B"/>
    <w:rsid w:val="00DD0BAC"/>
    <w:rsid w:val="00DD6644"/>
    <w:rsid w:val="00DF0D5D"/>
    <w:rsid w:val="00DF5362"/>
    <w:rsid w:val="00DF79FB"/>
    <w:rsid w:val="00E011B5"/>
    <w:rsid w:val="00E030BA"/>
    <w:rsid w:val="00E03730"/>
    <w:rsid w:val="00E03D9A"/>
    <w:rsid w:val="00E116DF"/>
    <w:rsid w:val="00E234E1"/>
    <w:rsid w:val="00E25646"/>
    <w:rsid w:val="00E4131B"/>
    <w:rsid w:val="00E4278D"/>
    <w:rsid w:val="00E4588D"/>
    <w:rsid w:val="00E50034"/>
    <w:rsid w:val="00E51DB6"/>
    <w:rsid w:val="00E51E3E"/>
    <w:rsid w:val="00E56329"/>
    <w:rsid w:val="00E62383"/>
    <w:rsid w:val="00E641B6"/>
    <w:rsid w:val="00E64D97"/>
    <w:rsid w:val="00E651CB"/>
    <w:rsid w:val="00E766E6"/>
    <w:rsid w:val="00E81B06"/>
    <w:rsid w:val="00E85111"/>
    <w:rsid w:val="00E8537C"/>
    <w:rsid w:val="00E94942"/>
    <w:rsid w:val="00EA12A2"/>
    <w:rsid w:val="00EA4450"/>
    <w:rsid w:val="00EA7B04"/>
    <w:rsid w:val="00EB670F"/>
    <w:rsid w:val="00EC11E7"/>
    <w:rsid w:val="00EC168D"/>
    <w:rsid w:val="00EC3E15"/>
    <w:rsid w:val="00EC4367"/>
    <w:rsid w:val="00EF18A4"/>
    <w:rsid w:val="00EF6B97"/>
    <w:rsid w:val="00F05F7F"/>
    <w:rsid w:val="00F07EBF"/>
    <w:rsid w:val="00F143A0"/>
    <w:rsid w:val="00F15D0F"/>
    <w:rsid w:val="00F21680"/>
    <w:rsid w:val="00F2633E"/>
    <w:rsid w:val="00F37498"/>
    <w:rsid w:val="00F37C74"/>
    <w:rsid w:val="00F4324E"/>
    <w:rsid w:val="00F54497"/>
    <w:rsid w:val="00F5746F"/>
    <w:rsid w:val="00F668E5"/>
    <w:rsid w:val="00F7170A"/>
    <w:rsid w:val="00F71C5A"/>
    <w:rsid w:val="00F77ABC"/>
    <w:rsid w:val="00F8030E"/>
    <w:rsid w:val="00F82B5D"/>
    <w:rsid w:val="00F84334"/>
    <w:rsid w:val="00F84411"/>
    <w:rsid w:val="00F90776"/>
    <w:rsid w:val="00F915B9"/>
    <w:rsid w:val="00F94206"/>
    <w:rsid w:val="00FA31CF"/>
    <w:rsid w:val="00FB1B9A"/>
    <w:rsid w:val="00FB4D09"/>
    <w:rsid w:val="00FB7816"/>
    <w:rsid w:val="00FC043A"/>
    <w:rsid w:val="00FC17FA"/>
    <w:rsid w:val="00FC57F7"/>
    <w:rsid w:val="00FD4E82"/>
    <w:rsid w:val="00FE5587"/>
    <w:rsid w:val="00FE63E0"/>
    <w:rsid w:val="00FF4A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52F"/>
  </w:style>
  <w:style w:type="paragraph" w:styleId="2">
    <w:name w:val="heading 2"/>
    <w:basedOn w:val="a"/>
    <w:next w:val="a"/>
    <w:link w:val="20"/>
    <w:qFormat/>
    <w:rsid w:val="00B26489"/>
    <w:pPr>
      <w:keepNext/>
      <w:widowControl w:val="0"/>
      <w:spacing w:after="0" w:line="240" w:lineRule="auto"/>
      <w:jc w:val="center"/>
      <w:outlineLvl w:val="1"/>
    </w:pPr>
    <w:rPr>
      <w:rFonts w:ascii="Times New Roman" w:eastAsia="Times New Roman" w:hAnsi="Times New Roman" w:cs="Times New Roman"/>
      <w:b/>
      <w:snapToGrid w:val="0"/>
      <w:sz w:val="28"/>
      <w:szCs w:val="20"/>
      <w:lang w:eastAsia="ru-RU"/>
    </w:rPr>
  </w:style>
  <w:style w:type="paragraph" w:styleId="7">
    <w:name w:val="heading 7"/>
    <w:basedOn w:val="a"/>
    <w:next w:val="a"/>
    <w:link w:val="70"/>
    <w:qFormat/>
    <w:rsid w:val="00B26489"/>
    <w:pPr>
      <w:spacing w:before="240" w:after="60" w:line="240" w:lineRule="auto"/>
      <w:outlineLvl w:val="6"/>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B06B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B06BF"/>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rsid w:val="005B06BF"/>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List Paragraph"/>
    <w:basedOn w:val="a"/>
    <w:uiPriority w:val="34"/>
    <w:qFormat/>
    <w:rsid w:val="00716531"/>
    <w:pPr>
      <w:ind w:left="720"/>
      <w:contextualSpacing/>
    </w:pPr>
  </w:style>
  <w:style w:type="character" w:customStyle="1" w:styleId="20">
    <w:name w:val="Заголовок 2 Знак"/>
    <w:basedOn w:val="a0"/>
    <w:link w:val="2"/>
    <w:rsid w:val="00B26489"/>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B26489"/>
    <w:rPr>
      <w:rFonts w:ascii="Times New Roman" w:eastAsia="Times New Roman" w:hAnsi="Times New Roman" w:cs="Times New Roman"/>
      <w:color w:val="000000"/>
      <w:sz w:val="24"/>
      <w:szCs w:val="24"/>
      <w:lang w:eastAsia="ru-RU"/>
    </w:rPr>
  </w:style>
  <w:style w:type="paragraph" w:styleId="a4">
    <w:name w:val="caption"/>
    <w:basedOn w:val="a"/>
    <w:next w:val="a"/>
    <w:qFormat/>
    <w:rsid w:val="00B26489"/>
    <w:pPr>
      <w:widowControl w:val="0"/>
      <w:shd w:val="clear" w:color="auto" w:fill="FFFFFF"/>
      <w:tabs>
        <w:tab w:val="left" w:pos="4962"/>
      </w:tabs>
      <w:spacing w:before="173" w:after="0" w:line="240" w:lineRule="auto"/>
      <w:ind w:left="2390"/>
    </w:pPr>
    <w:rPr>
      <w:rFonts w:ascii="Arial" w:eastAsia="Times New Roman" w:hAnsi="Arial" w:cs="Times New Roman"/>
      <w:b/>
      <w:snapToGrid w:val="0"/>
      <w:color w:val="000000"/>
      <w:spacing w:val="-13"/>
      <w:sz w:val="36"/>
      <w:szCs w:val="20"/>
      <w:lang w:eastAsia="ru-RU"/>
    </w:rPr>
  </w:style>
  <w:style w:type="paragraph" w:styleId="a5">
    <w:name w:val="Balloon Text"/>
    <w:basedOn w:val="a"/>
    <w:link w:val="a6"/>
    <w:uiPriority w:val="99"/>
    <w:semiHidden/>
    <w:unhideWhenUsed/>
    <w:rsid w:val="00B2648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26489"/>
    <w:rPr>
      <w:rFonts w:ascii="Tahoma" w:hAnsi="Tahoma" w:cs="Tahoma"/>
      <w:sz w:val="16"/>
      <w:szCs w:val="16"/>
    </w:rPr>
  </w:style>
  <w:style w:type="character" w:styleId="a7">
    <w:name w:val="Hyperlink"/>
    <w:basedOn w:val="a0"/>
    <w:uiPriority w:val="99"/>
    <w:unhideWhenUsed/>
    <w:rsid w:val="007C5A15"/>
    <w:rPr>
      <w:color w:val="0000FF"/>
      <w:u w:val="single"/>
    </w:rPr>
  </w:style>
  <w:style w:type="table" w:styleId="a8">
    <w:name w:val="Table Grid"/>
    <w:basedOn w:val="a1"/>
    <w:uiPriority w:val="59"/>
    <w:rsid w:val="009C4E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746451">
      <w:bodyDiv w:val="1"/>
      <w:marLeft w:val="0"/>
      <w:marRight w:val="0"/>
      <w:marTop w:val="0"/>
      <w:marBottom w:val="0"/>
      <w:divBdr>
        <w:top w:val="none" w:sz="0" w:space="0" w:color="auto"/>
        <w:left w:val="none" w:sz="0" w:space="0" w:color="auto"/>
        <w:bottom w:val="none" w:sz="0" w:space="0" w:color="auto"/>
        <w:right w:val="none" w:sz="0" w:space="0" w:color="auto"/>
      </w:divBdr>
    </w:div>
    <w:div w:id="706492228">
      <w:bodyDiv w:val="1"/>
      <w:marLeft w:val="0"/>
      <w:marRight w:val="0"/>
      <w:marTop w:val="0"/>
      <w:marBottom w:val="0"/>
      <w:divBdr>
        <w:top w:val="none" w:sz="0" w:space="0" w:color="auto"/>
        <w:left w:val="none" w:sz="0" w:space="0" w:color="auto"/>
        <w:bottom w:val="none" w:sz="0" w:space="0" w:color="auto"/>
        <w:right w:val="none" w:sz="0" w:space="0" w:color="auto"/>
      </w:divBdr>
    </w:div>
    <w:div w:id="799955161">
      <w:bodyDiv w:val="1"/>
      <w:marLeft w:val="0"/>
      <w:marRight w:val="0"/>
      <w:marTop w:val="0"/>
      <w:marBottom w:val="0"/>
      <w:divBdr>
        <w:top w:val="none" w:sz="0" w:space="0" w:color="auto"/>
        <w:left w:val="none" w:sz="0" w:space="0" w:color="auto"/>
        <w:bottom w:val="none" w:sz="0" w:space="0" w:color="auto"/>
        <w:right w:val="none" w:sz="0" w:space="0" w:color="auto"/>
      </w:divBdr>
    </w:div>
    <w:div w:id="1165626285">
      <w:bodyDiv w:val="1"/>
      <w:marLeft w:val="0"/>
      <w:marRight w:val="0"/>
      <w:marTop w:val="0"/>
      <w:marBottom w:val="0"/>
      <w:divBdr>
        <w:top w:val="none" w:sz="0" w:space="0" w:color="auto"/>
        <w:left w:val="none" w:sz="0" w:space="0" w:color="auto"/>
        <w:bottom w:val="none" w:sz="0" w:space="0" w:color="auto"/>
        <w:right w:val="none" w:sz="0" w:space="0" w:color="auto"/>
      </w:divBdr>
    </w:div>
    <w:div w:id="1208179894">
      <w:bodyDiv w:val="1"/>
      <w:marLeft w:val="0"/>
      <w:marRight w:val="0"/>
      <w:marTop w:val="0"/>
      <w:marBottom w:val="0"/>
      <w:divBdr>
        <w:top w:val="none" w:sz="0" w:space="0" w:color="auto"/>
        <w:left w:val="none" w:sz="0" w:space="0" w:color="auto"/>
        <w:bottom w:val="none" w:sz="0" w:space="0" w:color="auto"/>
        <w:right w:val="none" w:sz="0" w:space="0" w:color="auto"/>
      </w:divBdr>
    </w:div>
    <w:div w:id="127455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avo-mgo." TargetMode="External"/><Relationship Id="rId13" Type="http://schemas.openxmlformats.org/officeDocument/2006/relationships/hyperlink" Target="consultantplus://offline/ref=C0C4884E47AFDA5BEC73B65806183D188F08424B48F7A426F1401ECF5BpCa0G" TargetMode="External"/><Relationship Id="rId18" Type="http://schemas.openxmlformats.org/officeDocument/2006/relationships/hyperlink" Target="consultantplus://offline/ref=C0C4884E47AFDA5BEC73B65806183D188F08424B48F7A426F1401ECF5BpCa0G" TargetMode="External"/><Relationship Id="rId26" Type="http://schemas.openxmlformats.org/officeDocument/2006/relationships/hyperlink" Target="consultantplus://offline/ref=C0C4884E47AFDA5BEC73B65806183D188F08424B48F7A426F1401ECF5BpCa0G" TargetMode="External"/><Relationship Id="rId3" Type="http://schemas.openxmlformats.org/officeDocument/2006/relationships/settings" Target="settings.xml"/><Relationship Id="rId21" Type="http://schemas.openxmlformats.org/officeDocument/2006/relationships/hyperlink" Target="consultantplus://offline/ref=C0C4884E47AFDA5BEC73B65806183D188F08424B48F7A426F1401ECF5BpCa0G" TargetMode="External"/><Relationship Id="rId34" Type="http://schemas.openxmlformats.org/officeDocument/2006/relationships/theme" Target="theme/theme1.xml"/><Relationship Id="rId7" Type="http://schemas.openxmlformats.org/officeDocument/2006/relationships/hyperlink" Target="http://www.&#1072;&#1076;&#1084;-&#1084;&#1072;&#1083;&#1099;&#1096;&#1077;&#1074;&#1072;.&#1088;&#1092;" TargetMode="External"/><Relationship Id="rId12" Type="http://schemas.openxmlformats.org/officeDocument/2006/relationships/hyperlink" Target="consultantplus://offline/ref=C0C4884E47AFDA5BEC73A855107463128F0515424FF3AF72AD1D1898049076C5761BA0C19FDE328DE825A6DEp3a3G" TargetMode="External"/><Relationship Id="rId17" Type="http://schemas.openxmlformats.org/officeDocument/2006/relationships/hyperlink" Target="consultantplus://offline/ref=7D6E1ED1C6E4FF1C72676FEAECB434DDA40B6CAD62F06BD7E5D3BC3072AF140B286FEB00AF791AC3F9B31953DBB9E1FBCA90431B17DFz4xCD" TargetMode="External"/><Relationship Id="rId25" Type="http://schemas.openxmlformats.org/officeDocument/2006/relationships/hyperlink" Target="consultantplus://offline/ref=C0C4884E47AFDA5BEC73B65806183D188F08424B48F7A426F1401ECF5BpCa0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D6E1ED1C6E4FF1C72676FEAECB434DDA40C6EAC6EFE6BD7E5D3BC3072AF140B3A6FB30FAD7906C8ABFC5F06D4zBx8D" TargetMode="External"/><Relationship Id="rId20" Type="http://schemas.openxmlformats.org/officeDocument/2006/relationships/hyperlink" Target="consultantplus://offline/ref=C0C4884E47AFDA5BEC73A855107463128F0515424FF4AF71AE1C1898049076C5761BA0C19FDE328DE825A6DEp3a0G" TargetMode="External"/><Relationship Id="rId29" Type="http://schemas.openxmlformats.org/officeDocument/2006/relationships/hyperlink" Target="consultantplus://offline/ref=C0C4884E47AFDA5BEC73B65806183D188F08424B48F7A426F1401ECF5BpCa0G" TargetMode="External"/><Relationship Id="rId1" Type="http://schemas.openxmlformats.org/officeDocument/2006/relationships/customXml" Target="../customXml/item1.xml"/><Relationship Id="rId6" Type="http://schemas.openxmlformats.org/officeDocument/2006/relationships/hyperlink" Target="consultantplus://offline/ref=C0C4884E47AFDA5BEC73B65806183D188F0B484648F6A426F1401ECF5BC07090365BA694DC993D84pEa8G" TargetMode="External"/><Relationship Id="rId11" Type="http://schemas.openxmlformats.org/officeDocument/2006/relationships/hyperlink" Target="consultantplus://offline/ref=CA41C4A47AAD7FD266081EF2FA7557691BC7EB90758043F34BB82A9C5D91E714ED970CA1491BFAD55B2E84347263F89013187FFFBB4C1AFBF92BCFFAKCj3D" TargetMode="External"/><Relationship Id="rId24" Type="http://schemas.openxmlformats.org/officeDocument/2006/relationships/hyperlink" Target="consultantplus://offline/ref=C0C4884E47AFDA5BEC73B65806183D188F0A4B4B49F4A426F1401ECF5BpCa0G" TargetMode="External"/><Relationship Id="rId32" Type="http://schemas.openxmlformats.org/officeDocument/2006/relationships/hyperlink" Target="consultantplus://offline/ref=C0C4884E47AFDA5BEC73B65806183D188F08424B48F7A426F1401ECF5BpCa0G" TargetMode="External"/><Relationship Id="rId5" Type="http://schemas.openxmlformats.org/officeDocument/2006/relationships/image" Target="media/image1.jpeg"/><Relationship Id="rId15" Type="http://schemas.openxmlformats.org/officeDocument/2006/relationships/hyperlink" Target="consultantplus://offline/ref=72D533F66B0F69EDA77A98843FE7EA1412E21A0B7F166CF4048185CEDC4F46023BBD7F29BE09FA9519E6A740A3U4vFD" TargetMode="External"/><Relationship Id="rId23" Type="http://schemas.openxmlformats.org/officeDocument/2006/relationships/hyperlink" Target="consultantplus://offline/ref=C0C4884E47AFDA5BEC73B65806183D188F08424B48F7A426F1401ECF5BpCa0G" TargetMode="External"/><Relationship Id="rId28" Type="http://schemas.openxmlformats.org/officeDocument/2006/relationships/hyperlink" Target="consultantplus://offline/ref=C0C4884E47AFDA5BEC73A855107463128F0515424FF4AC73AF141898049076C576p1aBG" TargetMode="External"/><Relationship Id="rId10" Type="http://schemas.openxmlformats.org/officeDocument/2006/relationships/hyperlink" Target="http://www.pravo-mgo.ru" TargetMode="External"/><Relationship Id="rId19" Type="http://schemas.openxmlformats.org/officeDocument/2006/relationships/hyperlink" Target="consultantplus://offline/ref=C0C4884E47AFDA5BEC73B65806183D188F08424B48F7A426F1401ECF5BpCa0G" TargetMode="External"/><Relationship Id="rId31" Type="http://schemas.openxmlformats.org/officeDocument/2006/relationships/hyperlink" Target="consultantplus://offline/ref=C0C4884E47AFDA5BEC73B65806183D188F08424B48F7A426F1401ECF5BpCa0G" TargetMode="External"/><Relationship Id="rId4" Type="http://schemas.openxmlformats.org/officeDocument/2006/relationships/webSettings" Target="webSettings.xml"/><Relationship Id="rId9" Type="http://schemas.openxmlformats.org/officeDocument/2006/relationships/hyperlink" Target="http://&#1072;&#1076;&#1084;-&#1084;&#1072;&#1083;&#1099;&#1096;&#1077;&#1074;&#1072;.&#1088;&#1092;" TargetMode="External"/><Relationship Id="rId14" Type="http://schemas.openxmlformats.org/officeDocument/2006/relationships/hyperlink" Target="consultantplus://offline/ref=72D533F66B0F69EDA77A98843FE7EA1412E41A087D1E6CF4048185CEDC4F46023BBD7F29BE09FA9519E6A740A3U4vFD" TargetMode="External"/><Relationship Id="rId22" Type="http://schemas.openxmlformats.org/officeDocument/2006/relationships/hyperlink" Target="consultantplus://offline/ref=C0C4884E47AFDA5BEC73B65806183D188F08424B48F7A426F1401ECF5BpCa0G" TargetMode="External"/><Relationship Id="rId27" Type="http://schemas.openxmlformats.org/officeDocument/2006/relationships/hyperlink" Target="consultantplus://offline/ref=C0C4884E47AFDA5BEC73B65806183D188F084E4649F5A426F1401ECF5BpCa0G" TargetMode="External"/><Relationship Id="rId30" Type="http://schemas.openxmlformats.org/officeDocument/2006/relationships/hyperlink" Target="consultantplus://offline/ref=C0C4884E47AFDA5BEC73B65806183D188F08424B48F7A426F1401ECF5BpCa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4AF8E-722F-4869-B75B-B36B12EE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5575</TotalTime>
  <Pages>22</Pages>
  <Words>8505</Words>
  <Characters>48485</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User7</dc:creator>
  <cp:lastModifiedBy>User7</cp:lastModifiedBy>
  <cp:revision>153</cp:revision>
  <cp:lastPrinted>2023-01-26T05:05:00Z</cp:lastPrinted>
  <dcterms:created xsi:type="dcterms:W3CDTF">2017-02-08T03:18:00Z</dcterms:created>
  <dcterms:modified xsi:type="dcterms:W3CDTF">2023-02-01T07:29:00Z</dcterms:modified>
</cp:coreProperties>
</file>