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20CAB" w:rsidRDefault="00D20CAB" w:rsidP="00B13E18">
      <w:pPr>
        <w:overflowPunct/>
        <w:autoSpaceDE/>
        <w:ind w:firstLine="737"/>
        <w:jc w:val="both"/>
        <w:textAlignment w:val="auto"/>
        <w:rPr>
          <w:rFonts w:ascii="Liberation Serif" w:hAnsi="Liberation Serif"/>
          <w:szCs w:val="28"/>
          <w:lang w:eastAsia="en-US"/>
        </w:rPr>
      </w:pPr>
    </w:p>
    <w:p w:rsidR="00D20CAB" w:rsidRDefault="00D20CAB" w:rsidP="00B13E18">
      <w:pPr>
        <w:overflowPunct/>
        <w:autoSpaceDE/>
        <w:ind w:firstLine="737"/>
        <w:jc w:val="both"/>
        <w:textAlignment w:val="auto"/>
        <w:rPr>
          <w:rFonts w:ascii="Liberation Serif" w:hAnsi="Liberation Serif"/>
          <w:szCs w:val="28"/>
          <w:lang w:eastAsia="en-US"/>
        </w:rPr>
      </w:pPr>
      <w:bookmarkStart w:id="0" w:name="_GoBack"/>
      <w:bookmarkEnd w:id="0"/>
    </w:p>
    <w:p w:rsidR="001B4C51" w:rsidRDefault="001B4C51"/>
    <w:p w:rsidR="00D20CAB" w:rsidRDefault="00D20CAB" w:rsidP="00D20CAB">
      <w:pPr>
        <w:pStyle w:val="11"/>
        <w:jc w:val="left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5659200</wp:posOffset>
            </wp:positionH>
            <wp:positionV relativeFrom="paragraph">
              <wp:posOffset>-154800</wp:posOffset>
            </wp:positionV>
            <wp:extent cx="757080" cy="1188000"/>
            <wp:effectExtent l="0" t="0" r="0" b="0"/>
            <wp:wrapThrough wrapText="bothSides">
              <wp:wrapPolygon edited="0">
                <wp:start x="-544" y="693"/>
                <wp:lineTo x="-544" y="19396"/>
                <wp:lineTo x="3805" y="21128"/>
                <wp:lineTo x="9240" y="21128"/>
                <wp:lineTo x="11957" y="21128"/>
                <wp:lineTo x="17392" y="21128"/>
                <wp:lineTo x="21740" y="19396"/>
                <wp:lineTo x="21740" y="693"/>
                <wp:lineTo x="-544" y="693"/>
              </wp:wrapPolygon>
            </wp:wrapThrough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>
                      <a:alphaModFix/>
                      <a:lum/>
                    </a:blip>
                    <a:srcRect l="62889"/>
                    <a:stretch>
                      <a:fillRect/>
                    </a:stretch>
                  </pic:blipFill>
                  <pic:spPr>
                    <a:xfrm>
                      <a:off x="0" y="0"/>
                      <a:ext cx="757080" cy="11880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43920</wp:posOffset>
            </wp:positionH>
            <wp:positionV relativeFrom="paragraph">
              <wp:posOffset>-187920</wp:posOffset>
            </wp:positionV>
            <wp:extent cx="1164600" cy="1164600"/>
            <wp:effectExtent l="0" t="0" r="0" b="0"/>
            <wp:wrapNone/>
            <wp:docPr id="2" name="Рисунок 8" descr="медаль автомойка (3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4600" cy="11646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2739960</wp:posOffset>
            </wp:positionH>
            <wp:positionV relativeFrom="paragraph">
              <wp:posOffset>-653400</wp:posOffset>
            </wp:positionV>
            <wp:extent cx="1168560" cy="1168560"/>
            <wp:effectExtent l="0" t="0" r="0" b="0"/>
            <wp:wrapNone/>
            <wp:docPr id="3" name="Рисунок 7" descr="https://bumper-stickers.ru/47212-thickbox_default/gerb-sverdlovskoy-oblast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8560" cy="116856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D20CAB" w:rsidRDefault="00D20CAB" w:rsidP="00D20CAB">
      <w:pPr>
        <w:pStyle w:val="11"/>
        <w:rPr>
          <w:rFonts w:ascii="Liberation Serif" w:hAnsi="Liberation Serif" w:cs="Liberation Serif"/>
          <w:i w:val="0"/>
          <w:szCs w:val="28"/>
        </w:rPr>
      </w:pPr>
    </w:p>
    <w:p w:rsidR="00D20CAB" w:rsidRDefault="00D20CAB" w:rsidP="00D20CAB">
      <w:pPr>
        <w:pStyle w:val="11"/>
        <w:ind w:left="2880" w:right="0"/>
        <w:jc w:val="both"/>
        <w:rPr>
          <w:rFonts w:ascii="Liberation Serif" w:hAnsi="Liberation Serif" w:cs="Liberation Serif"/>
          <w:i w:val="0"/>
          <w:sz w:val="20"/>
        </w:rPr>
      </w:pPr>
    </w:p>
    <w:p w:rsidR="00D20CAB" w:rsidRDefault="00D20CAB" w:rsidP="00D20CAB">
      <w:pPr>
        <w:pStyle w:val="61"/>
        <w:ind w:left="2880"/>
        <w:jc w:val="both"/>
        <w:rPr>
          <w:rFonts w:ascii="Liberation Serif" w:hAnsi="Liberation Serif" w:cs="Liberation Serif"/>
          <w:sz w:val="20"/>
        </w:rPr>
      </w:pPr>
    </w:p>
    <w:p w:rsidR="00D20CAB" w:rsidRDefault="00D20CAB" w:rsidP="00D20CAB">
      <w:pPr>
        <w:pStyle w:val="81"/>
        <w:ind w:left="2880"/>
        <w:jc w:val="both"/>
        <w:rPr>
          <w:rFonts w:ascii="Liberation Serif" w:hAnsi="Liberation Serif" w:cs="Liberation Serif"/>
          <w:i w:val="0"/>
          <w:sz w:val="20"/>
        </w:rPr>
      </w:pPr>
      <w:r>
        <w:rPr>
          <w:rFonts w:ascii="Liberation Serif" w:hAnsi="Liberation Serif" w:cs="Liberation Serif"/>
          <w:i w:val="0"/>
          <w:sz w:val="20"/>
        </w:rPr>
        <w:t xml:space="preserve">          Правительство Свердловской области</w:t>
      </w:r>
    </w:p>
    <w:p w:rsidR="00D20CAB" w:rsidRDefault="00D20CAB" w:rsidP="00D20CAB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-44280</wp:posOffset>
            </wp:positionH>
            <wp:positionV relativeFrom="paragraph">
              <wp:posOffset>183600</wp:posOffset>
            </wp:positionV>
            <wp:extent cx="1447199" cy="379800"/>
            <wp:effectExtent l="0" t="0" r="0" b="0"/>
            <wp:wrapNone/>
            <wp:docPr id="4" name="Рисунок 4" descr="https://webcraft.agency/upload/iblock/024/0246ceb51cd4dd2ab02786ee70cdc76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199" cy="3798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D20CAB" w:rsidRDefault="00D20CAB" w:rsidP="00D20CAB">
      <w:pPr>
        <w:pStyle w:val="11"/>
        <w:rPr>
          <w:rFonts w:ascii="Liberation Serif" w:hAnsi="Liberation Serif" w:cs="Liberation Serif"/>
          <w:i w:val="0"/>
          <w:szCs w:val="28"/>
        </w:rPr>
      </w:pPr>
    </w:p>
    <w:p w:rsidR="00D20CAB" w:rsidRDefault="00D20CAB" w:rsidP="00D20CAB"/>
    <w:p w:rsidR="00D20CAB" w:rsidRDefault="00D20CAB" w:rsidP="00D20CAB">
      <w:pPr>
        <w:rPr>
          <w:rFonts w:ascii="Liberation Serif" w:hAnsi="Liberation Serif" w:cs="Liberation Serif"/>
        </w:rPr>
      </w:pPr>
    </w:p>
    <w:p w:rsidR="00D20CAB" w:rsidRDefault="00D20CAB" w:rsidP="00D20CAB">
      <w:pPr>
        <w:pStyle w:val="11"/>
        <w:rPr>
          <w:rFonts w:ascii="Liberation Serif" w:hAnsi="Liberation Serif" w:cs="Liberation Serif"/>
          <w:i w:val="0"/>
          <w:szCs w:val="28"/>
        </w:rPr>
      </w:pPr>
      <w:r>
        <w:rPr>
          <w:rFonts w:ascii="Liberation Serif" w:hAnsi="Liberation Serif" w:cs="Liberation Serif"/>
          <w:i w:val="0"/>
          <w:szCs w:val="28"/>
        </w:rPr>
        <w:t>ПОЛОЖЕНИЕ</w:t>
      </w:r>
    </w:p>
    <w:p w:rsidR="00D20CAB" w:rsidRDefault="00D20CAB" w:rsidP="00D20CAB">
      <w:pPr>
        <w:pStyle w:val="11"/>
        <w:rPr>
          <w:rFonts w:ascii="Liberation Serif" w:hAnsi="Liberation Serif" w:cs="Liberation Serif"/>
          <w:i w:val="0"/>
          <w:szCs w:val="28"/>
        </w:rPr>
      </w:pPr>
      <w:r>
        <w:rPr>
          <w:rFonts w:ascii="Liberation Serif" w:hAnsi="Liberation Serif" w:cs="Liberation Serif"/>
          <w:i w:val="0"/>
          <w:szCs w:val="28"/>
        </w:rPr>
        <w:t>о проведении областного конкурса</w:t>
      </w:r>
    </w:p>
    <w:p w:rsidR="00D20CAB" w:rsidRDefault="00D20CAB" w:rsidP="00D20CAB">
      <w:pPr>
        <w:pStyle w:val="11"/>
        <w:rPr>
          <w:rFonts w:ascii="Liberation Serif" w:hAnsi="Liberation Serif" w:cs="Liberation Serif"/>
          <w:i w:val="0"/>
          <w:szCs w:val="28"/>
        </w:rPr>
      </w:pPr>
      <w:r>
        <w:rPr>
          <w:rFonts w:ascii="Liberation Serif" w:hAnsi="Liberation Serif" w:cs="Liberation Serif"/>
          <w:i w:val="0"/>
          <w:szCs w:val="28"/>
        </w:rPr>
        <w:t>профессионального мастерства мойщиков автомобилей</w:t>
      </w:r>
    </w:p>
    <w:p w:rsidR="00D20CAB" w:rsidRDefault="00D20CAB" w:rsidP="00D20CAB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«Лучшие в профессии»</w:t>
      </w:r>
    </w:p>
    <w:p w:rsidR="00D20CAB" w:rsidRDefault="00D20CAB" w:rsidP="00D20CAB">
      <w:pPr>
        <w:rPr>
          <w:rFonts w:ascii="Liberation Serif" w:hAnsi="Liberation Serif" w:cs="Liberation Serif"/>
          <w:szCs w:val="28"/>
        </w:rPr>
      </w:pPr>
    </w:p>
    <w:p w:rsidR="00D20CAB" w:rsidRDefault="00D20CAB" w:rsidP="00D20CAB">
      <w:pPr>
        <w:ind w:firstLine="709"/>
        <w:rPr>
          <w:rFonts w:ascii="Liberation Serif" w:hAnsi="Liberation Serif" w:cs="Liberation Serif"/>
          <w:b/>
          <w:szCs w:val="28"/>
        </w:rPr>
      </w:pPr>
      <w:r>
        <w:rPr>
          <w:rFonts w:ascii="Liberation Serif" w:hAnsi="Liberation Serif" w:cs="Liberation Serif"/>
          <w:b/>
          <w:szCs w:val="28"/>
        </w:rPr>
        <w:t>1. Общие положения</w:t>
      </w:r>
    </w:p>
    <w:p w:rsidR="00D20CAB" w:rsidRDefault="00D20CAB" w:rsidP="00D20CAB">
      <w:pPr>
        <w:pStyle w:val="11"/>
        <w:ind w:right="0" w:firstLine="709"/>
        <w:jc w:val="both"/>
      </w:pPr>
      <w:r>
        <w:rPr>
          <w:rFonts w:ascii="Liberation Serif" w:hAnsi="Liberation Serif" w:cs="Liberation Serif"/>
          <w:b w:val="0"/>
          <w:i w:val="0"/>
          <w:szCs w:val="28"/>
        </w:rPr>
        <w:t>Областной конкурс профессионального мастерства мойщиков автомобилей «Лучшие в профессии» (далее – Конкурс) проводится Министерством агропромышленного комплекса и потребительского рынка Свердловской области совместно с Администрацией Артемовского городского округа,</w:t>
      </w:r>
      <w:r>
        <w:rPr>
          <w:rFonts w:ascii="Liberation Serif" w:hAnsi="Liberation Serif" w:cs="Liberation Serif"/>
          <w:szCs w:val="28"/>
        </w:rPr>
        <w:t xml:space="preserve"> </w:t>
      </w:r>
      <w:r>
        <w:rPr>
          <w:rFonts w:ascii="Liberation Serif" w:hAnsi="Liberation Serif" w:cs="Liberation Serif"/>
          <w:b w:val="0"/>
          <w:i w:val="0"/>
          <w:szCs w:val="28"/>
        </w:rPr>
        <w:t>при поддержке компании «</w:t>
      </w:r>
      <w:proofErr w:type="spellStart"/>
      <w:r>
        <w:rPr>
          <w:rFonts w:ascii="Liberation Serif" w:hAnsi="Liberation Serif" w:cs="Liberation Serif"/>
          <w:b w:val="0"/>
          <w:i w:val="0"/>
          <w:szCs w:val="28"/>
          <w:lang w:val="en-US"/>
        </w:rPr>
        <w:t>Chistoff</w:t>
      </w:r>
      <w:proofErr w:type="spellEnd"/>
      <w:r>
        <w:rPr>
          <w:rFonts w:ascii="Liberation Serif" w:hAnsi="Liberation Serif" w:cs="Liberation Serif"/>
          <w:b w:val="0"/>
          <w:i w:val="0"/>
          <w:szCs w:val="28"/>
        </w:rPr>
        <w:t xml:space="preserve">» </w:t>
      </w:r>
      <w:proofErr w:type="spellStart"/>
      <w:r>
        <w:rPr>
          <w:rFonts w:ascii="Liberation Serif" w:hAnsi="Liberation Serif" w:cs="Liberation Serif"/>
          <w:b w:val="0"/>
          <w:i w:val="0"/>
          <w:szCs w:val="28"/>
          <w:lang w:val="en-US"/>
        </w:rPr>
        <w:t>Karcher</w:t>
      </w:r>
      <w:proofErr w:type="spellEnd"/>
      <w:r>
        <w:rPr>
          <w:rFonts w:ascii="Liberation Serif" w:hAnsi="Liberation Serif" w:cs="Liberation Serif"/>
          <w:b w:val="0"/>
          <w:i w:val="0"/>
          <w:szCs w:val="28"/>
        </w:rPr>
        <w:t>-</w:t>
      </w:r>
      <w:r>
        <w:rPr>
          <w:rFonts w:ascii="Liberation Serif" w:hAnsi="Liberation Serif" w:cs="Liberation Serif"/>
          <w:b w:val="0"/>
          <w:i w:val="0"/>
          <w:szCs w:val="28"/>
          <w:lang w:val="en-US"/>
        </w:rPr>
        <w:t>Center</w:t>
      </w:r>
      <w:r>
        <w:rPr>
          <w:rFonts w:ascii="Liberation Serif" w:hAnsi="Liberation Serif" w:cs="Liberation Serif"/>
          <w:b w:val="0"/>
          <w:i w:val="0"/>
          <w:szCs w:val="28"/>
        </w:rPr>
        <w:t>, ООО «</w:t>
      </w:r>
      <w:proofErr w:type="spellStart"/>
      <w:r>
        <w:rPr>
          <w:rFonts w:ascii="Liberation Serif" w:hAnsi="Liberation Serif" w:cs="Liberation Serif"/>
          <w:b w:val="0"/>
          <w:i w:val="0"/>
          <w:szCs w:val="28"/>
        </w:rPr>
        <w:t>Интертрейд</w:t>
      </w:r>
      <w:proofErr w:type="spellEnd"/>
      <w:r>
        <w:rPr>
          <w:rFonts w:ascii="Liberation Serif" w:hAnsi="Liberation Serif" w:cs="Liberation Serif"/>
          <w:b w:val="0"/>
          <w:i w:val="0"/>
          <w:szCs w:val="28"/>
        </w:rPr>
        <w:t>».</w:t>
      </w:r>
    </w:p>
    <w:p w:rsidR="00D20CAB" w:rsidRDefault="00D20CAB" w:rsidP="00D20CAB">
      <w:pPr>
        <w:ind w:firstLine="709"/>
      </w:pPr>
      <w:r>
        <w:rPr>
          <w:rFonts w:ascii="Liberation Serif" w:hAnsi="Liberation Serif" w:cs="Liberation Serif"/>
          <w:szCs w:val="28"/>
        </w:rPr>
        <w:t>Основной целью Конкурса является пропаганда достижений, роли и места предприятий автомобильного сервиса в социально-экономическом развитии Свердловской области.</w:t>
      </w:r>
    </w:p>
    <w:p w:rsidR="00D20CAB" w:rsidRDefault="00D20CAB" w:rsidP="00D20CAB">
      <w:pPr>
        <w:ind w:left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Задачи Конкурса:</w:t>
      </w:r>
    </w:p>
    <w:p w:rsidR="00D20CAB" w:rsidRDefault="00D20CAB" w:rsidP="00D20CAB">
      <w:pPr>
        <w:ind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- повышение профессионального уровня и популяризация профессии «Мойщик автомобилей»;</w:t>
      </w:r>
    </w:p>
    <w:p w:rsidR="00D20CAB" w:rsidRDefault="00D20CAB" w:rsidP="00D20CAB">
      <w:pPr>
        <w:ind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- развитие сети современных автомоечных комплексов и обеспечение </w:t>
      </w:r>
      <w:r>
        <w:rPr>
          <w:rFonts w:ascii="Liberation Serif" w:hAnsi="Liberation Serif" w:cs="Liberation Serif"/>
          <w:szCs w:val="28"/>
        </w:rPr>
        <w:br/>
        <w:t>их доступности;</w:t>
      </w:r>
    </w:p>
    <w:p w:rsidR="00D20CAB" w:rsidRDefault="00D20CAB" w:rsidP="00D20CAB">
      <w:pPr>
        <w:ind w:left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- повышение качества и культуры обслуживания населения;</w:t>
      </w:r>
    </w:p>
    <w:p w:rsidR="00D20CAB" w:rsidRDefault="00D20CAB" w:rsidP="00D20CAB">
      <w:pPr>
        <w:ind w:left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- распространение новых технологий.</w:t>
      </w:r>
    </w:p>
    <w:p w:rsidR="00D20CAB" w:rsidRDefault="00D20CAB" w:rsidP="00D20CAB">
      <w:pPr>
        <w:ind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Подготовку и проведение Конкурса осуществляет организационный комитет (далее – оргкомитет). Состав оргкомитета определяется Положением (Приложение 1).</w:t>
      </w:r>
    </w:p>
    <w:p w:rsidR="00D20CAB" w:rsidRDefault="00D20CAB" w:rsidP="00D20CAB">
      <w:pPr>
        <w:ind w:firstLine="709"/>
        <w:rPr>
          <w:rFonts w:ascii="Liberation Serif" w:hAnsi="Liberation Serif" w:cs="Liberation Serif"/>
          <w:szCs w:val="28"/>
        </w:rPr>
      </w:pPr>
    </w:p>
    <w:p w:rsidR="00D20CAB" w:rsidRDefault="00D20CAB" w:rsidP="00D20CAB">
      <w:pPr>
        <w:ind w:firstLine="709"/>
        <w:rPr>
          <w:rFonts w:ascii="Liberation Serif" w:hAnsi="Liberation Serif" w:cs="Liberation Serif"/>
          <w:b/>
          <w:szCs w:val="28"/>
        </w:rPr>
      </w:pPr>
      <w:r>
        <w:rPr>
          <w:rFonts w:ascii="Liberation Serif" w:hAnsi="Liberation Serif" w:cs="Liberation Serif"/>
          <w:b/>
          <w:szCs w:val="28"/>
        </w:rPr>
        <w:t>2. Дата и место проведения Конкурса</w:t>
      </w:r>
    </w:p>
    <w:p w:rsidR="00D20CAB" w:rsidRDefault="00D20CAB" w:rsidP="00D20CAB">
      <w:pPr>
        <w:ind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Конкурс проводится 17 августа 2022 года с 10:00 часов на территории автомоечного комплекса, расположенного по адресу: город Артемовский,</w:t>
      </w:r>
      <w:r>
        <w:rPr>
          <w:rFonts w:ascii="Liberation Serif" w:hAnsi="Liberation Serif" w:cs="Liberation Serif"/>
          <w:szCs w:val="28"/>
        </w:rPr>
        <w:br/>
        <w:t>ул. Механическая, 16А</w:t>
      </w:r>
    </w:p>
    <w:p w:rsidR="00D20CAB" w:rsidRDefault="00D20CAB" w:rsidP="00D20CAB">
      <w:pPr>
        <w:ind w:firstLine="709"/>
        <w:rPr>
          <w:rFonts w:ascii="Liberation Serif" w:hAnsi="Liberation Serif" w:cs="Liberation Serif"/>
          <w:szCs w:val="28"/>
        </w:rPr>
      </w:pPr>
    </w:p>
    <w:p w:rsidR="00D20CAB" w:rsidRDefault="00D20CAB" w:rsidP="00D20CAB">
      <w:pPr>
        <w:ind w:firstLine="709"/>
        <w:rPr>
          <w:rFonts w:ascii="Liberation Serif" w:hAnsi="Liberation Serif" w:cs="Liberation Serif"/>
          <w:b/>
          <w:szCs w:val="28"/>
        </w:rPr>
      </w:pPr>
      <w:r>
        <w:rPr>
          <w:rFonts w:ascii="Liberation Serif" w:hAnsi="Liberation Serif" w:cs="Liberation Serif"/>
          <w:b/>
          <w:szCs w:val="28"/>
        </w:rPr>
        <w:lastRenderedPageBreak/>
        <w:t>3. Условия участия</w:t>
      </w:r>
    </w:p>
    <w:p w:rsidR="00D20CAB" w:rsidRDefault="00D20CAB" w:rsidP="00D20CAB">
      <w:pPr>
        <w:ind w:firstLine="709"/>
      </w:pPr>
      <w:r>
        <w:rPr>
          <w:rFonts w:ascii="Liberation Serif" w:hAnsi="Liberation Serif" w:cs="Liberation Serif"/>
          <w:szCs w:val="28"/>
        </w:rPr>
        <w:t>Конкурс проводится в номинации «Мойщик автомобилей».</w:t>
      </w:r>
    </w:p>
    <w:p w:rsidR="00D20CAB" w:rsidRDefault="00D20CAB" w:rsidP="00D20CAB">
      <w:pPr>
        <w:ind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В Конкурсе, от автомоечного комплекса, участвуют два мойщика автомобиля: основной и помощник, со стажем работы по данной профессии </w:t>
      </w:r>
      <w:r>
        <w:rPr>
          <w:rFonts w:ascii="Liberation Serif" w:hAnsi="Liberation Serif" w:cs="Liberation Serif"/>
          <w:szCs w:val="28"/>
        </w:rPr>
        <w:br/>
        <w:t>не менее 1 года, по заявкам представляемым организацией автомоечного комплекса (форма заявки Приложение 2).</w:t>
      </w:r>
    </w:p>
    <w:p w:rsidR="00D20CAB" w:rsidRDefault="00D20CAB" w:rsidP="00D20CAB">
      <w:pPr>
        <w:ind w:firstLine="709"/>
      </w:pPr>
      <w:r>
        <w:rPr>
          <w:rFonts w:ascii="Liberation Serif" w:hAnsi="Liberation Serif" w:cs="Liberation Serif"/>
          <w:szCs w:val="28"/>
        </w:rPr>
        <w:t xml:space="preserve">Заявки принимаются до 09 августа 2022 года оргкомитетом Конкурса </w:t>
      </w:r>
      <w:r>
        <w:rPr>
          <w:rFonts w:ascii="Liberation Serif" w:hAnsi="Liberation Serif" w:cs="Liberation Serif"/>
          <w:szCs w:val="28"/>
        </w:rPr>
        <w:br/>
        <w:t xml:space="preserve">по электронной почте </w:t>
      </w:r>
      <w:hyperlink r:id="rId8" w:history="1">
        <w:r>
          <w:rPr>
            <w:rStyle w:val="a4"/>
            <w:rFonts w:ascii="Liberation Serif" w:hAnsi="Liberation Serif" w:cs="Liberation Serif"/>
            <w:szCs w:val="28"/>
            <w:lang w:val="en-US"/>
          </w:rPr>
          <w:t>i</w:t>
        </w:r>
      </w:hyperlink>
      <w:hyperlink r:id="rId9" w:history="1">
        <w:r>
          <w:rPr>
            <w:rStyle w:val="a4"/>
            <w:rFonts w:ascii="Liberation Serif" w:hAnsi="Liberation Serif" w:cs="Liberation Serif"/>
            <w:szCs w:val="28"/>
          </w:rPr>
          <w:t>.</w:t>
        </w:r>
      </w:hyperlink>
      <w:hyperlink r:id="rId10" w:history="1">
        <w:r>
          <w:rPr>
            <w:rStyle w:val="a4"/>
            <w:rFonts w:ascii="Liberation Serif" w:hAnsi="Liberation Serif" w:cs="Liberation Serif"/>
            <w:szCs w:val="28"/>
            <w:lang w:val="en-US"/>
          </w:rPr>
          <w:t>zaikina</w:t>
        </w:r>
      </w:hyperlink>
      <w:hyperlink r:id="rId11" w:history="1">
        <w:r>
          <w:rPr>
            <w:rStyle w:val="a4"/>
            <w:rFonts w:ascii="Liberation Serif" w:hAnsi="Liberation Serif" w:cs="Liberation Serif"/>
            <w:szCs w:val="28"/>
          </w:rPr>
          <w:t>@</w:t>
        </w:r>
      </w:hyperlink>
      <w:hyperlink r:id="rId12" w:history="1">
        <w:r>
          <w:rPr>
            <w:rStyle w:val="a4"/>
            <w:rFonts w:ascii="Liberation Serif" w:hAnsi="Liberation Serif" w:cs="Liberation Serif"/>
            <w:szCs w:val="28"/>
            <w:lang w:val="en-US"/>
          </w:rPr>
          <w:t>egov</w:t>
        </w:r>
      </w:hyperlink>
      <w:hyperlink r:id="rId13" w:history="1">
        <w:r>
          <w:rPr>
            <w:rStyle w:val="a4"/>
            <w:rFonts w:ascii="Liberation Serif" w:hAnsi="Liberation Serif" w:cs="Liberation Serif"/>
            <w:szCs w:val="28"/>
          </w:rPr>
          <w:t>66.</w:t>
        </w:r>
      </w:hyperlink>
      <w:hyperlink r:id="rId14" w:history="1">
        <w:r>
          <w:rPr>
            <w:rStyle w:val="a4"/>
            <w:rFonts w:ascii="Liberation Serif" w:hAnsi="Liberation Serif" w:cs="Liberation Serif"/>
            <w:szCs w:val="28"/>
            <w:lang w:val="en-US"/>
          </w:rPr>
          <w:t>ru</w:t>
        </w:r>
      </w:hyperlink>
      <w:r>
        <w:rPr>
          <w:rFonts w:ascii="Liberation Serif" w:hAnsi="Liberation Serif" w:cs="Liberation Serif"/>
          <w:szCs w:val="28"/>
        </w:rPr>
        <w:t>, тел./факс: 8 (343) 312-00-07 (342).</w:t>
      </w:r>
    </w:p>
    <w:p w:rsidR="00D20CAB" w:rsidRDefault="00D20CAB" w:rsidP="00D20CAB">
      <w:pPr>
        <w:ind w:firstLine="709"/>
        <w:rPr>
          <w:rFonts w:ascii="Liberation Serif" w:hAnsi="Liberation Serif" w:cs="Liberation Serif"/>
          <w:szCs w:val="28"/>
        </w:rPr>
      </w:pPr>
    </w:p>
    <w:p w:rsidR="00D20CAB" w:rsidRDefault="00D20CAB" w:rsidP="00D20CAB">
      <w:pPr>
        <w:ind w:firstLine="709"/>
        <w:rPr>
          <w:rFonts w:ascii="Liberation Serif" w:hAnsi="Liberation Serif" w:cs="Liberation Serif"/>
          <w:b/>
          <w:szCs w:val="28"/>
        </w:rPr>
      </w:pPr>
      <w:r>
        <w:rPr>
          <w:rFonts w:ascii="Liberation Serif" w:hAnsi="Liberation Serif" w:cs="Liberation Serif"/>
          <w:b/>
          <w:szCs w:val="28"/>
        </w:rPr>
        <w:t>4. Порядок проведения Конкурса</w:t>
      </w:r>
    </w:p>
    <w:p w:rsidR="00D20CAB" w:rsidRDefault="00D20CAB" w:rsidP="00D20CAB">
      <w:pPr>
        <w:pStyle w:val="a3"/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Начало регистрации участников Конкурса 17.08.2022 г. в 10 часов 00 минут.</w:t>
      </w:r>
    </w:p>
    <w:p w:rsidR="00D20CAB" w:rsidRDefault="00D20CAB" w:rsidP="00D20CAB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Начало Конкурса в 11 часов 00 минут.</w:t>
      </w:r>
    </w:p>
    <w:p w:rsidR="00D20CAB" w:rsidRDefault="00D20CAB" w:rsidP="00D20CAB">
      <w:pPr>
        <w:ind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Участник Конкурса и его помощник должны иметь при себе спецодежду, губки для </w:t>
      </w:r>
      <w:proofErr w:type="spellStart"/>
      <w:r>
        <w:rPr>
          <w:rFonts w:ascii="Liberation Serif" w:hAnsi="Liberation Serif" w:cs="Liberation Serif"/>
          <w:szCs w:val="28"/>
        </w:rPr>
        <w:t>шампунирования</w:t>
      </w:r>
      <w:proofErr w:type="spellEnd"/>
      <w:r>
        <w:rPr>
          <w:rFonts w:ascii="Liberation Serif" w:hAnsi="Liberation Serif" w:cs="Liberation Serif"/>
          <w:szCs w:val="28"/>
        </w:rPr>
        <w:t xml:space="preserve"> кузова, салфетки или сгонки для сушки лакокрасочного покрытия автомобиля. Участники могут использовать собственное оборудование и химические средства, перечень которых подлежит согласованию с оргкомитетом Конкурса не позднее, чем за 24 часа до начала мероприятия.</w:t>
      </w:r>
    </w:p>
    <w:p w:rsidR="00D20CAB" w:rsidRDefault="00D20CAB" w:rsidP="00D20CAB">
      <w:pPr>
        <w:ind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Стартуют одновременно 2 команды мойщиков автомобилей.</w:t>
      </w:r>
    </w:p>
    <w:p w:rsidR="00D20CAB" w:rsidRDefault="00D20CAB" w:rsidP="00D20CAB">
      <w:pPr>
        <w:ind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Лимит времени на мойку каждого автомобиля – 25 минут.</w:t>
      </w:r>
    </w:p>
    <w:p w:rsidR="00D20CAB" w:rsidRDefault="00D20CAB" w:rsidP="00D20CAB">
      <w:pPr>
        <w:ind w:firstLine="709"/>
        <w:rPr>
          <w:rFonts w:ascii="Liberation Serif" w:hAnsi="Liberation Serif" w:cs="Liberation Serif"/>
          <w:szCs w:val="28"/>
        </w:rPr>
      </w:pPr>
    </w:p>
    <w:p w:rsidR="00D20CAB" w:rsidRDefault="00D20CAB" w:rsidP="00D20CAB">
      <w:pPr>
        <w:ind w:firstLine="709"/>
      </w:pPr>
      <w:r>
        <w:rPr>
          <w:rFonts w:ascii="Liberation Serif" w:hAnsi="Liberation Serif" w:cs="Liberation Serif"/>
          <w:szCs w:val="28"/>
        </w:rPr>
        <w:tab/>
      </w:r>
      <w:r>
        <w:rPr>
          <w:rFonts w:ascii="Liberation Serif" w:hAnsi="Liberation Serif" w:cs="Liberation Serif"/>
          <w:b/>
          <w:szCs w:val="28"/>
        </w:rPr>
        <w:t>5. Подведение итогов Конкурса</w:t>
      </w:r>
    </w:p>
    <w:p w:rsidR="00D20CAB" w:rsidRDefault="00D20CAB" w:rsidP="00D20CAB">
      <w:pPr>
        <w:ind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Качество работы мойщика автомобилей оценивается конкурсной комиссией при выполнении услуги «Наружная мойка кузова легкового автомобиля аппаратом высокого давления. </w:t>
      </w:r>
      <w:proofErr w:type="spellStart"/>
      <w:r>
        <w:rPr>
          <w:rFonts w:ascii="Liberation Serif" w:hAnsi="Liberation Serif" w:cs="Liberation Serif"/>
          <w:szCs w:val="28"/>
        </w:rPr>
        <w:t>Шампунирование</w:t>
      </w:r>
      <w:proofErr w:type="spellEnd"/>
      <w:r>
        <w:rPr>
          <w:rFonts w:ascii="Liberation Serif" w:hAnsi="Liberation Serif" w:cs="Liberation Serif"/>
          <w:szCs w:val="28"/>
        </w:rPr>
        <w:t>. Сушка». В состав конкурсной комиссии входят независимые эксперты. Состав конкурсной комиссии утверждается оргкомитетом Конкурса.</w:t>
      </w:r>
    </w:p>
    <w:p w:rsidR="00D20CAB" w:rsidRDefault="00D20CAB" w:rsidP="00D20CAB">
      <w:pPr>
        <w:ind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ab/>
        <w:t xml:space="preserve">Конкурсная комиссия проводит оценку работы конкурсантов </w:t>
      </w:r>
      <w:r>
        <w:rPr>
          <w:rFonts w:ascii="Liberation Serif" w:hAnsi="Liberation Serif" w:cs="Liberation Serif"/>
          <w:szCs w:val="28"/>
        </w:rPr>
        <w:br/>
        <w:t>по критериям, указанным в Приложении 3.</w:t>
      </w:r>
    </w:p>
    <w:p w:rsidR="00D20CAB" w:rsidRDefault="00D20CAB" w:rsidP="00D20CAB">
      <w:pPr>
        <w:ind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Максимальная оценка - 100 баллов. Результаты Конкурса оформляются конкурсной комиссией в оценочных протоколах.</w:t>
      </w:r>
    </w:p>
    <w:p w:rsidR="00D20CAB" w:rsidRDefault="00D20CAB" w:rsidP="00D20CAB">
      <w:pPr>
        <w:ind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Конкурсная комиссия определяет 3 призовых места в соответствии </w:t>
      </w:r>
      <w:r>
        <w:rPr>
          <w:rFonts w:ascii="Liberation Serif" w:hAnsi="Liberation Serif" w:cs="Liberation Serif"/>
          <w:szCs w:val="28"/>
        </w:rPr>
        <w:br/>
        <w:t>с набранными участниками Конкурса количеством баллов.</w:t>
      </w:r>
      <w:r>
        <w:rPr>
          <w:rFonts w:ascii="Liberation Serif" w:hAnsi="Liberation Serif" w:cs="Liberation Serif"/>
          <w:szCs w:val="28"/>
        </w:rPr>
        <w:tab/>
      </w:r>
    </w:p>
    <w:p w:rsidR="00D20CAB" w:rsidRDefault="00D20CAB" w:rsidP="00D20CAB">
      <w:pPr>
        <w:ind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Победителю Конкурса, набравшему наибольшее количество баллов, присваивается звание «Лучший по профессии» в номинации «Мойщик автомобилей» и вручаются диплом, медаль и ценный подарок. Следующим конкурсантам, набравшим максимальное количество баллов после победителя, и занявшим </w:t>
      </w:r>
      <w:r>
        <w:rPr>
          <w:rFonts w:ascii="Liberation Serif" w:hAnsi="Liberation Serif" w:cs="Liberation Serif"/>
          <w:szCs w:val="28"/>
        </w:rPr>
        <w:br/>
        <w:t>2 и 3 место, вручаются дипломы, медали и ценные подарки.</w:t>
      </w:r>
    </w:p>
    <w:p w:rsidR="00D20CAB" w:rsidRDefault="00D20CAB" w:rsidP="00D20CAB">
      <w:pPr>
        <w:ind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lastRenderedPageBreak/>
        <w:t>Все участники Конкурса награждаются дипломами участников.</w:t>
      </w:r>
    </w:p>
    <w:p w:rsidR="00D20CAB" w:rsidRDefault="00D20CAB" w:rsidP="00D20CAB">
      <w:pPr>
        <w:ind w:firstLine="709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Информационные материалы о победителях Конкурса размещаются </w:t>
      </w:r>
      <w:r>
        <w:rPr>
          <w:rFonts w:ascii="Liberation Serif" w:hAnsi="Liberation Serif" w:cs="Liberation Serif"/>
          <w:szCs w:val="28"/>
        </w:rPr>
        <w:br/>
        <w:t xml:space="preserve">на официальном сайте Министерства агропромышленного комплекса </w:t>
      </w:r>
      <w:r>
        <w:rPr>
          <w:rFonts w:ascii="Liberation Serif" w:hAnsi="Liberation Serif" w:cs="Liberation Serif"/>
          <w:szCs w:val="28"/>
        </w:rPr>
        <w:br/>
        <w:t>и потребительский рынок Свердловской области в информационно - телекоммуникационной сети «Интернет».</w:t>
      </w:r>
    </w:p>
    <w:p w:rsidR="00D20CAB" w:rsidRDefault="00D20CAB" w:rsidP="00D20CAB">
      <w:pPr>
        <w:pageBreakBefore/>
        <w:ind w:firstLine="709"/>
        <w:jc w:val="right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lastRenderedPageBreak/>
        <w:t>Приложение 1</w:t>
      </w:r>
    </w:p>
    <w:p w:rsidR="00D20CAB" w:rsidRDefault="00D20CAB" w:rsidP="00D20CAB">
      <w:pPr>
        <w:jc w:val="right"/>
        <w:rPr>
          <w:rFonts w:ascii="Liberation Serif" w:hAnsi="Liberation Serif" w:cs="Liberation Serif"/>
          <w:szCs w:val="28"/>
        </w:rPr>
      </w:pPr>
    </w:p>
    <w:p w:rsidR="00D20CAB" w:rsidRDefault="00D20CAB" w:rsidP="00D20CAB">
      <w:pPr>
        <w:jc w:val="right"/>
        <w:rPr>
          <w:rFonts w:ascii="Liberation Serif" w:hAnsi="Liberation Serif" w:cs="Liberation Serif"/>
          <w:szCs w:val="28"/>
        </w:rPr>
      </w:pPr>
    </w:p>
    <w:p w:rsidR="00D20CAB" w:rsidRDefault="00D20CAB" w:rsidP="00D20CAB">
      <w:pPr>
        <w:jc w:val="center"/>
        <w:rPr>
          <w:rFonts w:ascii="Liberation Serif" w:hAnsi="Liberation Serif" w:cs="Liberation Serif"/>
          <w:b/>
          <w:szCs w:val="28"/>
        </w:rPr>
      </w:pPr>
      <w:r>
        <w:rPr>
          <w:rFonts w:ascii="Liberation Serif" w:hAnsi="Liberation Serif" w:cs="Liberation Serif"/>
          <w:b/>
          <w:szCs w:val="28"/>
        </w:rPr>
        <w:t>СОСТАВ</w:t>
      </w:r>
    </w:p>
    <w:p w:rsidR="00D20CAB" w:rsidRDefault="00D20CAB" w:rsidP="00D20CAB">
      <w:pPr>
        <w:jc w:val="center"/>
        <w:rPr>
          <w:rFonts w:ascii="Liberation Serif" w:hAnsi="Liberation Serif" w:cs="Liberation Serif"/>
          <w:b/>
          <w:szCs w:val="28"/>
        </w:rPr>
      </w:pPr>
      <w:r>
        <w:rPr>
          <w:rFonts w:ascii="Liberation Serif" w:hAnsi="Liberation Serif" w:cs="Liberation Serif"/>
          <w:b/>
          <w:szCs w:val="28"/>
        </w:rPr>
        <w:t>организационного комитета областного конкурса профессионального</w:t>
      </w:r>
    </w:p>
    <w:p w:rsidR="00D20CAB" w:rsidRDefault="00D20CAB" w:rsidP="00D20CAB">
      <w:pPr>
        <w:jc w:val="center"/>
        <w:rPr>
          <w:rFonts w:ascii="Liberation Serif" w:hAnsi="Liberation Serif" w:cs="Liberation Serif"/>
          <w:b/>
          <w:szCs w:val="28"/>
        </w:rPr>
      </w:pPr>
      <w:r>
        <w:rPr>
          <w:rFonts w:ascii="Liberation Serif" w:hAnsi="Liberation Serif" w:cs="Liberation Serif"/>
          <w:b/>
          <w:szCs w:val="28"/>
        </w:rPr>
        <w:t>мастерства мойщиков автомобилей</w:t>
      </w:r>
    </w:p>
    <w:p w:rsidR="00D20CAB" w:rsidRDefault="00D20CAB" w:rsidP="00D20CAB">
      <w:pPr>
        <w:jc w:val="center"/>
        <w:rPr>
          <w:rFonts w:ascii="Liberation Serif" w:hAnsi="Liberation Serif" w:cs="Liberation Serif"/>
          <w:b/>
          <w:szCs w:val="28"/>
        </w:rPr>
      </w:pPr>
      <w:r>
        <w:rPr>
          <w:rFonts w:ascii="Liberation Serif" w:hAnsi="Liberation Serif" w:cs="Liberation Serif"/>
          <w:b/>
          <w:szCs w:val="28"/>
        </w:rPr>
        <w:t>«Лучшие в профессии»</w:t>
      </w:r>
    </w:p>
    <w:p w:rsidR="00D20CAB" w:rsidRDefault="00D20CAB" w:rsidP="00D20CAB">
      <w:pPr>
        <w:jc w:val="center"/>
        <w:rPr>
          <w:rFonts w:ascii="Liberation Serif" w:hAnsi="Liberation Serif" w:cs="Liberation Serif"/>
          <w:b/>
          <w:szCs w:val="28"/>
        </w:rPr>
      </w:pPr>
    </w:p>
    <w:tbl>
      <w:tblPr>
        <w:tblW w:w="10380" w:type="dxa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9"/>
        <w:gridCol w:w="6161"/>
      </w:tblGrid>
      <w:tr w:rsidR="00D20CAB" w:rsidTr="00D54BBB">
        <w:tc>
          <w:tcPr>
            <w:tcW w:w="42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r>
              <w:rPr>
                <w:rFonts w:ascii="Liberation Serif" w:hAnsi="Liberation Serif" w:cs="Liberation Serif"/>
                <w:b/>
              </w:rPr>
              <w:t>Председатель организационного комитета</w:t>
            </w:r>
            <w:r>
              <w:rPr>
                <w:rFonts w:ascii="Liberation Serif" w:hAnsi="Liberation Serif" w:cs="Liberation Serif"/>
              </w:rPr>
              <w:t>:</w:t>
            </w:r>
          </w:p>
        </w:tc>
        <w:tc>
          <w:tcPr>
            <w:tcW w:w="61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</w:p>
        </w:tc>
      </w:tr>
      <w:tr w:rsidR="00D20CAB" w:rsidTr="00D54BBB">
        <w:tc>
          <w:tcPr>
            <w:tcW w:w="42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Островская</w:t>
            </w:r>
          </w:p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Светлана Валерьевна</w:t>
            </w:r>
          </w:p>
        </w:tc>
        <w:tc>
          <w:tcPr>
            <w:tcW w:w="61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 Заместитель Министра агропромышленного комплекса и потребительского рынка Свердловской области;</w:t>
            </w:r>
          </w:p>
        </w:tc>
      </w:tr>
      <w:tr w:rsidR="00D20CAB" w:rsidTr="00D54BBB">
        <w:tc>
          <w:tcPr>
            <w:tcW w:w="42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Члены оргкомитета:</w:t>
            </w:r>
          </w:p>
        </w:tc>
        <w:tc>
          <w:tcPr>
            <w:tcW w:w="61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D20CAB" w:rsidTr="00D54BBB">
        <w:tc>
          <w:tcPr>
            <w:tcW w:w="42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Заикина</w:t>
            </w:r>
          </w:p>
          <w:p w:rsidR="00D20CAB" w:rsidRDefault="00D20CAB" w:rsidP="00D54BBB">
            <w:r>
              <w:rPr>
                <w:rFonts w:ascii="Liberation Serif" w:hAnsi="Liberation Serif" w:cs="Liberation Serif"/>
              </w:rPr>
              <w:t>Ирина Евгеньевна</w:t>
            </w:r>
          </w:p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61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 главный специалист отдела общественного питания и сферы услуг Министерства агропромышленного комплекса и потребительского рынка Свердловской области;</w:t>
            </w:r>
          </w:p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</w:p>
        </w:tc>
      </w:tr>
      <w:tr w:rsidR="00D20CAB" w:rsidTr="00D54BBB">
        <w:tc>
          <w:tcPr>
            <w:tcW w:w="42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Кириллова</w:t>
            </w:r>
          </w:p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Ольга Сергеевна</w:t>
            </w:r>
          </w:p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61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Заведующий отдела экономики, инвестиций и развития Администрации Артемовского городского округа (по согласованию);</w:t>
            </w:r>
          </w:p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</w:p>
        </w:tc>
      </w:tr>
      <w:tr w:rsidR="00D20CAB" w:rsidTr="00D54BBB">
        <w:tc>
          <w:tcPr>
            <w:tcW w:w="42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Мекерова</w:t>
            </w:r>
            <w:proofErr w:type="spellEnd"/>
          </w:p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Ольга Валерьевна</w:t>
            </w:r>
          </w:p>
          <w:p w:rsidR="00D20CAB" w:rsidRDefault="00D20CAB" w:rsidP="00D54BBB">
            <w:pPr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61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r>
              <w:rPr>
                <w:rFonts w:ascii="Liberation Serif" w:hAnsi="Liberation Serif" w:cs="Liberation Serif"/>
              </w:rPr>
              <w:t>- начальник отдела общественного питания и сферы услуг Министерства агропромышленного комплекса и потребительского рынка Свердловской области;</w:t>
            </w:r>
          </w:p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</w:p>
        </w:tc>
      </w:tr>
      <w:tr w:rsidR="00D20CAB" w:rsidTr="00D54BBB">
        <w:tc>
          <w:tcPr>
            <w:tcW w:w="42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Новоселов</w:t>
            </w:r>
          </w:p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Петр Викторович</w:t>
            </w:r>
          </w:p>
        </w:tc>
        <w:tc>
          <w:tcPr>
            <w:tcW w:w="61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r>
              <w:rPr>
                <w:rFonts w:ascii="Liberation Serif" w:hAnsi="Liberation Serif" w:cs="Liberation Serif"/>
              </w:rPr>
              <w:t>- генеральный директор компании «</w:t>
            </w:r>
            <w:proofErr w:type="spellStart"/>
            <w:r>
              <w:rPr>
                <w:rFonts w:ascii="Liberation Serif" w:hAnsi="Liberation Serif" w:cs="Liberation Serif"/>
                <w:lang w:val="en-US"/>
              </w:rPr>
              <w:t>Chistoff</w:t>
            </w:r>
            <w:proofErr w:type="spellEnd"/>
            <w:r>
              <w:rPr>
                <w:rFonts w:ascii="Liberation Serif" w:hAnsi="Liberation Serif" w:cs="Liberation Serif"/>
              </w:rPr>
              <w:t>»</w:t>
            </w:r>
          </w:p>
          <w:p w:rsidR="00D20CAB" w:rsidRDefault="00D20CAB" w:rsidP="00D54BBB">
            <w:proofErr w:type="spellStart"/>
            <w:r>
              <w:rPr>
                <w:rFonts w:ascii="Liberation Serif" w:hAnsi="Liberation Serif" w:cs="Liberation Serif"/>
                <w:lang w:val="en-US"/>
              </w:rPr>
              <w:t>Karcher</w:t>
            </w:r>
            <w:proofErr w:type="spellEnd"/>
            <w:r>
              <w:rPr>
                <w:rFonts w:ascii="Liberation Serif" w:hAnsi="Liberation Serif" w:cs="Liberation Serif"/>
              </w:rPr>
              <w:t>-</w:t>
            </w:r>
            <w:r>
              <w:rPr>
                <w:rFonts w:ascii="Liberation Serif" w:hAnsi="Liberation Serif" w:cs="Liberation Serif"/>
                <w:lang w:val="en-US"/>
              </w:rPr>
              <w:t>center</w:t>
            </w:r>
            <w:r>
              <w:rPr>
                <w:rFonts w:ascii="Liberation Serif" w:hAnsi="Liberation Serif" w:cs="Liberation Serif"/>
              </w:rPr>
              <w:t>, ООО «</w:t>
            </w:r>
            <w:proofErr w:type="spellStart"/>
            <w:r>
              <w:rPr>
                <w:rFonts w:ascii="Liberation Serif" w:hAnsi="Liberation Serif" w:cs="Liberation Serif"/>
              </w:rPr>
              <w:t>Интертрейд</w:t>
            </w:r>
            <w:proofErr w:type="spellEnd"/>
            <w:r>
              <w:rPr>
                <w:rFonts w:ascii="Liberation Serif" w:hAnsi="Liberation Serif" w:cs="Liberation Serif"/>
              </w:rPr>
              <w:t xml:space="preserve">» </w:t>
            </w:r>
            <w:r>
              <w:rPr>
                <w:rFonts w:ascii="Liberation Serif" w:hAnsi="Liberation Serif" w:cs="Liberation Serif"/>
              </w:rPr>
              <w:br/>
              <w:t>(по согласованию).</w:t>
            </w:r>
          </w:p>
          <w:p w:rsidR="00D20CAB" w:rsidRDefault="00D20CAB" w:rsidP="00D54BBB">
            <w:pPr>
              <w:rPr>
                <w:rFonts w:ascii="Liberation Serif" w:hAnsi="Liberation Serif" w:cs="Liberation Serif"/>
                <w:szCs w:val="28"/>
              </w:rPr>
            </w:pPr>
          </w:p>
        </w:tc>
      </w:tr>
      <w:tr w:rsidR="00D20CAB" w:rsidTr="00D54BBB">
        <w:tc>
          <w:tcPr>
            <w:tcW w:w="42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Черемных</w:t>
            </w:r>
          </w:p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Наталия Александровна</w:t>
            </w:r>
          </w:p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61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 Первый заместитель главы Администрации Артемовского городского округа (по согласованию);</w:t>
            </w:r>
          </w:p>
          <w:p w:rsidR="00D20CAB" w:rsidRDefault="00D20CAB" w:rsidP="00D54BBB">
            <w:pPr>
              <w:rPr>
                <w:rFonts w:ascii="Liberation Serif" w:hAnsi="Liberation Serif" w:cs="Liberation Serif"/>
                <w:szCs w:val="28"/>
              </w:rPr>
            </w:pPr>
          </w:p>
        </w:tc>
      </w:tr>
    </w:tbl>
    <w:p w:rsidR="00D20CAB" w:rsidRDefault="00D20CAB" w:rsidP="00D20CAB">
      <w:pPr>
        <w:jc w:val="right"/>
        <w:rPr>
          <w:rFonts w:ascii="Liberation Serif" w:hAnsi="Liberation Serif" w:cs="Liberation Serif"/>
          <w:szCs w:val="28"/>
        </w:rPr>
      </w:pPr>
    </w:p>
    <w:p w:rsidR="00D20CAB" w:rsidRDefault="00D20CAB" w:rsidP="00D20CAB">
      <w:pPr>
        <w:pageBreakBefore/>
        <w:jc w:val="right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lastRenderedPageBreak/>
        <w:t>Приложение 3</w:t>
      </w:r>
    </w:p>
    <w:p w:rsidR="00D20CAB" w:rsidRDefault="00D20CAB" w:rsidP="00D20CAB">
      <w:pPr>
        <w:jc w:val="right"/>
        <w:rPr>
          <w:rFonts w:ascii="Liberation Serif" w:hAnsi="Liberation Serif" w:cs="Liberation Serif"/>
          <w:b/>
          <w:szCs w:val="28"/>
        </w:rPr>
      </w:pPr>
    </w:p>
    <w:p w:rsidR="00D20CAB" w:rsidRDefault="00D20CAB" w:rsidP="00D20CAB">
      <w:pPr>
        <w:jc w:val="right"/>
        <w:rPr>
          <w:rFonts w:ascii="Liberation Serif" w:hAnsi="Liberation Serif" w:cs="Liberation Serif"/>
          <w:b/>
          <w:szCs w:val="28"/>
        </w:rPr>
      </w:pPr>
    </w:p>
    <w:p w:rsidR="00D20CAB" w:rsidRDefault="00D20CAB" w:rsidP="00D20CAB">
      <w:pPr>
        <w:jc w:val="center"/>
        <w:rPr>
          <w:rFonts w:ascii="Liberation Serif" w:hAnsi="Liberation Serif" w:cs="Liberation Serif"/>
          <w:b/>
          <w:szCs w:val="28"/>
        </w:rPr>
      </w:pPr>
      <w:r>
        <w:rPr>
          <w:rFonts w:ascii="Liberation Serif" w:hAnsi="Liberation Serif" w:cs="Liberation Serif"/>
          <w:b/>
          <w:szCs w:val="28"/>
        </w:rPr>
        <w:t>Критерии оценки участников</w:t>
      </w:r>
    </w:p>
    <w:p w:rsidR="00D20CAB" w:rsidRDefault="00D20CAB" w:rsidP="00D20CAB">
      <w:pPr>
        <w:jc w:val="center"/>
        <w:rPr>
          <w:rFonts w:ascii="Liberation Serif" w:hAnsi="Liberation Serif" w:cs="Liberation Serif"/>
          <w:b/>
          <w:szCs w:val="28"/>
        </w:rPr>
      </w:pPr>
      <w:r>
        <w:rPr>
          <w:rFonts w:ascii="Liberation Serif" w:hAnsi="Liberation Serif" w:cs="Liberation Serif"/>
          <w:b/>
          <w:szCs w:val="28"/>
        </w:rPr>
        <w:t>областного конкурса профессионального мастерства мойщиков автомобилей</w:t>
      </w:r>
    </w:p>
    <w:p w:rsidR="00D20CAB" w:rsidRDefault="00D20CAB" w:rsidP="00D20CAB">
      <w:pPr>
        <w:jc w:val="center"/>
        <w:rPr>
          <w:rFonts w:ascii="Liberation Serif" w:hAnsi="Liberation Serif" w:cs="Liberation Serif"/>
          <w:b/>
          <w:szCs w:val="28"/>
        </w:rPr>
      </w:pPr>
      <w:r>
        <w:rPr>
          <w:rFonts w:ascii="Liberation Serif" w:hAnsi="Liberation Serif" w:cs="Liberation Serif"/>
          <w:b/>
          <w:szCs w:val="28"/>
        </w:rPr>
        <w:t>«Лучшие в профессии»</w:t>
      </w:r>
    </w:p>
    <w:p w:rsidR="00D20CAB" w:rsidRDefault="00D20CAB" w:rsidP="00D20CAB">
      <w:pPr>
        <w:jc w:val="center"/>
        <w:rPr>
          <w:rFonts w:ascii="Liberation Serif" w:hAnsi="Liberation Serif" w:cs="Liberation Serif"/>
          <w:b/>
          <w:szCs w:val="28"/>
        </w:rPr>
      </w:pPr>
      <w:r>
        <w:rPr>
          <w:rFonts w:ascii="Liberation Serif" w:hAnsi="Liberation Serif" w:cs="Liberation Serif"/>
          <w:b/>
          <w:szCs w:val="28"/>
        </w:rPr>
        <w:t>Задание - «Помыть и высушить легковой автомобиль»</w:t>
      </w:r>
    </w:p>
    <w:p w:rsidR="00D20CAB" w:rsidRDefault="00D20CAB" w:rsidP="00D20CAB">
      <w:pPr>
        <w:rPr>
          <w:rFonts w:ascii="Liberation Serif" w:hAnsi="Liberation Serif" w:cs="Liberation Serif"/>
          <w:szCs w:val="28"/>
        </w:rPr>
      </w:pPr>
    </w:p>
    <w:tbl>
      <w:tblPr>
        <w:tblW w:w="104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4"/>
        <w:gridCol w:w="567"/>
        <w:gridCol w:w="992"/>
        <w:gridCol w:w="7513"/>
      </w:tblGrid>
      <w:tr w:rsidR="00D20CAB" w:rsidTr="00D54BBB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Критерий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Макс балл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Критерий</w:t>
            </w:r>
          </w:p>
        </w:tc>
      </w:tr>
      <w:tr w:rsidR="00D20CAB" w:rsidTr="00D54BBB"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Внешний</w:t>
            </w:r>
          </w:p>
          <w:p w:rsidR="00D20CAB" w:rsidRDefault="00D20CAB" w:rsidP="00D54BBB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вид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Наличие комбинезона (костюма) без царапающих элементов 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>из соответствующего условиям труда материала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Наличие непромокаемой обуви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Наличие и правильность применения очков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Наличие и правильность применения перчаток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Наличие головного убора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>Наличие фирменного стиля одежды</w:t>
            </w:r>
          </w:p>
        </w:tc>
      </w:tr>
      <w:tr w:rsidR="00D20CAB" w:rsidTr="00D54BBB"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Качество работ отдельных</w:t>
            </w:r>
          </w:p>
          <w:p w:rsidR="00D20CAB" w:rsidRDefault="00D20CAB" w:rsidP="00D54BBB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элементов автомобиля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Чистота и сухость крыши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Чистота и сухость стёкол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Чистота и сухость капота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Чистота и сухость передней решётки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Чистота и сухость бампера переднего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Чистота и сухость крышки багажника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Чистота и сухость бампера заднего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Чистота и сухость дверей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Чистота и сухость крыльев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Чистота и сухость порогов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Чистота колёсных арок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Чистота и сухость колёс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>Чистота и сухость уплотнений дверей и крышки багажника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Чистота и сухость ковриков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Чистота и сухость лючков топливного бака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Чистота и сухость зеркал заднего вида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Чистота и сухость внешних световых приборов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>Чистота рабочих кромок щеток стеклоочистителей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>Чистота и сухость фартуков и брызговиков</w:t>
            </w:r>
          </w:p>
        </w:tc>
      </w:tr>
      <w:tr w:rsidR="00D20CAB" w:rsidTr="00D54BBB"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Соблюдение технологии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Последовательность выполнения операций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Правильность выбора угла наклона струи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Правильность расстояние от форсунки до детали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Правильность нанесение моющего средства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Правильность нанесения консерванта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Правильность смывания моющего средства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Правильность сушки поверхностей</w:t>
            </w:r>
          </w:p>
        </w:tc>
      </w:tr>
      <w:tr w:rsidR="00D20CAB" w:rsidTr="00D54BBB"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Навыки</w:t>
            </w:r>
          </w:p>
          <w:p w:rsidR="00D20CAB" w:rsidRDefault="00D20CAB" w:rsidP="00D54BBB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работе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Нет закручивания шлангов высокого давления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Нет ходьбы по шлангам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Нет натягивания шлангов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Нет зажима шланга под колесо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Сброс давления пистолета после использования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Не уронили оборудование или оснастку в процессе работы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Навыки владения сжатым воздухом (компрессором)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Навыки владения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пеногенератором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, эмульгатором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Навыки владения пистолетом высокого давления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Навыки владения щёткой, кистью, губкой, ветошью, ведром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Применение разных губок, щёток для «низа» и «верха»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Применение разных вёдер для «низа» и «верха»</w:t>
            </w:r>
          </w:p>
        </w:tc>
      </w:tr>
      <w:tr w:rsidR="00D20CAB" w:rsidTr="00D54BBB"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Меры</w:t>
            </w:r>
          </w:p>
          <w:p w:rsidR="00D20CAB" w:rsidRDefault="00D20CAB" w:rsidP="00D54BBB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безопасности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Передвижение автомобиля вручную и не фиксирование его ручником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Исключение питья, промывания лица, глаз водой из системы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Работа на крыше с подставкой, не вставая на пороги и колёса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Работа со струёй под давлением без очков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Работа с растворами в перчатках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Работа без травм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Отсутствие падений, спотыканий в процессе работы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Направление струи раствора или воздуха на человека</w:t>
            </w:r>
          </w:p>
        </w:tc>
      </w:tr>
      <w:tr w:rsidR="00D20CAB" w:rsidTr="00D54BBB"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Дополнительные работы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Применение салфеток для клиента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Применение ковриков для клиента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Применение бесконтактной мойки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Применение трёхфазной мойки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Применение парогенераторов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Применение сушки тёплым воздухом (феном)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Применение «сухой мойки»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Применение нано шампуней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Применение эмульсий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Применение восковых средств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Применение полирующих составов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Применение защитных плёнок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Применение чернения резины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Применение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антибитумных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средств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Применение средств для удаления насекомых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Применение средств для очистки дисков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Применение для отмывки стёкол</w:t>
            </w:r>
          </w:p>
        </w:tc>
      </w:tr>
      <w:tr w:rsidR="00D20CAB" w:rsidTr="00D54BBB"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D20CAB" w:rsidRDefault="00D20CAB" w:rsidP="00D54BBB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Общее</w:t>
            </w:r>
          </w:p>
          <w:p w:rsidR="00D20CAB" w:rsidRDefault="00D20CAB" w:rsidP="00D54BBB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впечатление</w:t>
            </w:r>
          </w:p>
          <w:p w:rsidR="00D20CAB" w:rsidRDefault="00D20CAB" w:rsidP="00D54BBB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от работы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Слаженность и рациональность работы 1-го и 2-го № расчёта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Выполнение нормы времени на задание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Полнота выполненных работ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Поддержание чистоты рабочего места в процессе работы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Приведение в порядок рабочего места по окончании работ</w:t>
            </w:r>
          </w:p>
        </w:tc>
      </w:tr>
      <w:tr w:rsidR="00D20CAB" w:rsidTr="00D54BBB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Отсутствие порчи оборудования и оснастки</w:t>
            </w:r>
          </w:p>
        </w:tc>
      </w:tr>
      <w:tr w:rsidR="00D20CAB" w:rsidTr="00D54BBB">
        <w:trPr>
          <w:cantSplit/>
          <w:trHeight w:val="414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Клиент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Отсутствие порчи (потери) имущества клиента</w:t>
            </w:r>
          </w:p>
        </w:tc>
      </w:tr>
      <w:tr w:rsidR="00D20CAB" w:rsidTr="00D54BBB">
        <w:trPr>
          <w:cantSplit/>
          <w:trHeight w:val="245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suppressAutoHyphens w:val="0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Отсутствие конфликта с клиентом и окружающими людьми</w:t>
            </w:r>
          </w:p>
        </w:tc>
      </w:tr>
      <w:tr w:rsidR="00D20CAB" w:rsidTr="00D54BBB">
        <w:trPr>
          <w:cantSplit/>
          <w:trHeight w:val="230"/>
        </w:trPr>
        <w:tc>
          <w:tcPr>
            <w:tcW w:w="104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0CAB" w:rsidRDefault="00D20CAB" w:rsidP="00D54BB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Максимальное кол-во баллов -100</w:t>
            </w:r>
          </w:p>
        </w:tc>
      </w:tr>
    </w:tbl>
    <w:p w:rsidR="00D20CAB" w:rsidRDefault="00D20CAB" w:rsidP="00D20CAB">
      <w:pPr>
        <w:rPr>
          <w:rFonts w:ascii="Liberation Serif" w:hAnsi="Liberation Serif" w:cs="Liberation Serif"/>
          <w:szCs w:val="28"/>
        </w:rPr>
      </w:pPr>
    </w:p>
    <w:p w:rsidR="00B13E18" w:rsidRDefault="00B13E18"/>
    <w:p w:rsidR="00B13E18" w:rsidRDefault="00B13E18">
      <w:r w:rsidRPr="00B13E18">
        <w:object w:dxaOrig="9921" w:dyaOrig="144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75pt;height:723.75pt" o:ole="">
            <v:imagedata r:id="rId15" o:title=""/>
          </v:shape>
          <o:OLEObject Type="Embed" ProgID="Word.OpenDocumentText.12" ShapeID="_x0000_i1025" DrawAspect="Content" ObjectID="_1718543889" r:id="rId16"/>
        </w:object>
      </w:r>
    </w:p>
    <w:sectPr w:rsidR="00B13E18" w:rsidSect="001B4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charset w:val="CC"/>
    <w:family w:val="swiss"/>
    <w:pitch w:val="variable"/>
    <w:sig w:usb0="A00002AF" w:usb1="5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Cambria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3E18"/>
    <w:rsid w:val="001232DE"/>
    <w:rsid w:val="001B4C51"/>
    <w:rsid w:val="00466CD0"/>
    <w:rsid w:val="004A5786"/>
    <w:rsid w:val="00B13E18"/>
    <w:rsid w:val="00C75A7E"/>
    <w:rsid w:val="00D20CAB"/>
    <w:rsid w:val="00E02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89153D-37BF-4A98-BC99-40554669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13E18"/>
    <w:pPr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20CAB"/>
    <w:pPr>
      <w:keepNext/>
      <w:overflowPunct/>
      <w:autoSpaceDE/>
      <w:ind w:right="-1"/>
      <w:jc w:val="center"/>
      <w:outlineLvl w:val="0"/>
    </w:pPr>
    <w:rPr>
      <w:b/>
      <w:bCs/>
      <w:i/>
      <w:iCs/>
    </w:rPr>
  </w:style>
  <w:style w:type="paragraph" w:customStyle="1" w:styleId="61">
    <w:name w:val="Заголовок 61"/>
    <w:basedOn w:val="a"/>
    <w:next w:val="a"/>
    <w:rsid w:val="00D20CAB"/>
    <w:pPr>
      <w:keepNext/>
      <w:overflowPunct/>
      <w:autoSpaceDE/>
      <w:spacing w:line="168" w:lineRule="auto"/>
      <w:jc w:val="center"/>
      <w:outlineLvl w:val="5"/>
    </w:pPr>
    <w:rPr>
      <w:sz w:val="24"/>
    </w:rPr>
  </w:style>
  <w:style w:type="paragraph" w:styleId="a3">
    <w:name w:val="List Paragraph"/>
    <w:basedOn w:val="a"/>
    <w:rsid w:val="00D20CAB"/>
    <w:pPr>
      <w:overflowPunct/>
      <w:autoSpaceDE/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81">
    <w:name w:val="Заголовок 81"/>
    <w:basedOn w:val="a"/>
    <w:next w:val="a"/>
    <w:rsid w:val="00D20CAB"/>
    <w:pPr>
      <w:keepNext/>
      <w:suppressAutoHyphens w:val="0"/>
      <w:overflowPunct/>
      <w:autoSpaceDE/>
      <w:spacing w:before="60" w:after="60"/>
      <w:outlineLvl w:val="7"/>
    </w:pPr>
    <w:rPr>
      <w:rFonts w:ascii="Liberation Sans" w:eastAsia="MS Gothic" w:hAnsi="Liberation Sans" w:cs="Tahoma"/>
      <w:b/>
      <w:bCs/>
      <w:i/>
      <w:iCs/>
      <w:szCs w:val="28"/>
    </w:rPr>
  </w:style>
  <w:style w:type="character" w:styleId="a4">
    <w:name w:val="Hyperlink"/>
    <w:rsid w:val="00D20C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.zaikina@egov66.ru" TargetMode="External"/><Relationship Id="rId13" Type="http://schemas.openxmlformats.org/officeDocument/2006/relationships/hyperlink" Target="mailto:i.zaikina@egov66.ru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mailto:i.zaikina@egov66.ru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oleObject" Target="embeddings/oleObject1.bin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mailto:i.zaikina@egov66.ru" TargetMode="External"/><Relationship Id="rId5" Type="http://schemas.openxmlformats.org/officeDocument/2006/relationships/image" Target="media/image2.jpeg"/><Relationship Id="rId15" Type="http://schemas.openxmlformats.org/officeDocument/2006/relationships/image" Target="media/image5.emf"/><Relationship Id="rId10" Type="http://schemas.openxmlformats.org/officeDocument/2006/relationships/hyperlink" Target="mailto:i.zaikina@egov66.ru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i.zaikina@egov66.ru" TargetMode="External"/><Relationship Id="rId14" Type="http://schemas.openxmlformats.org/officeDocument/2006/relationships/hyperlink" Target="mailto:i.zaikina@egov6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8</Pages>
  <Words>1336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</dc:creator>
  <cp:keywords/>
  <dc:description/>
  <cp:lastModifiedBy>kvictor</cp:lastModifiedBy>
  <cp:revision>6</cp:revision>
  <dcterms:created xsi:type="dcterms:W3CDTF">2022-07-05T10:32:00Z</dcterms:created>
  <dcterms:modified xsi:type="dcterms:W3CDTF">2022-07-05T11:32:00Z</dcterms:modified>
</cp:coreProperties>
</file>