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70447" w14:textId="4DCFC903" w:rsidR="00507CA6" w:rsidRDefault="00507CA6" w:rsidP="00507CA6">
      <w:r>
        <w:t>СВОДНЫЙ РЕЙТИНГ ГЛАВНЫХ РАСПОРЯДИТЕЛЕЙ БЮДЖЕТНЫХ СРЕДСТВ ПО КАЧЕСТВУ ФИНАНСОВОГО</w:t>
      </w:r>
      <w:r>
        <w:t xml:space="preserve"> </w:t>
      </w:r>
      <w:r>
        <w:t>МЕНЕДЖМЕНТА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7"/>
        <w:gridCol w:w="1630"/>
        <w:gridCol w:w="1630"/>
        <w:gridCol w:w="1630"/>
        <w:gridCol w:w="1630"/>
      </w:tblGrid>
      <w:tr w:rsidR="00507CA6" w:rsidRPr="00507CA6" w14:paraId="68AEE61F" w14:textId="77777777" w:rsidTr="00507CA6">
        <w:tblPrEx>
          <w:tblCellMar>
            <w:top w:w="0" w:type="dxa"/>
            <w:bottom w:w="0" w:type="dxa"/>
          </w:tblCellMar>
        </w:tblPrEx>
        <w:trPr>
          <w:trHeight w:hRule="exact" w:val="1962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81EEC6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Наименование главного администратора бюджетных средств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B20AFB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Суммарная оценка по главному администратору бюджетных средств(баллов)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C0C23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Максимально возможная оценка по главному администратору бюджетных средств (баллов)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A6319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Итоговая оценка по главному администратору бюджетных средств (процентов)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C87B65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Место</w:t>
            </w:r>
          </w:p>
          <w:p w14:paraId="3D3285D8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главного</w:t>
            </w:r>
          </w:p>
          <w:p w14:paraId="56457321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proofErr w:type="spellStart"/>
            <w:r w:rsidRPr="00507CA6">
              <w:rPr>
                <w:lang w:bidi="ru-RU"/>
              </w:rPr>
              <w:t>администрат</w:t>
            </w:r>
            <w:proofErr w:type="spellEnd"/>
          </w:p>
          <w:p w14:paraId="415E93A7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ора</w:t>
            </w:r>
          </w:p>
          <w:p w14:paraId="64533F43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бюджетных средств в рейтинге</w:t>
            </w:r>
          </w:p>
        </w:tc>
      </w:tr>
      <w:tr w:rsidR="00507CA6" w:rsidRPr="00507CA6" w14:paraId="0860456C" w14:textId="77777777" w:rsidTr="00507CA6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F2BF9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Администрация МГО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6BAD5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65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3A733F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92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63E0B8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71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F2D1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2</w:t>
            </w:r>
          </w:p>
        </w:tc>
      </w:tr>
      <w:tr w:rsidR="00507CA6" w:rsidRPr="00507CA6" w14:paraId="2444ADEF" w14:textId="77777777" w:rsidTr="00507CA6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53FFB2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Отдел образования АМГО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854A18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99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78736D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130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F10E57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76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FEF1A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1</w:t>
            </w:r>
          </w:p>
        </w:tc>
      </w:tr>
      <w:tr w:rsidR="00507CA6" w:rsidRPr="00507CA6" w14:paraId="7715A4AA" w14:textId="77777777" w:rsidTr="00507CA6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17C78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Отдел по культуре, молодежной политике и спорту АМГО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A0EED8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87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F7B9FF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130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A74A46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67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922B6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3</w:t>
            </w:r>
          </w:p>
        </w:tc>
      </w:tr>
      <w:tr w:rsidR="00507CA6" w:rsidRPr="00507CA6" w14:paraId="35AEDAA8" w14:textId="77777777" w:rsidTr="00507CA6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AF40A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Дума МГО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50D4DD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53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02E2B9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92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C0B523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57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1F773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4</w:t>
            </w:r>
          </w:p>
        </w:tc>
      </w:tr>
      <w:tr w:rsidR="00507CA6" w:rsidRPr="00507CA6" w14:paraId="2C11988F" w14:textId="77777777" w:rsidTr="00507CA6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073DBE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Контрольный орган МГО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D86C48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52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BEB9DC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92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ECED22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57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2303E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4</w:t>
            </w:r>
          </w:p>
        </w:tc>
      </w:tr>
      <w:tr w:rsidR="00507CA6" w:rsidRPr="00507CA6" w14:paraId="5EF11DFA" w14:textId="77777777" w:rsidTr="00507CA6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167E37" w14:textId="77777777" w:rsidR="00507CA6" w:rsidRPr="00507CA6" w:rsidRDefault="00507CA6" w:rsidP="00507CA6">
            <w:pPr>
              <w:pStyle w:val="a3"/>
              <w:rPr>
                <w:lang w:bidi="ru-RU"/>
              </w:rPr>
            </w:pPr>
            <w:r w:rsidRPr="00507CA6">
              <w:rPr>
                <w:lang w:bidi="ru-RU"/>
              </w:rPr>
              <w:t>Оценка среднего уровня качества финансового менеджмента ГРБС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F4DCC6" w14:textId="7D893B74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t>-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C654C5" w14:textId="14BADF48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t>-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AEF64A" w14:textId="77777777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rPr>
                <w:lang w:bidi="ru-RU"/>
              </w:rPr>
              <w:t>66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B3DDD" w14:textId="601496A9" w:rsidR="00507CA6" w:rsidRPr="00507CA6" w:rsidRDefault="00507CA6" w:rsidP="00507CA6">
            <w:pPr>
              <w:pStyle w:val="a3"/>
              <w:jc w:val="center"/>
              <w:rPr>
                <w:lang w:bidi="ru-RU"/>
              </w:rPr>
            </w:pPr>
            <w:r w:rsidRPr="00507CA6">
              <w:t>-</w:t>
            </w:r>
          </w:p>
        </w:tc>
      </w:tr>
    </w:tbl>
    <w:p w14:paraId="375F6171" w14:textId="77777777" w:rsidR="00507CA6" w:rsidRDefault="00507CA6" w:rsidP="00507CA6"/>
    <w:sectPr w:rsidR="00507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CA6"/>
    <w:rsid w:val="0044639B"/>
    <w:rsid w:val="0050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66C82"/>
  <w15:chartTrackingRefBased/>
  <w15:docId w15:val="{793B984B-93E5-4C5C-B731-0E6ED32E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C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Куренышев</dc:creator>
  <cp:keywords/>
  <dc:description/>
  <cp:lastModifiedBy>Виктор Куренышев</cp:lastModifiedBy>
  <cp:revision>1</cp:revision>
  <dcterms:created xsi:type="dcterms:W3CDTF">2022-04-19T03:56:00Z</dcterms:created>
  <dcterms:modified xsi:type="dcterms:W3CDTF">2022-04-19T04:06:00Z</dcterms:modified>
</cp:coreProperties>
</file>