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239" w:rsidRPr="00B37239" w:rsidRDefault="00B37239" w:rsidP="00B37239">
      <w:pPr>
        <w:pStyle w:val="20"/>
        <w:shd w:val="clear" w:color="auto" w:fill="auto"/>
        <w:spacing w:after="0" w:line="317" w:lineRule="exact"/>
        <w:ind w:left="220" w:firstLine="700"/>
        <w:jc w:val="center"/>
        <w:rPr>
          <w:rFonts w:ascii="Liberation Serif" w:hAnsi="Liberation Serif"/>
          <w:b/>
          <w:color w:val="000000"/>
          <w:sz w:val="28"/>
          <w:szCs w:val="28"/>
          <w:lang w:eastAsia="ru-RU" w:bidi="ru-RU"/>
        </w:rPr>
      </w:pPr>
      <w:r w:rsidRPr="00B37239">
        <w:rPr>
          <w:rFonts w:ascii="Liberation Serif" w:hAnsi="Liberation Serif"/>
          <w:b/>
          <w:color w:val="000000"/>
          <w:sz w:val="28"/>
          <w:szCs w:val="28"/>
          <w:lang w:eastAsia="ru-RU" w:bidi="ru-RU"/>
        </w:rPr>
        <w:t>О новой программе Фонда развития промышленности</w:t>
      </w:r>
    </w:p>
    <w:p w:rsidR="00B37239" w:rsidRPr="00B37239" w:rsidRDefault="00B37239" w:rsidP="00B37239">
      <w:pPr>
        <w:pStyle w:val="20"/>
        <w:shd w:val="clear" w:color="auto" w:fill="auto"/>
        <w:spacing w:after="0" w:line="317" w:lineRule="exact"/>
        <w:ind w:left="220" w:firstLine="700"/>
        <w:jc w:val="both"/>
        <w:rPr>
          <w:rFonts w:ascii="Liberation Serif" w:hAnsi="Liberation Serif"/>
          <w:color w:val="000000"/>
          <w:sz w:val="28"/>
          <w:szCs w:val="28"/>
          <w:lang w:eastAsia="ru-RU" w:bidi="ru-RU"/>
        </w:rPr>
      </w:pPr>
    </w:p>
    <w:p w:rsidR="00B37239" w:rsidRPr="00B37239" w:rsidRDefault="00B37239" w:rsidP="00B37239">
      <w:pPr>
        <w:pStyle w:val="20"/>
        <w:shd w:val="clear" w:color="auto" w:fill="auto"/>
        <w:spacing w:after="0" w:line="317" w:lineRule="exact"/>
        <w:ind w:left="220" w:firstLine="700"/>
        <w:jc w:val="both"/>
        <w:rPr>
          <w:rFonts w:ascii="Liberation Serif" w:hAnsi="Liberation Serif"/>
          <w:sz w:val="28"/>
          <w:szCs w:val="28"/>
        </w:rPr>
      </w:pPr>
      <w:r w:rsidRPr="00B37239">
        <w:rPr>
          <w:rFonts w:ascii="Liberation Serif" w:hAnsi="Liberation Serif"/>
          <w:color w:val="000000"/>
          <w:sz w:val="28"/>
          <w:szCs w:val="28"/>
          <w:lang w:eastAsia="ru-RU" w:bidi="ru-RU"/>
        </w:rPr>
        <w:t>В условиях работы по борьбе с распространением новой коронавирусной инфекции на территории Российской Федерации существует повышенная необходимость поддержки промышленных предприятий и бизнеса в моногородах.</w:t>
      </w:r>
    </w:p>
    <w:p w:rsidR="00B37239" w:rsidRPr="00B37239" w:rsidRDefault="00B37239" w:rsidP="00B37239">
      <w:pPr>
        <w:pStyle w:val="20"/>
        <w:shd w:val="clear" w:color="auto" w:fill="auto"/>
        <w:spacing w:after="0" w:line="317" w:lineRule="exact"/>
        <w:ind w:left="220" w:firstLine="700"/>
        <w:jc w:val="both"/>
        <w:rPr>
          <w:rFonts w:ascii="Liberation Serif" w:hAnsi="Liberation Serif"/>
          <w:sz w:val="28"/>
          <w:szCs w:val="28"/>
        </w:rPr>
      </w:pPr>
      <w:r w:rsidRPr="00B37239">
        <w:rPr>
          <w:rFonts w:ascii="Liberation Serif" w:hAnsi="Liberation Serif"/>
          <w:color w:val="000000"/>
          <w:sz w:val="28"/>
          <w:szCs w:val="28"/>
          <w:lang w:eastAsia="ru-RU" w:bidi="ru-RU"/>
        </w:rPr>
        <w:t>В этой связи информируем вас, что Фонд развития промышленности разработал новую программу «Противодействие эпидемическим заболеваниям», нацеленную на финансирование предприятий, ориентированных на выпуск оборудования и продукции для диагностики, выявления, профилактики и лечения эпидемических заболеваний, а также компаний, производящих средства индивидуальной защиты, лекарственные средства и медицинские изделия.</w:t>
      </w:r>
    </w:p>
    <w:p w:rsidR="00B37239" w:rsidRPr="00B37239" w:rsidRDefault="00B37239" w:rsidP="00B37239">
      <w:pPr>
        <w:pStyle w:val="20"/>
        <w:shd w:val="clear" w:color="auto" w:fill="auto"/>
        <w:spacing w:after="0" w:line="317" w:lineRule="exact"/>
        <w:ind w:left="220" w:firstLine="700"/>
        <w:jc w:val="both"/>
        <w:rPr>
          <w:rFonts w:ascii="Liberation Serif" w:hAnsi="Liberation Serif"/>
          <w:sz w:val="28"/>
          <w:szCs w:val="28"/>
        </w:rPr>
      </w:pPr>
      <w:r w:rsidRPr="00B37239">
        <w:rPr>
          <w:rFonts w:ascii="Liberation Serif" w:hAnsi="Liberation Serif"/>
          <w:color w:val="000000"/>
          <w:sz w:val="28"/>
          <w:szCs w:val="28"/>
          <w:lang w:eastAsia="ru-RU" w:bidi="ru-RU"/>
        </w:rPr>
        <w:t>Основные условия программы:</w:t>
      </w:r>
    </w:p>
    <w:p w:rsidR="00B37239" w:rsidRPr="00B37239" w:rsidRDefault="00B37239" w:rsidP="00B37239">
      <w:pPr>
        <w:pStyle w:val="20"/>
        <w:numPr>
          <w:ilvl w:val="0"/>
          <w:numId w:val="1"/>
        </w:numPr>
        <w:shd w:val="clear" w:color="auto" w:fill="auto"/>
        <w:tabs>
          <w:tab w:val="left" w:pos="1130"/>
        </w:tabs>
        <w:spacing w:after="0" w:line="317" w:lineRule="exact"/>
        <w:ind w:left="220" w:firstLine="700"/>
        <w:jc w:val="both"/>
        <w:rPr>
          <w:rFonts w:ascii="Liberation Serif" w:hAnsi="Liberation Serif"/>
          <w:sz w:val="28"/>
          <w:szCs w:val="28"/>
        </w:rPr>
      </w:pPr>
      <w:r w:rsidRPr="00B37239">
        <w:rPr>
          <w:rFonts w:ascii="Liberation Serif" w:hAnsi="Liberation Serif"/>
          <w:color w:val="000000"/>
          <w:sz w:val="28"/>
          <w:szCs w:val="28"/>
          <w:lang w:eastAsia="ru-RU" w:bidi="ru-RU"/>
        </w:rPr>
        <w:t>сумма займа - 50 - 500 млн</w:t>
      </w:r>
      <w:r>
        <w:rPr>
          <w:rFonts w:ascii="Liberation Serif" w:hAnsi="Liberation Serif"/>
          <w:color w:val="000000"/>
          <w:sz w:val="28"/>
          <w:szCs w:val="28"/>
          <w:lang w:eastAsia="ru-RU" w:bidi="ru-RU"/>
        </w:rPr>
        <w:t>.</w:t>
      </w:r>
      <w:r w:rsidRPr="00B37239">
        <w:rPr>
          <w:rFonts w:ascii="Liberation Serif" w:hAnsi="Liberation Serif"/>
          <w:color w:val="000000"/>
          <w:sz w:val="28"/>
          <w:szCs w:val="28"/>
          <w:lang w:eastAsia="ru-RU" w:bidi="ru-RU"/>
        </w:rPr>
        <w:t xml:space="preserve"> рублей;</w:t>
      </w:r>
    </w:p>
    <w:p w:rsidR="00B37239" w:rsidRPr="00B37239" w:rsidRDefault="00B37239" w:rsidP="00B37239">
      <w:pPr>
        <w:pStyle w:val="20"/>
        <w:numPr>
          <w:ilvl w:val="0"/>
          <w:numId w:val="1"/>
        </w:numPr>
        <w:shd w:val="clear" w:color="auto" w:fill="auto"/>
        <w:tabs>
          <w:tab w:val="left" w:pos="1135"/>
        </w:tabs>
        <w:spacing w:after="0" w:line="317" w:lineRule="exact"/>
        <w:ind w:left="220" w:firstLine="700"/>
        <w:jc w:val="both"/>
        <w:rPr>
          <w:rFonts w:ascii="Liberation Serif" w:hAnsi="Liberation Serif"/>
          <w:sz w:val="28"/>
          <w:szCs w:val="28"/>
        </w:rPr>
      </w:pPr>
      <w:r w:rsidRPr="00B37239">
        <w:rPr>
          <w:rFonts w:ascii="Liberation Serif" w:hAnsi="Liberation Serif"/>
          <w:color w:val="000000"/>
          <w:sz w:val="28"/>
          <w:szCs w:val="28"/>
          <w:lang w:eastAsia="ru-RU" w:bidi="ru-RU"/>
        </w:rPr>
        <w:t>срок займа - до 2 лет;</w:t>
      </w:r>
    </w:p>
    <w:p w:rsidR="00B37239" w:rsidRPr="00B37239" w:rsidRDefault="00B37239" w:rsidP="00B37239">
      <w:pPr>
        <w:pStyle w:val="20"/>
        <w:numPr>
          <w:ilvl w:val="0"/>
          <w:numId w:val="1"/>
        </w:numPr>
        <w:shd w:val="clear" w:color="auto" w:fill="auto"/>
        <w:tabs>
          <w:tab w:val="left" w:pos="1135"/>
        </w:tabs>
        <w:spacing w:after="0" w:line="317" w:lineRule="exact"/>
        <w:ind w:left="220" w:firstLine="700"/>
        <w:jc w:val="both"/>
        <w:rPr>
          <w:rFonts w:ascii="Liberation Serif" w:hAnsi="Liberation Serif"/>
          <w:sz w:val="28"/>
          <w:szCs w:val="28"/>
        </w:rPr>
      </w:pPr>
      <w:r w:rsidRPr="00B37239">
        <w:rPr>
          <w:rFonts w:ascii="Liberation Serif" w:hAnsi="Liberation Serif"/>
          <w:color w:val="000000"/>
          <w:sz w:val="28"/>
          <w:szCs w:val="28"/>
          <w:lang w:eastAsia="ru-RU" w:bidi="ru-RU"/>
        </w:rPr>
        <w:t xml:space="preserve">процентная ставка - 1 % </w:t>
      </w:r>
      <w:proofErr w:type="gramStart"/>
      <w:r w:rsidRPr="00B37239">
        <w:rPr>
          <w:rFonts w:ascii="Liberation Serif" w:hAnsi="Liberation Serif"/>
          <w:color w:val="000000"/>
          <w:sz w:val="28"/>
          <w:szCs w:val="28"/>
          <w:lang w:eastAsia="ru-RU" w:bidi="ru-RU"/>
        </w:rPr>
        <w:t>годовых</w:t>
      </w:r>
      <w:proofErr w:type="gramEnd"/>
      <w:r w:rsidRPr="00B37239">
        <w:rPr>
          <w:rFonts w:ascii="Liberation Serif" w:hAnsi="Liberation Serif"/>
          <w:color w:val="000000"/>
          <w:sz w:val="28"/>
          <w:szCs w:val="28"/>
          <w:lang w:eastAsia="ru-RU" w:bidi="ru-RU"/>
        </w:rPr>
        <w:t>.</w:t>
      </w:r>
    </w:p>
    <w:p w:rsidR="00B37239" w:rsidRPr="00B37239" w:rsidRDefault="00B37239" w:rsidP="00B37239">
      <w:pPr>
        <w:pStyle w:val="20"/>
        <w:shd w:val="clear" w:color="auto" w:fill="auto"/>
        <w:spacing w:after="0" w:line="317" w:lineRule="exact"/>
        <w:ind w:left="220" w:firstLine="700"/>
        <w:jc w:val="both"/>
        <w:rPr>
          <w:rFonts w:ascii="Liberation Serif" w:hAnsi="Liberation Serif"/>
          <w:sz w:val="28"/>
          <w:szCs w:val="28"/>
        </w:rPr>
      </w:pPr>
      <w:r w:rsidRPr="00B37239">
        <w:rPr>
          <w:rFonts w:ascii="Liberation Serif" w:hAnsi="Liberation Serif"/>
          <w:color w:val="000000"/>
          <w:sz w:val="28"/>
          <w:szCs w:val="28"/>
          <w:lang w:eastAsia="ru-RU" w:bidi="ru-RU"/>
        </w:rPr>
        <w:t>Рассмотрение проектов проводится в ускоренном режиме. Для получения займа по данной программе софинансирование со стороны заявителя не требуется. Предприятия смогут использовать льготный заем на приобретение необходимого оборудования, сырья, материалов и комплектующих, а также критически важной готовой зарубежной продукции.</w:t>
      </w:r>
    </w:p>
    <w:p w:rsidR="00B37239" w:rsidRPr="00B37239" w:rsidRDefault="00B37239" w:rsidP="00B37239">
      <w:pPr>
        <w:pStyle w:val="20"/>
        <w:shd w:val="clear" w:color="auto" w:fill="auto"/>
        <w:spacing w:after="0" w:line="317" w:lineRule="exact"/>
        <w:ind w:left="220" w:firstLine="700"/>
        <w:jc w:val="both"/>
        <w:rPr>
          <w:rFonts w:ascii="Liberation Serif" w:hAnsi="Liberation Serif"/>
          <w:sz w:val="28"/>
          <w:szCs w:val="28"/>
        </w:rPr>
      </w:pPr>
      <w:r w:rsidRPr="00B37239">
        <w:rPr>
          <w:rFonts w:ascii="Liberation Serif" w:hAnsi="Liberation Serif"/>
          <w:color w:val="000000"/>
          <w:sz w:val="28"/>
          <w:szCs w:val="28"/>
          <w:lang w:eastAsia="ru-RU" w:bidi="ru-RU"/>
        </w:rPr>
        <w:t xml:space="preserve">Для первичной оценки заявки предоставление документов не требуется, необходимо заполнить </w:t>
      </w:r>
      <w:proofErr w:type="spellStart"/>
      <w:r w:rsidRPr="00B37239">
        <w:rPr>
          <w:rFonts w:ascii="Liberation Serif" w:hAnsi="Liberation Serif"/>
          <w:color w:val="000000"/>
          <w:sz w:val="28"/>
          <w:szCs w:val="28"/>
          <w:lang w:eastAsia="ru-RU" w:bidi="ru-RU"/>
        </w:rPr>
        <w:t>онлайн-форму</w:t>
      </w:r>
      <w:proofErr w:type="spellEnd"/>
      <w:r w:rsidRPr="00B37239">
        <w:rPr>
          <w:rFonts w:ascii="Liberation Serif" w:hAnsi="Liberation Serif"/>
          <w:color w:val="000000"/>
          <w:sz w:val="28"/>
          <w:szCs w:val="28"/>
          <w:lang w:eastAsia="ru-RU" w:bidi="ru-RU"/>
        </w:rPr>
        <w:t xml:space="preserve"> в личном кабинете Заемщика на официальном сайте ФРП </w:t>
      </w:r>
      <w:r w:rsidRPr="00B37239">
        <w:rPr>
          <w:rFonts w:ascii="Liberation Serif" w:hAnsi="Liberation Serif"/>
          <w:color w:val="000000"/>
          <w:sz w:val="28"/>
          <w:szCs w:val="28"/>
          <w:lang w:bidi="en-US"/>
        </w:rPr>
        <w:t>(</w:t>
      </w:r>
      <w:hyperlink r:id="rId5" w:history="1">
        <w:r w:rsidRPr="00B37239">
          <w:rPr>
            <w:rStyle w:val="a3"/>
            <w:rFonts w:ascii="Liberation Serif" w:hAnsi="Liberation Serif"/>
            <w:sz w:val="28"/>
            <w:szCs w:val="28"/>
            <w:lang w:val="en-US" w:bidi="en-US"/>
          </w:rPr>
          <w:t>www</w:t>
        </w:r>
        <w:r w:rsidRPr="00B37239">
          <w:rPr>
            <w:rStyle w:val="a3"/>
            <w:rFonts w:ascii="Liberation Serif" w:hAnsi="Liberation Serif"/>
            <w:sz w:val="28"/>
            <w:szCs w:val="28"/>
            <w:lang w:bidi="en-US"/>
          </w:rPr>
          <w:t>.</w:t>
        </w:r>
        <w:proofErr w:type="spellStart"/>
        <w:r w:rsidRPr="00B37239">
          <w:rPr>
            <w:rStyle w:val="a3"/>
            <w:rFonts w:ascii="Liberation Serif" w:hAnsi="Liberation Serif"/>
            <w:sz w:val="28"/>
            <w:szCs w:val="28"/>
            <w:lang w:val="en-US" w:bidi="en-US"/>
          </w:rPr>
          <w:t>frprf</w:t>
        </w:r>
        <w:proofErr w:type="spellEnd"/>
        <w:r w:rsidRPr="00B37239">
          <w:rPr>
            <w:rStyle w:val="a3"/>
            <w:rFonts w:ascii="Liberation Serif" w:hAnsi="Liberation Serif"/>
            <w:sz w:val="28"/>
            <w:szCs w:val="28"/>
            <w:lang w:bidi="en-US"/>
          </w:rPr>
          <w:t>.</w:t>
        </w:r>
        <w:r w:rsidRPr="00B37239">
          <w:rPr>
            <w:rStyle w:val="a3"/>
            <w:rFonts w:ascii="Liberation Serif" w:hAnsi="Liberation Serif"/>
            <w:sz w:val="28"/>
            <w:szCs w:val="28"/>
            <w:lang w:val="en-US" w:bidi="en-US"/>
          </w:rPr>
          <w:t>ru</w:t>
        </w:r>
      </w:hyperlink>
      <w:r w:rsidRPr="00B37239">
        <w:rPr>
          <w:rFonts w:ascii="Liberation Serif" w:hAnsi="Liberation Serif"/>
          <w:color w:val="000000"/>
          <w:sz w:val="28"/>
          <w:szCs w:val="28"/>
          <w:lang w:bidi="en-US"/>
        </w:rPr>
        <w:t>).</w:t>
      </w:r>
    </w:p>
    <w:p w:rsidR="0050749E" w:rsidRPr="00B37239" w:rsidRDefault="0050749E">
      <w:pPr>
        <w:rPr>
          <w:rFonts w:ascii="Liberation Serif" w:hAnsi="Liberation Serif"/>
          <w:sz w:val="28"/>
          <w:szCs w:val="28"/>
        </w:rPr>
      </w:pPr>
    </w:p>
    <w:sectPr w:rsidR="0050749E" w:rsidRPr="00B37239" w:rsidSect="00507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074E2"/>
    <w:multiLevelType w:val="multilevel"/>
    <w:tmpl w:val="2126279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7239"/>
    <w:rsid w:val="0050749E"/>
    <w:rsid w:val="00B37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4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37239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B37239"/>
    <w:rPr>
      <w:rFonts w:ascii="Arial" w:eastAsia="Arial" w:hAnsi="Arial" w:cs="Arial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37239"/>
    <w:pPr>
      <w:widowControl w:val="0"/>
      <w:shd w:val="clear" w:color="auto" w:fill="FFFFFF"/>
      <w:spacing w:after="300" w:line="278" w:lineRule="exact"/>
    </w:pPr>
    <w:rPr>
      <w:rFonts w:ascii="Arial" w:eastAsia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frprf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</dc:creator>
  <cp:keywords/>
  <dc:description/>
  <cp:lastModifiedBy>MYS</cp:lastModifiedBy>
  <cp:revision>2</cp:revision>
  <dcterms:created xsi:type="dcterms:W3CDTF">2020-04-20T08:48:00Z</dcterms:created>
  <dcterms:modified xsi:type="dcterms:W3CDTF">2020-04-20T08:52:00Z</dcterms:modified>
</cp:coreProperties>
</file>