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5E" w:rsidRPr="00661BC6" w:rsidRDefault="00160E5E" w:rsidP="00160E5E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10"/>
        </w:rPr>
      </w:pPr>
      <w:r>
        <w:rPr>
          <w:rFonts w:ascii="Liberation Serif" w:hAnsi="Liberation Serif"/>
          <w:noProof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E5E" w:rsidRPr="00661BC6" w:rsidRDefault="00160E5E" w:rsidP="00160E5E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661BC6">
        <w:rPr>
          <w:rFonts w:ascii="Liberation Serif" w:hAnsi="Liberation Serif"/>
          <w:sz w:val="28"/>
        </w:rPr>
        <w:t>ГЛАВА  МАЛЫШЕВСКОГО ГОРОДСКОГО ОКРУГА</w:t>
      </w:r>
    </w:p>
    <w:p w:rsidR="00160E5E" w:rsidRPr="00661BC6" w:rsidRDefault="00160E5E" w:rsidP="00160E5E">
      <w:pPr>
        <w:pStyle w:val="2"/>
        <w:rPr>
          <w:rFonts w:ascii="Liberation Serif" w:hAnsi="Liberation Serif"/>
        </w:rPr>
      </w:pPr>
      <w:r w:rsidRPr="00661BC6">
        <w:rPr>
          <w:rFonts w:ascii="Liberation Serif" w:hAnsi="Liberation Serif"/>
        </w:rPr>
        <w:t xml:space="preserve"> </w:t>
      </w:r>
    </w:p>
    <w:p w:rsidR="00160E5E" w:rsidRPr="00661BC6" w:rsidRDefault="00160E5E" w:rsidP="00160E5E">
      <w:pPr>
        <w:pStyle w:val="2"/>
        <w:rPr>
          <w:rFonts w:ascii="Liberation Serif" w:hAnsi="Liberation Serif"/>
          <w:szCs w:val="28"/>
        </w:rPr>
      </w:pPr>
      <w:r w:rsidRPr="00661BC6">
        <w:rPr>
          <w:rFonts w:ascii="Liberation Serif" w:hAnsi="Liberation Serif"/>
          <w:szCs w:val="28"/>
        </w:rPr>
        <w:t>П О С Т А Н О В Л Е Н И Е</w:t>
      </w:r>
    </w:p>
    <w:p w:rsidR="00160E5E" w:rsidRPr="00661BC6" w:rsidRDefault="00160E5E" w:rsidP="00160E5E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160E5E" w:rsidRPr="00661BC6" w:rsidTr="00776CF4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160E5E" w:rsidRPr="00661BC6" w:rsidRDefault="00160E5E" w:rsidP="00776CF4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160E5E" w:rsidRPr="00661BC6" w:rsidRDefault="00160E5E" w:rsidP="00160E5E">
      <w:pPr>
        <w:rPr>
          <w:rFonts w:ascii="Liberation Serif" w:hAnsi="Liberation Serif"/>
        </w:rPr>
      </w:pPr>
      <w:r w:rsidRPr="00661BC6">
        <w:rPr>
          <w:rFonts w:ascii="Liberation Serif" w:hAnsi="Liberation Serif"/>
        </w:rPr>
        <w:t xml:space="preserve">от  </w:t>
      </w:r>
      <w:r w:rsidR="00803034">
        <w:rPr>
          <w:rFonts w:ascii="Liberation Serif" w:hAnsi="Liberation Serif"/>
        </w:rPr>
        <w:t>27.05.2019</w:t>
      </w:r>
      <w:r w:rsidRPr="00661BC6">
        <w:rPr>
          <w:rFonts w:ascii="Liberation Serif" w:hAnsi="Liberation Serif"/>
        </w:rPr>
        <w:t xml:space="preserve">  №  </w:t>
      </w:r>
      <w:r w:rsidR="00803034">
        <w:rPr>
          <w:rFonts w:ascii="Liberation Serif" w:hAnsi="Liberation Serif"/>
        </w:rPr>
        <w:t>266</w:t>
      </w:r>
      <w:r w:rsidRPr="00661BC6">
        <w:rPr>
          <w:rFonts w:ascii="Liberation Serif" w:hAnsi="Liberation Serif"/>
        </w:rPr>
        <w:t xml:space="preserve">-ПГ                                                         </w:t>
      </w:r>
      <w:r w:rsidR="00803034">
        <w:rPr>
          <w:rFonts w:ascii="Liberation Serif" w:hAnsi="Liberation Serif"/>
        </w:rPr>
        <w:t xml:space="preserve">     </w:t>
      </w:r>
      <w:r w:rsidRPr="00661BC6">
        <w:rPr>
          <w:rFonts w:ascii="Liberation Serif" w:hAnsi="Liberation Serif"/>
        </w:rPr>
        <w:t xml:space="preserve">пгт Малышева                      </w:t>
      </w:r>
    </w:p>
    <w:p w:rsidR="00160E5E" w:rsidRPr="00661BC6" w:rsidRDefault="00160E5E" w:rsidP="00160E5E">
      <w:pPr>
        <w:rPr>
          <w:rFonts w:ascii="Liberation Serif" w:hAnsi="Liberation Serif"/>
        </w:rPr>
      </w:pPr>
      <w:r w:rsidRPr="00661BC6">
        <w:rPr>
          <w:rFonts w:ascii="Liberation Serif" w:hAnsi="Liberation Serif"/>
        </w:rPr>
        <w:tab/>
      </w:r>
    </w:p>
    <w:p w:rsidR="00160E5E" w:rsidRPr="00661BC6" w:rsidRDefault="00160E5E" w:rsidP="00160E5E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  <w:szCs w:val="28"/>
        </w:rPr>
      </w:pPr>
      <w:r w:rsidRPr="00661BC6">
        <w:rPr>
          <w:rFonts w:ascii="Liberation Serif" w:hAnsi="Liberation Serif"/>
          <w:spacing w:val="3"/>
          <w:szCs w:val="28"/>
        </w:rPr>
        <w:t xml:space="preserve">                                                      </w:t>
      </w:r>
    </w:p>
    <w:p w:rsidR="00EA03B3" w:rsidRDefault="00EA03B3" w:rsidP="00EA03B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B3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установления, изменения, отмены муниципальных маршрутов регулярных перевозок </w:t>
      </w:r>
    </w:p>
    <w:p w:rsidR="00EA03B3" w:rsidRPr="00EA03B3" w:rsidRDefault="00EA03B3" w:rsidP="00EA03B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B3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Малышевского </w:t>
      </w:r>
      <w:r w:rsidRPr="00EA03B3">
        <w:rPr>
          <w:rFonts w:ascii="Times New Roman" w:hAnsi="Times New Roman" w:cs="Times New Roman"/>
          <w:b/>
          <w:sz w:val="28"/>
          <w:szCs w:val="28"/>
        </w:rPr>
        <w:t xml:space="preserve">городского округа </w:t>
      </w:r>
    </w:p>
    <w:p w:rsidR="00160E5E" w:rsidRPr="00DD17B4" w:rsidRDefault="00160E5E" w:rsidP="00160E5E">
      <w:pPr>
        <w:pStyle w:val="ConsPlusTitle"/>
        <w:jc w:val="center"/>
        <w:rPr>
          <w:rFonts w:ascii="Liberation Serif" w:hAnsi="Liberation Serif"/>
          <w:sz w:val="24"/>
          <w:szCs w:val="24"/>
        </w:rPr>
      </w:pPr>
    </w:p>
    <w:p w:rsidR="00160E5E" w:rsidRPr="00160E5E" w:rsidRDefault="00EA03B3" w:rsidP="00160E5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Cs w:val="28"/>
        </w:rPr>
      </w:pPr>
      <w:r w:rsidRPr="00EA03B3">
        <w:rPr>
          <w:rFonts w:ascii="Liberation Serif" w:hAnsi="Liberation Serif"/>
          <w:szCs w:val="28"/>
        </w:rPr>
        <w:t xml:space="preserve">В соответствии с </w:t>
      </w:r>
      <w:hyperlink r:id="rId6" w:history="1">
        <w:r w:rsidRPr="00EA03B3">
          <w:rPr>
            <w:rFonts w:ascii="Liberation Serif" w:hAnsi="Liberation Serif"/>
            <w:szCs w:val="28"/>
          </w:rPr>
          <w:t>федеральными законами от 06 октября 2003 года</w:t>
        </w:r>
        <w:r w:rsidRPr="00EA03B3">
          <w:rPr>
            <w:rFonts w:ascii="Liberation Serif" w:hAnsi="Liberation Serif"/>
            <w:szCs w:val="28"/>
          </w:rPr>
          <w:br/>
          <w:t>№</w:t>
        </w:r>
        <w:r w:rsidR="00026A45">
          <w:rPr>
            <w:rFonts w:ascii="Liberation Serif" w:hAnsi="Liberation Serif"/>
            <w:szCs w:val="28"/>
          </w:rPr>
          <w:t xml:space="preserve"> </w:t>
        </w:r>
        <w:r w:rsidRPr="00EA03B3">
          <w:rPr>
            <w:rFonts w:ascii="Liberation Serif" w:hAnsi="Liberation Serif"/>
            <w:szCs w:val="28"/>
          </w:rPr>
          <w:t>131-ФЗ «Об общих принципах организации местного самоуправления в Российской Федерации</w:t>
        </w:r>
      </w:hyperlink>
      <w:r w:rsidRPr="00EA03B3">
        <w:rPr>
          <w:rFonts w:ascii="Liberation Serif" w:hAnsi="Liberation Serif"/>
          <w:szCs w:val="28"/>
        </w:rPr>
        <w:t>», с частью 1 статьи 12 Федерального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</w:t>
      </w:r>
      <w:r w:rsidR="00160E5E" w:rsidRPr="00160E5E">
        <w:rPr>
          <w:rFonts w:ascii="Liberation Serif" w:hAnsi="Liberation Serif" w:cs="Arial"/>
          <w:color w:val="auto"/>
          <w:szCs w:val="28"/>
        </w:rPr>
        <w:t xml:space="preserve"> </w:t>
      </w:r>
      <w:r w:rsidR="00160E5E" w:rsidRPr="00160E5E">
        <w:rPr>
          <w:rFonts w:ascii="Liberation Serif" w:hAnsi="Liberation Serif"/>
          <w:szCs w:val="28"/>
        </w:rPr>
        <w:t>руководствуясь Уставом Малышевского городского округа</w:t>
      </w:r>
    </w:p>
    <w:p w:rsidR="00160E5E" w:rsidRDefault="00160E5E" w:rsidP="00160E5E">
      <w:pPr>
        <w:pStyle w:val="2"/>
        <w:ind w:firstLine="709"/>
        <w:jc w:val="both"/>
        <w:rPr>
          <w:rFonts w:ascii="Liberation Serif" w:hAnsi="Liberation Serif"/>
          <w:spacing w:val="80"/>
          <w:szCs w:val="28"/>
        </w:rPr>
      </w:pPr>
    </w:p>
    <w:p w:rsidR="00160E5E" w:rsidRPr="00661BC6" w:rsidRDefault="00160E5E" w:rsidP="00160E5E">
      <w:pPr>
        <w:pStyle w:val="2"/>
        <w:ind w:firstLine="709"/>
        <w:jc w:val="both"/>
        <w:rPr>
          <w:rFonts w:ascii="Liberation Serif" w:hAnsi="Liberation Serif"/>
          <w:spacing w:val="80"/>
          <w:szCs w:val="28"/>
        </w:rPr>
      </w:pPr>
      <w:r w:rsidRPr="00661BC6">
        <w:rPr>
          <w:rFonts w:ascii="Liberation Serif" w:hAnsi="Liberation Serif"/>
          <w:spacing w:val="80"/>
          <w:szCs w:val="28"/>
        </w:rPr>
        <w:t>ПОСТАНОВЛЯЮ:</w:t>
      </w:r>
    </w:p>
    <w:p w:rsidR="00160E5E" w:rsidRPr="00160E5E" w:rsidRDefault="00026A45" w:rsidP="00160E5E">
      <w:pPr>
        <w:pStyle w:val="ConsPlusNormal"/>
        <w:spacing w:before="22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160E5E" w:rsidRPr="00661BC6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="00160E5E" w:rsidRPr="00160E5E">
        <w:rPr>
          <w:rFonts w:ascii="Liberation Serif" w:hAnsi="Liberation Serif"/>
          <w:sz w:val="28"/>
          <w:szCs w:val="28"/>
        </w:rPr>
        <w:t xml:space="preserve">Утвердить </w:t>
      </w:r>
      <w:r w:rsidRPr="00CC1B16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установления,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изменения,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отмены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маршрутов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регулярных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перевозок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Малышевского </w:t>
      </w:r>
      <w:r w:rsidRPr="00CC1B16">
        <w:rPr>
          <w:rFonts w:ascii="Times New Roman" w:hAnsi="Times New Roman" w:cs="Times New Roman"/>
          <w:sz w:val="28"/>
          <w:szCs w:val="28"/>
        </w:rPr>
        <w:t>городского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16">
        <w:rPr>
          <w:rFonts w:ascii="Times New Roman" w:hAnsi="Times New Roman" w:cs="Times New Roman"/>
          <w:sz w:val="28"/>
          <w:szCs w:val="28"/>
        </w:rPr>
        <w:t>округа</w:t>
      </w:r>
      <w:r w:rsidR="00160E5E" w:rsidRPr="00160E5E">
        <w:rPr>
          <w:rFonts w:ascii="Liberation Serif" w:hAnsi="Liberation Serif"/>
          <w:sz w:val="28"/>
          <w:szCs w:val="28"/>
        </w:rPr>
        <w:t xml:space="preserve"> (</w:t>
      </w:r>
      <w:r>
        <w:rPr>
          <w:rFonts w:ascii="Liberation Serif" w:hAnsi="Liberation Serif"/>
          <w:sz w:val="28"/>
          <w:szCs w:val="28"/>
        </w:rPr>
        <w:t>прилагается</w:t>
      </w:r>
      <w:r w:rsidR="00160E5E" w:rsidRPr="00160E5E">
        <w:rPr>
          <w:rFonts w:ascii="Liberation Serif" w:hAnsi="Liberation Serif"/>
          <w:sz w:val="28"/>
          <w:szCs w:val="28"/>
        </w:rPr>
        <w:t>).</w:t>
      </w:r>
    </w:p>
    <w:p w:rsidR="00160E5E" w:rsidRPr="00661BC6" w:rsidRDefault="00160E5E" w:rsidP="00160E5E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1BC6">
        <w:rPr>
          <w:rFonts w:ascii="Liberation Serif" w:hAnsi="Liberation Serif"/>
          <w:sz w:val="28"/>
          <w:szCs w:val="28"/>
        </w:rPr>
        <w:t>2. Настоящее постановление разместить на официальном сайте администрации Малышевского городского округа в сети Интернет http://адм-малышева.рф.</w:t>
      </w:r>
    </w:p>
    <w:p w:rsidR="00160E5E" w:rsidRPr="00661BC6" w:rsidRDefault="00160E5E" w:rsidP="00160E5E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1BC6"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Рудного А.К.</w:t>
      </w:r>
    </w:p>
    <w:p w:rsidR="00160E5E" w:rsidRPr="00661BC6" w:rsidRDefault="00160E5E" w:rsidP="00160E5E">
      <w:pPr>
        <w:pStyle w:val="ConsNormal"/>
        <w:rPr>
          <w:rFonts w:ascii="Liberation Serif" w:hAnsi="Liberation Serif"/>
          <w:sz w:val="28"/>
          <w:szCs w:val="28"/>
        </w:rPr>
      </w:pPr>
    </w:p>
    <w:p w:rsidR="00160E5E" w:rsidRPr="00661BC6" w:rsidRDefault="00160E5E" w:rsidP="00160E5E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160E5E" w:rsidRPr="00661BC6" w:rsidRDefault="00160E5E" w:rsidP="00160E5E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  <w:r w:rsidRPr="00661BC6">
        <w:rPr>
          <w:rFonts w:ascii="Liberation Serif" w:hAnsi="Liberation Serif"/>
          <w:sz w:val="28"/>
          <w:szCs w:val="28"/>
        </w:rPr>
        <w:t xml:space="preserve">Глава Малышевского городского округа                             </w:t>
      </w:r>
      <w:r w:rsidRPr="00661BC6">
        <w:rPr>
          <w:rFonts w:ascii="Liberation Serif" w:hAnsi="Liberation Serif"/>
          <w:sz w:val="28"/>
          <w:szCs w:val="28"/>
        </w:rPr>
        <w:tab/>
        <w:t>М.Ю. Рубцова</w:t>
      </w:r>
    </w:p>
    <w:p w:rsidR="00160E5E" w:rsidRPr="00971BD0" w:rsidRDefault="00160E5E" w:rsidP="00160E5E">
      <w:pPr>
        <w:jc w:val="center"/>
        <w:rPr>
          <w:rFonts w:ascii="Liberation Serif" w:hAnsi="Liberation Serif"/>
          <w:sz w:val="24"/>
          <w:szCs w:val="24"/>
        </w:rPr>
      </w:pPr>
    </w:p>
    <w:p w:rsidR="0085238C" w:rsidRPr="00DD17B4" w:rsidRDefault="0085238C">
      <w:pPr>
        <w:pStyle w:val="ConsPlusTitle"/>
        <w:jc w:val="center"/>
        <w:rPr>
          <w:rFonts w:ascii="Liberation Serif" w:hAnsi="Liberation Serif"/>
          <w:sz w:val="24"/>
          <w:szCs w:val="24"/>
        </w:rPr>
      </w:pPr>
    </w:p>
    <w:p w:rsidR="0085238C" w:rsidRDefault="0085238C">
      <w:pPr>
        <w:pStyle w:val="ConsPlusNormal"/>
        <w:rPr>
          <w:rFonts w:ascii="Liberation Serif" w:hAnsi="Liberation Serif"/>
          <w:sz w:val="24"/>
          <w:szCs w:val="24"/>
        </w:rPr>
      </w:pPr>
    </w:p>
    <w:p w:rsidR="00026A45" w:rsidRDefault="00026A45">
      <w:pPr>
        <w:pStyle w:val="ConsPlusNormal"/>
        <w:rPr>
          <w:rFonts w:ascii="Liberation Serif" w:hAnsi="Liberation Serif"/>
          <w:sz w:val="24"/>
          <w:szCs w:val="24"/>
        </w:rPr>
      </w:pPr>
    </w:p>
    <w:p w:rsidR="00026A45" w:rsidRDefault="00026A45">
      <w:pPr>
        <w:pStyle w:val="ConsPlusNormal"/>
        <w:rPr>
          <w:rFonts w:ascii="Liberation Serif" w:hAnsi="Liberation Serif"/>
          <w:sz w:val="24"/>
          <w:szCs w:val="24"/>
        </w:rPr>
      </w:pPr>
    </w:p>
    <w:p w:rsidR="00026A45" w:rsidRPr="00DD17B4" w:rsidRDefault="00026A45">
      <w:pPr>
        <w:pStyle w:val="ConsPlusNormal"/>
        <w:rPr>
          <w:rFonts w:ascii="Liberation Serif" w:hAnsi="Liberation Serif"/>
          <w:sz w:val="24"/>
          <w:szCs w:val="24"/>
        </w:rPr>
      </w:pPr>
    </w:p>
    <w:p w:rsidR="0085238C" w:rsidRPr="008670B6" w:rsidRDefault="00803034">
      <w:pPr>
        <w:pStyle w:val="ConsPlusNormal"/>
        <w:jc w:val="right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Утвержден</w:t>
      </w:r>
      <w:r w:rsidR="0085238C" w:rsidRPr="008670B6">
        <w:rPr>
          <w:rFonts w:ascii="Liberation Serif" w:hAnsi="Liberation Serif"/>
          <w:sz w:val="24"/>
          <w:szCs w:val="24"/>
        </w:rPr>
        <w:t xml:space="preserve"> </w:t>
      </w:r>
    </w:p>
    <w:p w:rsidR="0085238C" w:rsidRPr="008670B6" w:rsidRDefault="00803034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постановлением</w:t>
      </w:r>
      <w:r w:rsidR="008C1DDE" w:rsidRPr="008670B6">
        <w:rPr>
          <w:rFonts w:ascii="Liberation Serif" w:hAnsi="Liberation Serif"/>
          <w:sz w:val="24"/>
          <w:szCs w:val="24"/>
        </w:rPr>
        <w:t xml:space="preserve"> главы</w:t>
      </w:r>
    </w:p>
    <w:p w:rsidR="0085238C" w:rsidRPr="008670B6" w:rsidRDefault="008C1DDE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8670B6">
        <w:rPr>
          <w:rFonts w:ascii="Liberation Serif" w:hAnsi="Liberation Serif"/>
          <w:sz w:val="24"/>
          <w:szCs w:val="24"/>
        </w:rPr>
        <w:t xml:space="preserve">Малышевского </w:t>
      </w:r>
      <w:r w:rsidR="0085238C" w:rsidRPr="008670B6">
        <w:rPr>
          <w:rFonts w:ascii="Liberation Serif" w:hAnsi="Liberation Serif"/>
          <w:sz w:val="24"/>
          <w:szCs w:val="24"/>
        </w:rPr>
        <w:t xml:space="preserve">городского округа </w:t>
      </w:r>
    </w:p>
    <w:p w:rsidR="0085238C" w:rsidRPr="008670B6" w:rsidRDefault="0085238C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8670B6">
        <w:rPr>
          <w:rFonts w:ascii="Liberation Serif" w:hAnsi="Liberation Serif"/>
          <w:sz w:val="24"/>
          <w:szCs w:val="24"/>
        </w:rPr>
        <w:t xml:space="preserve">от </w:t>
      </w:r>
      <w:r w:rsidR="00803034">
        <w:rPr>
          <w:rFonts w:ascii="Liberation Serif" w:hAnsi="Liberation Serif"/>
          <w:sz w:val="24"/>
          <w:szCs w:val="24"/>
        </w:rPr>
        <w:t>27.05.2019</w:t>
      </w:r>
      <w:r w:rsidRPr="008670B6">
        <w:rPr>
          <w:rFonts w:ascii="Liberation Serif" w:hAnsi="Liberation Serif"/>
          <w:sz w:val="24"/>
          <w:szCs w:val="24"/>
        </w:rPr>
        <w:t xml:space="preserve"> </w:t>
      </w:r>
      <w:r w:rsidR="00803034">
        <w:rPr>
          <w:rFonts w:ascii="Liberation Serif" w:hAnsi="Liberation Serif"/>
          <w:sz w:val="24"/>
          <w:szCs w:val="24"/>
        </w:rPr>
        <w:t>№  266-</w:t>
      </w:r>
      <w:r w:rsidR="008C1DDE" w:rsidRPr="008670B6">
        <w:rPr>
          <w:rFonts w:ascii="Liberation Serif" w:hAnsi="Liberation Serif"/>
          <w:sz w:val="24"/>
          <w:szCs w:val="24"/>
        </w:rPr>
        <w:t>ПГ</w:t>
      </w:r>
    </w:p>
    <w:p w:rsidR="0085238C" w:rsidRPr="008C1DDE" w:rsidRDefault="0085238C">
      <w:pPr>
        <w:pStyle w:val="ConsPlusNormal"/>
        <w:rPr>
          <w:rFonts w:ascii="Liberation Serif" w:hAnsi="Liberation Serif"/>
          <w:sz w:val="28"/>
          <w:szCs w:val="28"/>
        </w:rPr>
      </w:pPr>
    </w:p>
    <w:p w:rsidR="00BA7FF4" w:rsidRDefault="00BA7FF4" w:rsidP="00BA7FF4">
      <w:pPr>
        <w:ind w:firstLine="709"/>
        <w:jc w:val="center"/>
        <w:rPr>
          <w:rFonts w:ascii="Liberation Serif" w:hAnsi="Liberation Serif"/>
          <w:b/>
          <w:szCs w:val="28"/>
        </w:rPr>
      </w:pPr>
      <w:bookmarkStart w:id="0" w:name="P39"/>
      <w:bookmarkEnd w:id="0"/>
      <w:r w:rsidRPr="00BA7FF4">
        <w:rPr>
          <w:rFonts w:ascii="Liberation Serif" w:hAnsi="Liberation Serif"/>
          <w:b/>
          <w:szCs w:val="28"/>
        </w:rPr>
        <w:t xml:space="preserve">Порядок установления, изменения, </w:t>
      </w:r>
    </w:p>
    <w:p w:rsidR="00BA7FF4" w:rsidRDefault="00BA7FF4" w:rsidP="00BA7FF4">
      <w:pPr>
        <w:ind w:firstLine="709"/>
        <w:jc w:val="center"/>
        <w:rPr>
          <w:rFonts w:ascii="Liberation Serif" w:hAnsi="Liberation Serif"/>
          <w:b/>
          <w:szCs w:val="28"/>
        </w:rPr>
      </w:pPr>
      <w:r w:rsidRPr="00BA7FF4">
        <w:rPr>
          <w:rFonts w:ascii="Liberation Serif" w:hAnsi="Liberation Serif"/>
          <w:b/>
          <w:szCs w:val="28"/>
        </w:rPr>
        <w:t xml:space="preserve">отмены муниципальных маршрутов регулярных перевозок </w:t>
      </w:r>
    </w:p>
    <w:p w:rsidR="00BA7FF4" w:rsidRPr="00BA7FF4" w:rsidRDefault="00BA7FF4" w:rsidP="00BA7FF4">
      <w:pPr>
        <w:ind w:firstLine="709"/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szCs w:val="28"/>
        </w:rPr>
        <w:t xml:space="preserve">на территории Малышевского </w:t>
      </w:r>
      <w:r w:rsidRPr="00BA7FF4">
        <w:rPr>
          <w:rFonts w:ascii="Liberation Serif" w:hAnsi="Liberation Serif"/>
          <w:b/>
          <w:szCs w:val="28"/>
        </w:rPr>
        <w:t xml:space="preserve">городского округа </w:t>
      </w:r>
    </w:p>
    <w:p w:rsidR="00BA7FF4" w:rsidRPr="00BA7FF4" w:rsidRDefault="00BA7FF4" w:rsidP="00BA7FF4">
      <w:pPr>
        <w:ind w:firstLine="709"/>
        <w:jc w:val="center"/>
        <w:rPr>
          <w:rFonts w:ascii="Liberation Serif" w:hAnsi="Liberation Serif"/>
          <w:b/>
          <w:szCs w:val="28"/>
        </w:rPr>
      </w:pPr>
    </w:p>
    <w:p w:rsidR="00BA7FF4" w:rsidRPr="00BA7FF4" w:rsidRDefault="00BA7FF4" w:rsidP="00D2320A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bCs/>
          <w:iCs/>
          <w:szCs w:val="28"/>
        </w:rPr>
      </w:pPr>
      <w:r w:rsidRPr="00BA7FF4">
        <w:rPr>
          <w:rFonts w:ascii="Liberation Serif" w:hAnsi="Liberation Serif"/>
          <w:bCs/>
          <w:iCs/>
          <w:szCs w:val="28"/>
        </w:rPr>
        <w:t xml:space="preserve">1. Муниципальные маршруты регулярных перевозок формируют маршрутную сеть регулярных перевозок на территории </w:t>
      </w:r>
      <w:r w:rsidR="004E50EA">
        <w:rPr>
          <w:rFonts w:ascii="Liberation Serif" w:hAnsi="Liberation Serif"/>
          <w:bCs/>
          <w:iCs/>
          <w:szCs w:val="28"/>
        </w:rPr>
        <w:t xml:space="preserve">Малышевского </w:t>
      </w:r>
      <w:r w:rsidRPr="00BA7FF4">
        <w:rPr>
          <w:rFonts w:ascii="Liberation Serif" w:hAnsi="Liberation Serif"/>
          <w:bCs/>
          <w:iCs/>
          <w:szCs w:val="28"/>
        </w:rPr>
        <w:t>городского округа (далее - маршрутная сеть).</w:t>
      </w:r>
    </w:p>
    <w:p w:rsidR="00D2320A" w:rsidRPr="008C1DDE" w:rsidRDefault="00D2320A" w:rsidP="00D2320A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Основным принципом установления, изменения или отмены муниципальных маршрутов регулярных перевозок является обеспечение транспортной связи между </w:t>
      </w:r>
      <w:r>
        <w:rPr>
          <w:rFonts w:ascii="Liberation Serif" w:hAnsi="Liberation Serif"/>
          <w:sz w:val="28"/>
          <w:szCs w:val="28"/>
        </w:rPr>
        <w:t>населенными пунктами, входящими в состав Малышевского</w:t>
      </w:r>
      <w:r w:rsidRPr="008C1DDE">
        <w:rPr>
          <w:rFonts w:ascii="Liberation Serif" w:hAnsi="Liberation Serif"/>
          <w:sz w:val="28"/>
          <w:szCs w:val="28"/>
        </w:rPr>
        <w:t xml:space="preserve"> городского округа, объектами коммунально-бытового и социально-культурного назначения.</w:t>
      </w:r>
    </w:p>
    <w:p w:rsidR="00BA7FF4" w:rsidRPr="00BA7FF4" w:rsidRDefault="00BA7FF4" w:rsidP="00DF312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iCs/>
          <w:szCs w:val="28"/>
        </w:rPr>
      </w:pPr>
      <w:r w:rsidRPr="00BA7FF4">
        <w:rPr>
          <w:rFonts w:ascii="Liberation Serif" w:hAnsi="Liberation Serif"/>
          <w:bCs/>
          <w:iCs/>
          <w:szCs w:val="28"/>
        </w:rPr>
        <w:t xml:space="preserve">Информация о муниципальных маршрутах регулярных перевозок, составляющих маршрутную сеть, вносится в реестр муниципальных маршрутов регулярных перевозок в соответствии с требованиями Федерального </w:t>
      </w:r>
      <w:hyperlink r:id="rId7" w:history="1">
        <w:r w:rsidRPr="00BA7FF4">
          <w:rPr>
            <w:rFonts w:ascii="Liberation Serif" w:hAnsi="Liberation Serif"/>
            <w:bCs/>
            <w:iCs/>
            <w:szCs w:val="28"/>
          </w:rPr>
          <w:t>закона</w:t>
        </w:r>
      </w:hyperlink>
      <w:r w:rsidRPr="00BA7FF4">
        <w:rPr>
          <w:rFonts w:ascii="Liberation Serif" w:hAnsi="Liberation Serif"/>
          <w:bCs/>
          <w:iCs/>
          <w:szCs w:val="28"/>
        </w:rPr>
        <w:t xml:space="preserve"> от 13 июля 2015 года №</w:t>
      </w:r>
      <w:r w:rsidR="00803034">
        <w:rPr>
          <w:rFonts w:ascii="Liberation Serif" w:hAnsi="Liberation Serif"/>
          <w:bCs/>
          <w:iCs/>
          <w:szCs w:val="28"/>
        </w:rPr>
        <w:t xml:space="preserve"> </w:t>
      </w:r>
      <w:r w:rsidRPr="00BA7FF4">
        <w:rPr>
          <w:rFonts w:ascii="Liberation Serif" w:hAnsi="Liberation Serif"/>
          <w:bCs/>
          <w:iCs/>
          <w:szCs w:val="28"/>
        </w:rPr>
        <w:t>220-ФЗ</w:t>
      </w:r>
      <w:r w:rsidR="00803034">
        <w:rPr>
          <w:rFonts w:ascii="Liberation Serif" w:hAnsi="Liberation Serif"/>
          <w:bCs/>
          <w:iCs/>
          <w:szCs w:val="28"/>
        </w:rPr>
        <w:t xml:space="preserve"> </w:t>
      </w:r>
      <w:r w:rsidR="00803034" w:rsidRPr="00EA03B3">
        <w:rPr>
          <w:rFonts w:ascii="Liberation Serif" w:hAnsi="Liberation Serif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Pr="00BA7FF4">
        <w:rPr>
          <w:rFonts w:ascii="Liberation Serif" w:hAnsi="Liberation Serif"/>
          <w:bCs/>
          <w:iCs/>
          <w:szCs w:val="28"/>
        </w:rPr>
        <w:t xml:space="preserve"> и размещается на официальном сайте </w:t>
      </w:r>
      <w:r w:rsidR="00D2320A">
        <w:rPr>
          <w:rFonts w:ascii="Liberation Serif" w:hAnsi="Liberation Serif"/>
          <w:bCs/>
          <w:iCs/>
          <w:szCs w:val="28"/>
        </w:rPr>
        <w:t xml:space="preserve">администрации Малышевского </w:t>
      </w:r>
      <w:r w:rsidRPr="00BA7FF4">
        <w:rPr>
          <w:rFonts w:ascii="Liberation Serif" w:hAnsi="Liberation Serif"/>
          <w:bCs/>
          <w:iCs/>
          <w:szCs w:val="28"/>
        </w:rPr>
        <w:t>городского округа.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2. Решение об установлении, изменении или отмене муниципальных маршрутов регулярных перевозок пр</w:t>
      </w:r>
      <w:r w:rsidR="00803034">
        <w:rPr>
          <w:rFonts w:ascii="Liberation Serif" w:hAnsi="Liberation Serif"/>
          <w:sz w:val="28"/>
          <w:szCs w:val="28"/>
        </w:rPr>
        <w:t>инимается в виде постановления а</w:t>
      </w:r>
      <w:r w:rsidRPr="008C1DDE">
        <w:rPr>
          <w:rFonts w:ascii="Liberation Serif" w:hAnsi="Liberation Serif"/>
          <w:sz w:val="28"/>
          <w:szCs w:val="28"/>
        </w:rPr>
        <w:t xml:space="preserve">дминистрации </w:t>
      </w:r>
      <w:r w:rsidR="00F1735F">
        <w:rPr>
          <w:rFonts w:ascii="Liberation Serif" w:hAnsi="Liberation Serif"/>
          <w:sz w:val="28"/>
          <w:szCs w:val="28"/>
        </w:rPr>
        <w:t xml:space="preserve">Малышевского городского округа (далее – Администрация) </w:t>
      </w:r>
      <w:r w:rsidRPr="008C1DDE">
        <w:rPr>
          <w:rFonts w:ascii="Liberation Serif" w:hAnsi="Liberation Serif"/>
          <w:sz w:val="28"/>
          <w:szCs w:val="28"/>
        </w:rPr>
        <w:t>на основании до</w:t>
      </w:r>
      <w:r>
        <w:rPr>
          <w:rFonts w:ascii="Liberation Serif" w:hAnsi="Liberation Serif"/>
          <w:sz w:val="28"/>
          <w:szCs w:val="28"/>
        </w:rPr>
        <w:t xml:space="preserve">кумента планирования перевозок </w:t>
      </w:r>
      <w:r w:rsidRPr="008C1DDE">
        <w:rPr>
          <w:rFonts w:ascii="Liberation Serif" w:hAnsi="Liberation Serif"/>
          <w:sz w:val="28"/>
          <w:szCs w:val="28"/>
        </w:rPr>
        <w:t>по результатам рассмотрения обращений физических или юридических лиц в соответствии с настоящим Положением.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1" w:name="P99"/>
      <w:bookmarkEnd w:id="1"/>
      <w:r>
        <w:rPr>
          <w:rFonts w:ascii="Liberation Serif" w:hAnsi="Liberation Serif"/>
          <w:sz w:val="28"/>
          <w:szCs w:val="28"/>
        </w:rPr>
        <w:t>3</w:t>
      </w:r>
      <w:r w:rsidRPr="008C1DDE">
        <w:rPr>
          <w:rFonts w:ascii="Liberation Serif" w:hAnsi="Liberation Serif"/>
          <w:sz w:val="28"/>
          <w:szCs w:val="28"/>
        </w:rPr>
        <w:t>. Основанием для установления (открытия новых) муниципальных маршрутов регулярных перевозок являются следующие обстоятельства, подтвержденные результатами транспортного обследования: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1) развитие инфраструктуры муниципального образования (строительство новых районов жилой застройки, объектов коммунально-бытового и социально-культурного назначения);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2) развитие улично-дорожной сети;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3) изменившаяся потребность жителей в пассажирских перевозках и (или) изменение пассажиропотоков.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4. Основанием для изменения муниципальных маршрутов регулярных перевозок являются следующие обстоятельства, подтвержденные результатами транспортного обследования: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1) изменившаяся потребность жителей в пассажирских перевозках и </w:t>
      </w:r>
      <w:r w:rsidRPr="008C1DDE">
        <w:rPr>
          <w:rFonts w:ascii="Liberation Serif" w:hAnsi="Liberation Serif"/>
          <w:sz w:val="28"/>
          <w:szCs w:val="28"/>
        </w:rPr>
        <w:lastRenderedPageBreak/>
        <w:t>(или) изменение пассажиропотоков;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2) изменения условий, влияющих на безопасность дорожного движения.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2" w:name="P106"/>
      <w:bookmarkEnd w:id="2"/>
      <w:r w:rsidRPr="008C1DDE">
        <w:rPr>
          <w:rFonts w:ascii="Liberation Serif" w:hAnsi="Liberation Serif"/>
          <w:sz w:val="28"/>
          <w:szCs w:val="28"/>
        </w:rPr>
        <w:t>5. Основанием для отмены муниципальных маршрутов регулярных перевозок являются следующие обстоятельства, подтвержденные результатами транспортного обследования: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1) отсутствие устойчивого пассажиропотока на маршруте или изменение существующего пассажиропотока;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2) наступление обстоятельств, не позволяющих обеспечить безопасность дорожного движения.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3" w:name="P109"/>
      <w:bookmarkEnd w:id="3"/>
      <w:r w:rsidRPr="008C1DDE">
        <w:rPr>
          <w:rFonts w:ascii="Liberation Serif" w:hAnsi="Liberation Serif"/>
          <w:sz w:val="28"/>
          <w:szCs w:val="28"/>
        </w:rPr>
        <w:t>6. С предложением об установлении, изменении или отмене муниципальных маршрутов регулярных перевозок в Администрацию могут обратиться юридические лица и индивидуальные предприниматели, имеющие намерение осуществлять либо осуществляющие регулярные перевозки пассажиров и багажа автомобильным транспортом по муниципальным маршрутам регулярных перевозок.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4" w:name="P110"/>
      <w:bookmarkEnd w:id="4"/>
      <w:r w:rsidRPr="008C1DDE">
        <w:rPr>
          <w:rFonts w:ascii="Liberation Serif" w:hAnsi="Liberation Serif"/>
          <w:sz w:val="28"/>
          <w:szCs w:val="28"/>
        </w:rPr>
        <w:t xml:space="preserve">7. Заявления лиц, указанных в </w:t>
      </w:r>
      <w:hyperlink w:anchor="P109" w:history="1">
        <w:r>
          <w:rPr>
            <w:rFonts w:ascii="Liberation Serif" w:hAnsi="Liberation Serif"/>
            <w:color w:val="0000FF"/>
            <w:sz w:val="28"/>
            <w:szCs w:val="28"/>
          </w:rPr>
          <w:t xml:space="preserve">пункте </w:t>
        </w:r>
        <w:r w:rsidRPr="008C1DDE">
          <w:rPr>
            <w:rFonts w:ascii="Liberation Serif" w:hAnsi="Liberation Serif"/>
            <w:color w:val="0000FF"/>
            <w:sz w:val="28"/>
            <w:szCs w:val="28"/>
          </w:rPr>
          <w:t>6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настоящего Положения, с предложениями об установлении, изменении или отмене муниципальных маршрутов регулярных перевозок (далее - заявления) должны содержать: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1) пояснительную записку (пояснения) с обоснованием причин необходимости установления нового, изменения существующего (с разъяснением существа предлагаемых изменений) или отмены существующего муниципальных маршрутов регулярных перевозок;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2) схему (описание) нового (измененного) муниципальных маршрутов регулярных перевозок с указанием:</w:t>
      </w:r>
    </w:p>
    <w:p w:rsidR="00971C6D" w:rsidRPr="008C1DDE" w:rsidRDefault="00803034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- </w:t>
      </w:r>
      <w:r w:rsidR="00971C6D" w:rsidRPr="008C1DDE">
        <w:rPr>
          <w:rFonts w:ascii="Liberation Serif" w:hAnsi="Liberation Serif"/>
          <w:sz w:val="28"/>
          <w:szCs w:val="28"/>
        </w:rPr>
        <w:t>наименования маршрута регулярных перевозок в виде наименований начального остановочного пункта и конечного остановочного пункта по маршруту;</w:t>
      </w:r>
    </w:p>
    <w:p w:rsidR="00971C6D" w:rsidRPr="008C1DDE" w:rsidRDefault="00803034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- </w:t>
      </w:r>
      <w:r w:rsidR="00971C6D" w:rsidRPr="008C1DDE">
        <w:rPr>
          <w:rFonts w:ascii="Liberation Serif" w:hAnsi="Liberation Serif"/>
          <w:sz w:val="28"/>
          <w:szCs w:val="28"/>
        </w:rPr>
        <w:t>наименования промежуточных остановочных пунктов по маршруту регулярных перевозок;</w:t>
      </w:r>
    </w:p>
    <w:p w:rsidR="00971C6D" w:rsidRPr="008C1DDE" w:rsidRDefault="00803034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- </w:t>
      </w:r>
      <w:r w:rsidR="00971C6D" w:rsidRPr="008C1DDE">
        <w:rPr>
          <w:rFonts w:ascii="Liberation Serif" w:hAnsi="Liberation Serif"/>
          <w:sz w:val="28"/>
          <w:szCs w:val="28"/>
        </w:rPr>
        <w:t>наименования улиц, автомобильных дорог, по которым предполагается движение транспортных средств между остановочными пунктами по соответствующему маршруту регулярных перевозок.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8. Заявления рассматриваются в порядке, установленном Федеральным </w:t>
      </w:r>
      <w:hyperlink r:id="rId8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законом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от 2 мая 2006 года N 59-ФЗ "О порядке рассмотрения обращений граждан Российской Федерации". По результатам рассмотрения заявления Администрацией принимается одно из следующих решений: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5" w:name="P117"/>
      <w:bookmarkEnd w:id="5"/>
      <w:r w:rsidRPr="008C1DDE">
        <w:rPr>
          <w:rFonts w:ascii="Liberation Serif" w:hAnsi="Liberation Serif"/>
          <w:sz w:val="28"/>
          <w:szCs w:val="28"/>
        </w:rPr>
        <w:t xml:space="preserve">1) об организации проведения транспортного обследования, если из доводов заявителя усматривается наличие оснований для установления, изменения или отмены муниципальных маршрутов регулярных перевозок, предусмотренных, соответственно, </w:t>
      </w:r>
      <w:hyperlink w:anchor="P99" w:history="1">
        <w:r>
          <w:rPr>
            <w:rFonts w:ascii="Liberation Serif" w:hAnsi="Liberation Serif"/>
            <w:color w:val="0000FF"/>
            <w:sz w:val="28"/>
            <w:szCs w:val="28"/>
          </w:rPr>
          <w:t xml:space="preserve">пунктами </w:t>
        </w:r>
        <w:r w:rsidRPr="008C1DDE">
          <w:rPr>
            <w:rFonts w:ascii="Liberation Serif" w:hAnsi="Liberation Serif"/>
            <w:color w:val="0000FF"/>
            <w:sz w:val="28"/>
            <w:szCs w:val="28"/>
          </w:rPr>
          <w:t>3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- </w:t>
      </w:r>
      <w:hyperlink w:anchor="P106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5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настоящего Положения;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2) об отказе заявителю в удовлетворении его предложения в связи с отсутствием оснований для установления, изменения или отмены муниципального маршрута, предусмотренных </w:t>
      </w:r>
      <w:hyperlink w:anchor="P99" w:history="1">
        <w:r>
          <w:rPr>
            <w:rFonts w:ascii="Liberation Serif" w:hAnsi="Liberation Serif"/>
            <w:color w:val="0000FF"/>
            <w:sz w:val="28"/>
            <w:szCs w:val="28"/>
          </w:rPr>
          <w:t xml:space="preserve">пунктами </w:t>
        </w:r>
        <w:r w:rsidRPr="008C1DDE">
          <w:rPr>
            <w:rFonts w:ascii="Liberation Serif" w:hAnsi="Liberation Serif"/>
            <w:color w:val="0000FF"/>
            <w:sz w:val="28"/>
            <w:szCs w:val="28"/>
          </w:rPr>
          <w:t>3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- </w:t>
      </w:r>
      <w:hyperlink w:anchor="P106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5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настоящего Положения;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3) об отказе заявителю в удовлетворении его предложения в связи с </w:t>
      </w:r>
      <w:r w:rsidRPr="008C1DDE">
        <w:rPr>
          <w:rFonts w:ascii="Liberation Serif" w:hAnsi="Liberation Serif"/>
          <w:sz w:val="28"/>
          <w:szCs w:val="28"/>
        </w:rPr>
        <w:lastRenderedPageBreak/>
        <w:t xml:space="preserve">несоблюдением требований, установленных </w:t>
      </w:r>
      <w:hyperlink w:anchor="P110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пунктом 7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настоящего Положения.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Мотивированный ответ о принятом решении в установленные сроки направляется заявителю.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9. При принятии по заявлению решения, указанного в </w:t>
      </w:r>
      <w:hyperlink w:anchor="P117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п</w:t>
        </w:r>
        <w:r>
          <w:rPr>
            <w:rFonts w:ascii="Liberation Serif" w:hAnsi="Liberation Serif"/>
            <w:color w:val="0000FF"/>
            <w:sz w:val="28"/>
            <w:szCs w:val="28"/>
          </w:rPr>
          <w:t xml:space="preserve">одпункте 1 части первой пункта </w:t>
        </w:r>
        <w:r w:rsidRPr="008C1DDE">
          <w:rPr>
            <w:rFonts w:ascii="Liberation Serif" w:hAnsi="Liberation Serif"/>
            <w:color w:val="0000FF"/>
            <w:sz w:val="28"/>
            <w:szCs w:val="28"/>
          </w:rPr>
          <w:t>8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Положения Администрация </w:t>
      </w:r>
      <w:r w:rsidRPr="008C1DDE">
        <w:rPr>
          <w:rFonts w:ascii="Liberation Serif" w:hAnsi="Liberation Serif"/>
          <w:sz w:val="28"/>
          <w:szCs w:val="28"/>
        </w:rPr>
        <w:t>организует проведение транспортного обследования.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Транспортное обследование должно быть организовано и проведено не позднее чем в течение десяти месяцев (в зависимости от предстоящего объема обследования) со дня принятия Администрацией соответствующего решения.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10. При подтверждении результатами транспортного обследования обстоятельств, предусмотренных </w:t>
      </w:r>
      <w:hyperlink w:anchor="P99" w:history="1">
        <w:r>
          <w:rPr>
            <w:rFonts w:ascii="Liberation Serif" w:hAnsi="Liberation Serif"/>
            <w:color w:val="0000FF"/>
            <w:sz w:val="28"/>
            <w:szCs w:val="28"/>
          </w:rPr>
          <w:t xml:space="preserve">пунктами </w:t>
        </w:r>
        <w:r w:rsidRPr="008C1DDE">
          <w:rPr>
            <w:rFonts w:ascii="Liberation Serif" w:hAnsi="Liberation Serif"/>
            <w:color w:val="0000FF"/>
            <w:sz w:val="28"/>
            <w:szCs w:val="28"/>
          </w:rPr>
          <w:t>3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- </w:t>
      </w:r>
      <w:hyperlink w:anchor="P106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5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настоящего Положения, Администрация в месячный срок издает постановление об установлении, изменении или отмене муниципальных маршрутов регулярных перевозок, соответственно.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11. Издание Администрацией постановления об установлении, изменении или отмене муниципальных маршрутов регулярных перевозок является основанием для: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1) направления уведомления об изменении муниципальных маршрутов регулярных перевозок юридическому лицу или индивидуальному предпринимателю, осуществляющим регулярные перевозки по соответствующему маршруту, не позднее двадцати дней до дня вступления в силу указанного постановления Администрации (при изменении маршрута);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2) направления уведомления об отмене муниципальных маршрутов регулярных перевозок юридическому лицу или индивидуальному предпринимателю, осуществляющим регулярные перевозки по соответствующему маршруту, не позднее ста восьмидесяти дней до дня вступления в силу указанного постановления Администрации (при отмене маршрута);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3) внесения соответствующих изменений в документ планирования регулярных перевозок (в части описания основных характеристик маршрутной сети);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4) включения предусмотренных </w:t>
      </w:r>
      <w:hyperlink r:id="rId9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пунктами 1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- </w:t>
      </w:r>
      <w:hyperlink r:id="rId10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10 части 1 статьи 26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Федерального закона от 13.07.2015 N 220-ФЗ </w:t>
      </w:r>
      <w:r w:rsidR="00803034" w:rsidRPr="00803034">
        <w:rPr>
          <w:rFonts w:ascii="Liberation Serif" w:hAnsi="Liberation Serif"/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803034">
        <w:rPr>
          <w:rFonts w:ascii="Liberation Serif" w:hAnsi="Liberation Serif"/>
          <w:szCs w:val="28"/>
        </w:rPr>
        <w:t xml:space="preserve"> </w:t>
      </w:r>
      <w:r w:rsidRPr="008C1DDE">
        <w:rPr>
          <w:rFonts w:ascii="Liberation Serif" w:hAnsi="Liberation Serif"/>
          <w:sz w:val="28"/>
          <w:szCs w:val="28"/>
        </w:rPr>
        <w:t>сведений о маршруте в реестр муниципальных маршрутов регулярных перевозок (при установлении маршрута), изменения таких сведений о маршруте в этом реестре (при изменении маршрута) или исключения сведений о маршруте из этого реестра (при отмене маршрута) не позднее чем через пять рабочих дней со дня издания соответствующего постановления Администрации;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5) организации заключения муниципального контракта на выполнение </w:t>
      </w:r>
      <w:r w:rsidRPr="008C1DDE">
        <w:rPr>
          <w:rFonts w:ascii="Liberation Serif" w:hAnsi="Liberation Serif"/>
          <w:sz w:val="28"/>
          <w:szCs w:val="28"/>
        </w:rPr>
        <w:lastRenderedPageBreak/>
        <w:t xml:space="preserve">работ, связанных с осуществлением регулярных перевозок по регулируемым тарифам,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с учетом положений Федерального </w:t>
      </w:r>
      <w:hyperlink r:id="rId11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закона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от 13.07.2015 N 220-ФЗ </w:t>
      </w:r>
      <w:r w:rsidR="00803034" w:rsidRPr="00803034">
        <w:rPr>
          <w:rFonts w:ascii="Liberation Serif" w:hAnsi="Liberation Serif"/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803034">
        <w:rPr>
          <w:rFonts w:ascii="Liberation Serif" w:hAnsi="Liberation Serif"/>
          <w:szCs w:val="28"/>
        </w:rPr>
        <w:t xml:space="preserve"> </w:t>
      </w:r>
      <w:r w:rsidRPr="008C1DDE">
        <w:rPr>
          <w:rFonts w:ascii="Liberation Serif" w:hAnsi="Liberation Serif"/>
          <w:sz w:val="28"/>
          <w:szCs w:val="28"/>
        </w:rPr>
        <w:t xml:space="preserve">или проведения открытого конкурса на право получения свидетельства об осуществлении перевозок по муниципальным маршрутам регулярных перевозок в соответствии с Федеральным </w:t>
      </w:r>
      <w:hyperlink r:id="rId12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законом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от 13.07.2015 N 220-ФЗ</w:t>
      </w:r>
      <w:r w:rsidR="001742FF">
        <w:rPr>
          <w:rFonts w:ascii="Liberation Serif" w:hAnsi="Liberation Serif"/>
          <w:sz w:val="28"/>
          <w:szCs w:val="28"/>
        </w:rPr>
        <w:t xml:space="preserve"> </w:t>
      </w:r>
      <w:r w:rsidR="001742FF" w:rsidRPr="001742FF">
        <w:rPr>
          <w:rFonts w:ascii="Liberation Serif" w:hAnsi="Liberation Serif"/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Pr="008C1DDE">
        <w:rPr>
          <w:rFonts w:ascii="Liberation Serif" w:hAnsi="Liberation Serif"/>
          <w:sz w:val="28"/>
          <w:szCs w:val="28"/>
        </w:rPr>
        <w:t xml:space="preserve"> (при установлении маршрута).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12. Если меньшие сроки не согласованы с юридическим лицом, индивидуальным предпринимателем или уполномоченным участником договора простого товарищества, которым выдано свидетельство об осуществлении перевозок по муниципальным маршрутам регулярных перевозок, то в течение срока действия такого свидетельства решение об изменении либо отмене соответствующего маршрута принимается не позднее чем за сто восемьдесят дней до дня окончания срока действия такого свидетельства и вступает в силу по окончании срока действия такого свидетельства.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 xml:space="preserve">13. Муниципальные маршруты регулярных перевозок считаются установленными или измененными со дня включения предусмотренных </w:t>
      </w:r>
      <w:hyperlink r:id="rId13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пунктами 1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- </w:t>
      </w:r>
      <w:hyperlink r:id="rId14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11 части 1 статьи 26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Федерального закона от 13.07.2015 N 220-ФЗ </w:t>
      </w:r>
      <w:r w:rsidR="00803034" w:rsidRPr="00803034">
        <w:rPr>
          <w:rFonts w:ascii="Liberation Serif" w:hAnsi="Liberation Serif"/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803034">
        <w:rPr>
          <w:rFonts w:ascii="Liberation Serif" w:hAnsi="Liberation Serif"/>
          <w:szCs w:val="28"/>
        </w:rPr>
        <w:t xml:space="preserve"> </w:t>
      </w:r>
      <w:r w:rsidRPr="008C1DDE">
        <w:rPr>
          <w:rFonts w:ascii="Liberation Serif" w:hAnsi="Liberation Serif"/>
          <w:sz w:val="28"/>
          <w:szCs w:val="28"/>
        </w:rPr>
        <w:t xml:space="preserve">сведений о данном маршруте в реестр муниципальных маршрутов регулярных перевозок, со дня изменения предусмотренных </w:t>
      </w:r>
      <w:hyperlink r:id="rId15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пунктами 3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- </w:t>
      </w:r>
      <w:hyperlink r:id="rId16" w:history="1">
        <w:r w:rsidRPr="008C1DDE">
          <w:rPr>
            <w:rFonts w:ascii="Liberation Serif" w:hAnsi="Liberation Serif"/>
            <w:color w:val="0000FF"/>
            <w:sz w:val="28"/>
            <w:szCs w:val="28"/>
          </w:rPr>
          <w:t>11 части 1 статьи 26</w:t>
        </w:r>
      </w:hyperlink>
      <w:r w:rsidRPr="008C1DDE">
        <w:rPr>
          <w:rFonts w:ascii="Liberation Serif" w:hAnsi="Liberation Serif"/>
          <w:sz w:val="28"/>
          <w:szCs w:val="28"/>
        </w:rPr>
        <w:t xml:space="preserve"> Федерального закона от 13.07.2015 N 220-ФЗ </w:t>
      </w:r>
      <w:r w:rsidR="00D74CA8">
        <w:rPr>
          <w:rFonts w:ascii="Liberation Serif" w:hAnsi="Liberation Serif"/>
          <w:sz w:val="28"/>
          <w:szCs w:val="28"/>
        </w:rPr>
        <w:t xml:space="preserve"> </w:t>
      </w:r>
      <w:r w:rsidR="00D74CA8" w:rsidRPr="00D74CA8">
        <w:rPr>
          <w:rFonts w:ascii="Liberation Serif" w:hAnsi="Liberation Serif"/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D74CA8">
        <w:rPr>
          <w:rFonts w:ascii="Liberation Serif" w:hAnsi="Liberation Serif"/>
          <w:sz w:val="28"/>
          <w:szCs w:val="28"/>
        </w:rPr>
        <w:t xml:space="preserve"> </w:t>
      </w:r>
      <w:bookmarkStart w:id="6" w:name="_GoBack"/>
      <w:bookmarkEnd w:id="6"/>
      <w:r w:rsidRPr="008C1DDE">
        <w:rPr>
          <w:rFonts w:ascii="Liberation Serif" w:hAnsi="Liberation Serif"/>
          <w:sz w:val="28"/>
          <w:szCs w:val="28"/>
        </w:rPr>
        <w:t>сведений о данном маршруте в этих реестрах.</w:t>
      </w:r>
    </w:p>
    <w:p w:rsidR="00971C6D" w:rsidRPr="008C1DDE" w:rsidRDefault="00971C6D" w:rsidP="00DF312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C1DDE">
        <w:rPr>
          <w:rFonts w:ascii="Liberation Serif" w:hAnsi="Liberation Serif"/>
          <w:sz w:val="28"/>
          <w:szCs w:val="28"/>
        </w:rPr>
        <w:t>Муниципальные маршруты регулярных перевозок считаются отмененными со дня исключения сведений о данном маршруте из реестра муниципальных маршрутов регулярных перевозок.</w:t>
      </w:r>
    </w:p>
    <w:p w:rsidR="008D49B0" w:rsidRPr="00BA7FF4" w:rsidRDefault="008D49B0" w:rsidP="00DF3128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sectPr w:rsidR="008D49B0" w:rsidRPr="00BA7FF4" w:rsidSect="00743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8C"/>
    <w:rsid w:val="00010FEB"/>
    <w:rsid w:val="00026A45"/>
    <w:rsid w:val="00160E5E"/>
    <w:rsid w:val="001742FF"/>
    <w:rsid w:val="002214C8"/>
    <w:rsid w:val="002911F1"/>
    <w:rsid w:val="002955C1"/>
    <w:rsid w:val="004C13C4"/>
    <w:rsid w:val="004E50EA"/>
    <w:rsid w:val="00803034"/>
    <w:rsid w:val="0085238C"/>
    <w:rsid w:val="008670B6"/>
    <w:rsid w:val="008A506C"/>
    <w:rsid w:val="008C1DDE"/>
    <w:rsid w:val="008D49B0"/>
    <w:rsid w:val="00971C6D"/>
    <w:rsid w:val="009B05F3"/>
    <w:rsid w:val="00BA7FF4"/>
    <w:rsid w:val="00CC4545"/>
    <w:rsid w:val="00D2320A"/>
    <w:rsid w:val="00D74CA8"/>
    <w:rsid w:val="00DD17B4"/>
    <w:rsid w:val="00DF3128"/>
    <w:rsid w:val="00EA03B3"/>
    <w:rsid w:val="00F1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5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60E5E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23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60E5E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160E5E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customStyle="1" w:styleId="ConsNormal">
    <w:name w:val="ConsNormal"/>
    <w:rsid w:val="00160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60E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rsid w:val="00160E5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60E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E5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5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60E5E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23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60E5E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160E5E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customStyle="1" w:styleId="ConsNormal">
    <w:name w:val="ConsNormal"/>
    <w:rsid w:val="00160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60E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rsid w:val="00160E5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60E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E5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EA8391FECC23885D32B3337F2C03D3147C80AA0E5156C21FA9AEDE59BCF22D1B8833CFD80E855C7E2EEFC488EAS7J" TargetMode="External"/><Relationship Id="rId13" Type="http://schemas.openxmlformats.org/officeDocument/2006/relationships/hyperlink" Target="consultantplus://offline/ref=84EA8391FECC23885D32B3337F2C03D3157583A30D5256C21FA9AEDE59BCF22D09886BC3DA07995E723BB995CDFB8BEF402888615E6EA4C6ECS7J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6BB5328D3039879E2787FBD1B9C12CD7FA035386F57A8E638A82ED4C0y3t8G" TargetMode="External"/><Relationship Id="rId12" Type="http://schemas.openxmlformats.org/officeDocument/2006/relationships/hyperlink" Target="consultantplus://offline/ref=84EA8391FECC23885D32B3337F2C03D3157583A30D5256C21FA9AEDE59BCF22D1B8833CFD80E855C7E2EEFC488EAS7J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4EA8391FECC23885D32B3337F2C03D3157583A30D5256C21FA9AEDE59BCF22D09886BC0DB0CCF0D3F65E0C680B086E857348865E4S9J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consultantplus://offline/ref=84EA8391FECC23885D32B3337F2C03D3157583A30D5256C21FA9AEDE59BCF22D1B8833CFD80E855C7E2EEFC488EAS7J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84EA8391FECC23885D32B3337F2C03D3157583A30D5256C21FA9AEDE59BCF22D09886BC3DD0CCF0D3F65E0C680B086E857348865E4S9J" TargetMode="External"/><Relationship Id="rId10" Type="http://schemas.openxmlformats.org/officeDocument/2006/relationships/hyperlink" Target="consultantplus://offline/ref=84EA8391FECC23885D32B3337F2C03D3157583A30D5256C21FA9AEDE59BCF22D09886BC0DA0CCF0D3F65E0C680B086E857348865E4S9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4EA8391FECC23885D32B3337F2C03D3157583A30D5256C21FA9AEDE59BCF22D09886BC3DA07995E723BB995CDFB8BEF402888615E6EA4C6ECS7J" TargetMode="External"/><Relationship Id="rId14" Type="http://schemas.openxmlformats.org/officeDocument/2006/relationships/hyperlink" Target="consultantplus://offline/ref=84EA8391FECC23885D32B3337F2C03D3157583A30D5256C21FA9AEDE59BCF22D09886BC0DB0CCF0D3F65E0C680B086E857348865E4S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1970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Погадаева</dc:creator>
  <cp:lastModifiedBy>Татьяна Погадаева</cp:lastModifiedBy>
  <cp:revision>13</cp:revision>
  <cp:lastPrinted>2019-06-05T11:51:00Z</cp:lastPrinted>
  <dcterms:created xsi:type="dcterms:W3CDTF">2019-05-29T11:16:00Z</dcterms:created>
  <dcterms:modified xsi:type="dcterms:W3CDTF">2019-06-05T11:52:00Z</dcterms:modified>
</cp:coreProperties>
</file>