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0A0" w:rsidRPr="00820ECB" w:rsidRDefault="001A00A0" w:rsidP="001A00A0">
      <w:pPr>
        <w:tabs>
          <w:tab w:val="left" w:pos="5670"/>
        </w:tabs>
        <w:ind w:firstLine="709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548640" cy="876300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0A0" w:rsidRPr="00D222C1" w:rsidRDefault="001A00A0" w:rsidP="001A00A0">
      <w:pPr>
        <w:tabs>
          <w:tab w:val="left" w:pos="4962"/>
        </w:tabs>
        <w:ind w:right="4488" w:firstLine="709"/>
        <w:jc w:val="center"/>
        <w:rPr>
          <w:rFonts w:ascii="Liberation Serif" w:hAnsi="Liberation Serif"/>
          <w:sz w:val="26"/>
          <w:szCs w:val="26"/>
        </w:rPr>
      </w:pPr>
    </w:p>
    <w:p w:rsidR="001A00A0" w:rsidRPr="00D222C1" w:rsidRDefault="001A00A0" w:rsidP="001A00A0">
      <w:pPr>
        <w:pStyle w:val="2"/>
        <w:ind w:firstLine="709"/>
        <w:rPr>
          <w:rFonts w:ascii="Liberation Serif" w:hAnsi="Liberation Serif"/>
          <w:sz w:val="26"/>
          <w:szCs w:val="26"/>
        </w:rPr>
      </w:pPr>
      <w:r w:rsidRPr="00D222C1">
        <w:rPr>
          <w:rFonts w:ascii="Liberation Serif" w:hAnsi="Liberation Serif"/>
          <w:sz w:val="26"/>
          <w:szCs w:val="26"/>
        </w:rPr>
        <w:t>ГЛАВА  МАЛЫШЕВСКОГО ГОРОДСКОГО ОКРУГА</w:t>
      </w:r>
    </w:p>
    <w:p w:rsidR="001A00A0" w:rsidRPr="00D222C1" w:rsidRDefault="001A00A0" w:rsidP="001A00A0">
      <w:pPr>
        <w:ind w:firstLine="709"/>
        <w:rPr>
          <w:rFonts w:ascii="Liberation Serif" w:hAnsi="Liberation Serif"/>
          <w:sz w:val="26"/>
          <w:szCs w:val="26"/>
        </w:rPr>
      </w:pPr>
    </w:p>
    <w:p w:rsidR="001A00A0" w:rsidRPr="00D222C1" w:rsidRDefault="001A00A0" w:rsidP="001A00A0">
      <w:pPr>
        <w:pStyle w:val="2"/>
        <w:ind w:firstLine="709"/>
        <w:rPr>
          <w:rFonts w:ascii="Liberation Serif" w:hAnsi="Liberation Serif"/>
          <w:sz w:val="26"/>
          <w:szCs w:val="26"/>
        </w:rPr>
      </w:pPr>
      <w:r w:rsidRPr="00D222C1">
        <w:rPr>
          <w:rFonts w:ascii="Liberation Serif" w:hAnsi="Liberation Serif"/>
          <w:sz w:val="26"/>
          <w:szCs w:val="26"/>
        </w:rPr>
        <w:t>П О С Т А Н О В Л Е Н И 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1A00A0" w:rsidRPr="00820ECB" w:rsidTr="00187B3B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1A00A0" w:rsidRPr="00820ECB" w:rsidRDefault="001A00A0" w:rsidP="00187B3B">
            <w:pPr>
              <w:ind w:firstLine="709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1A00A0" w:rsidRPr="00D222C1" w:rsidRDefault="001A00A0" w:rsidP="001A00A0">
      <w:pPr>
        <w:shd w:val="clear" w:color="auto" w:fill="FFFFFF"/>
        <w:tabs>
          <w:tab w:val="left" w:pos="4962"/>
        </w:tabs>
        <w:rPr>
          <w:rFonts w:ascii="Liberation Serif" w:hAnsi="Liberation Serif"/>
          <w:sz w:val="26"/>
          <w:szCs w:val="26"/>
        </w:rPr>
      </w:pPr>
      <w:r w:rsidRPr="00D222C1">
        <w:rPr>
          <w:rFonts w:ascii="Liberation Serif" w:hAnsi="Liberation Serif"/>
          <w:spacing w:val="3"/>
          <w:sz w:val="26"/>
          <w:szCs w:val="26"/>
        </w:rPr>
        <w:t xml:space="preserve">   </w:t>
      </w:r>
      <w:r>
        <w:rPr>
          <w:rFonts w:ascii="Liberation Serif" w:hAnsi="Liberation Serif"/>
          <w:spacing w:val="3"/>
          <w:sz w:val="26"/>
          <w:szCs w:val="26"/>
        </w:rPr>
        <w:t xml:space="preserve">  </w:t>
      </w:r>
      <w:r w:rsidRPr="00D222C1">
        <w:rPr>
          <w:rFonts w:ascii="Liberation Serif" w:hAnsi="Liberation Serif"/>
          <w:spacing w:val="3"/>
          <w:sz w:val="26"/>
          <w:szCs w:val="26"/>
        </w:rPr>
        <w:t xml:space="preserve">от </w:t>
      </w:r>
      <w:r w:rsidR="006A5B59">
        <w:rPr>
          <w:rFonts w:ascii="Liberation Serif" w:hAnsi="Liberation Serif"/>
          <w:spacing w:val="3"/>
          <w:sz w:val="26"/>
          <w:szCs w:val="26"/>
          <w:u w:val="single"/>
        </w:rPr>
        <w:t>30.07</w:t>
      </w:r>
      <w:r w:rsidRPr="00823456">
        <w:rPr>
          <w:rFonts w:ascii="Liberation Serif" w:hAnsi="Liberation Serif"/>
          <w:spacing w:val="3"/>
          <w:sz w:val="26"/>
          <w:szCs w:val="26"/>
          <w:u w:val="single"/>
        </w:rPr>
        <w:t>.2021</w:t>
      </w:r>
      <w:r w:rsidRPr="00D222C1">
        <w:rPr>
          <w:rFonts w:ascii="Liberation Serif" w:hAnsi="Liberation Serif"/>
          <w:spacing w:val="3"/>
          <w:sz w:val="26"/>
          <w:szCs w:val="26"/>
        </w:rPr>
        <w:t xml:space="preserve"> № </w:t>
      </w:r>
      <w:r w:rsidR="006A5B59">
        <w:rPr>
          <w:rFonts w:ascii="Liberation Serif" w:hAnsi="Liberation Serif"/>
          <w:spacing w:val="3"/>
          <w:sz w:val="26"/>
          <w:szCs w:val="26"/>
          <w:u w:val="single"/>
        </w:rPr>
        <w:t>399</w:t>
      </w:r>
      <w:r w:rsidRPr="00D222C1">
        <w:rPr>
          <w:rFonts w:ascii="Liberation Serif" w:hAnsi="Liberation Serif"/>
          <w:sz w:val="26"/>
          <w:szCs w:val="26"/>
        </w:rPr>
        <w:t>-ПГ</w:t>
      </w:r>
      <w:r w:rsidRPr="00D222C1">
        <w:rPr>
          <w:rFonts w:ascii="Liberation Serif" w:hAnsi="Liberation Serif"/>
          <w:sz w:val="26"/>
          <w:szCs w:val="26"/>
        </w:rPr>
        <w:tab/>
      </w:r>
      <w:r w:rsidRPr="00D222C1">
        <w:rPr>
          <w:rFonts w:ascii="Liberation Serif" w:hAnsi="Liberation Serif"/>
          <w:sz w:val="26"/>
          <w:szCs w:val="26"/>
        </w:rPr>
        <w:tab/>
      </w:r>
      <w:r w:rsidRPr="00D222C1">
        <w:rPr>
          <w:rFonts w:ascii="Liberation Serif" w:hAnsi="Liberation Serif"/>
          <w:sz w:val="26"/>
          <w:szCs w:val="26"/>
        </w:rPr>
        <w:tab/>
      </w:r>
      <w:r w:rsidRPr="00D222C1">
        <w:rPr>
          <w:rFonts w:ascii="Liberation Serif" w:hAnsi="Liberation Serif"/>
          <w:sz w:val="26"/>
          <w:szCs w:val="26"/>
        </w:rPr>
        <w:tab/>
      </w:r>
      <w:r w:rsidRPr="00823456">
        <w:rPr>
          <w:rFonts w:ascii="Liberation Serif" w:hAnsi="Liberation Serif"/>
          <w:sz w:val="26"/>
          <w:szCs w:val="26"/>
          <w:u w:val="single"/>
        </w:rPr>
        <w:t xml:space="preserve">          </w:t>
      </w:r>
      <w:r w:rsidR="00823456" w:rsidRPr="00823456">
        <w:rPr>
          <w:rFonts w:ascii="Liberation Serif" w:hAnsi="Liberation Serif"/>
          <w:sz w:val="26"/>
          <w:szCs w:val="26"/>
          <w:u w:val="single"/>
        </w:rPr>
        <w:t>пг</w:t>
      </w:r>
      <w:r w:rsidRPr="00823456">
        <w:rPr>
          <w:rFonts w:ascii="Liberation Serif" w:hAnsi="Liberation Serif"/>
          <w:sz w:val="26"/>
          <w:szCs w:val="26"/>
          <w:u w:val="single"/>
        </w:rPr>
        <w:t>т. Малышева</w:t>
      </w:r>
    </w:p>
    <w:p w:rsidR="001A00A0" w:rsidRPr="00D222C1" w:rsidRDefault="001A00A0" w:rsidP="001A00A0">
      <w:pPr>
        <w:shd w:val="clear" w:color="auto" w:fill="FFFFFF"/>
        <w:tabs>
          <w:tab w:val="left" w:pos="4962"/>
        </w:tabs>
        <w:ind w:firstLine="709"/>
        <w:jc w:val="center"/>
        <w:rPr>
          <w:rFonts w:ascii="Liberation Serif" w:hAnsi="Liberation Serif"/>
          <w:b/>
          <w:bCs/>
          <w:iCs/>
          <w:sz w:val="26"/>
          <w:szCs w:val="26"/>
        </w:rPr>
      </w:pPr>
    </w:p>
    <w:p w:rsidR="001A00A0" w:rsidRPr="00D222C1" w:rsidRDefault="001A00A0" w:rsidP="001A00A0">
      <w:pPr>
        <w:shd w:val="clear" w:color="auto" w:fill="FFFFFF"/>
        <w:tabs>
          <w:tab w:val="left" w:pos="4962"/>
        </w:tabs>
        <w:ind w:firstLine="709"/>
        <w:jc w:val="center"/>
        <w:rPr>
          <w:rFonts w:ascii="Liberation Serif" w:hAnsi="Liberation Serif"/>
          <w:b/>
          <w:i/>
          <w:sz w:val="26"/>
          <w:szCs w:val="26"/>
        </w:rPr>
      </w:pPr>
      <w:r w:rsidRPr="00CD1E4B">
        <w:rPr>
          <w:rFonts w:ascii="Liberation Serif" w:hAnsi="Liberation Serif"/>
          <w:b/>
          <w:bCs/>
          <w:iCs/>
          <w:sz w:val="26"/>
          <w:szCs w:val="26"/>
        </w:rPr>
        <w:t xml:space="preserve">О внесении изменений в постановление главы Малышевского городского округа от 09.04.2019 № 161-ПГ «Об утверждении Плана мероприятий по повышению доходного потенциала </w:t>
      </w:r>
      <w:r w:rsidRPr="00CD1E4B">
        <w:rPr>
          <w:rFonts w:ascii="Liberation Serif" w:hAnsi="Liberation Serif"/>
          <w:b/>
          <w:sz w:val="26"/>
          <w:szCs w:val="26"/>
        </w:rPr>
        <w:t>Малышевского городского округа</w:t>
      </w:r>
      <w:r w:rsidRPr="00CD1E4B">
        <w:rPr>
          <w:rFonts w:ascii="Liberation Serif" w:hAnsi="Liberation Serif"/>
          <w:b/>
          <w:bCs/>
          <w:iCs/>
          <w:sz w:val="26"/>
          <w:szCs w:val="26"/>
        </w:rPr>
        <w:t xml:space="preserve"> на 2019–2021 годы»</w:t>
      </w:r>
      <w:r>
        <w:rPr>
          <w:rFonts w:ascii="Liberation Serif" w:hAnsi="Liberation Serif"/>
          <w:b/>
          <w:bCs/>
          <w:iCs/>
          <w:sz w:val="26"/>
          <w:szCs w:val="26"/>
        </w:rPr>
        <w:t xml:space="preserve"> (в редакции от 24.07.2020 № 319-ПГ)</w:t>
      </w:r>
    </w:p>
    <w:p w:rsidR="001A00A0" w:rsidRPr="00D222C1" w:rsidRDefault="001A00A0" w:rsidP="001A00A0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b/>
          <w:i/>
          <w:sz w:val="26"/>
          <w:szCs w:val="26"/>
        </w:rPr>
      </w:pPr>
    </w:p>
    <w:p w:rsidR="001A00A0" w:rsidRPr="00D222C1" w:rsidRDefault="001A00A0" w:rsidP="001A00A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D222C1">
        <w:rPr>
          <w:rFonts w:ascii="Liberation Serif" w:hAnsi="Liberation Serif"/>
          <w:sz w:val="26"/>
          <w:szCs w:val="26"/>
        </w:rPr>
        <w:t>В соответствии с распоряжением Правител</w:t>
      </w:r>
      <w:r>
        <w:rPr>
          <w:rFonts w:ascii="Liberation Serif" w:hAnsi="Liberation Serif"/>
          <w:sz w:val="26"/>
          <w:szCs w:val="26"/>
        </w:rPr>
        <w:t>ьства Свердловской области от 29</w:t>
      </w:r>
      <w:r w:rsidRPr="00D222C1">
        <w:rPr>
          <w:rFonts w:ascii="Liberation Serif" w:hAnsi="Liberation Serif"/>
          <w:sz w:val="26"/>
          <w:szCs w:val="26"/>
        </w:rPr>
        <w:t>.0</w:t>
      </w:r>
      <w:r>
        <w:rPr>
          <w:rFonts w:ascii="Liberation Serif" w:hAnsi="Liberation Serif"/>
          <w:sz w:val="26"/>
          <w:szCs w:val="26"/>
        </w:rPr>
        <w:t>3.2021 № 130</w:t>
      </w:r>
      <w:r w:rsidRPr="00D222C1">
        <w:rPr>
          <w:rFonts w:ascii="Liberation Serif" w:hAnsi="Liberation Serif"/>
          <w:sz w:val="26"/>
          <w:szCs w:val="26"/>
        </w:rPr>
        <w:t>-РП «О внесении изменений</w:t>
      </w:r>
      <w:r>
        <w:rPr>
          <w:rFonts w:ascii="Liberation Serif" w:hAnsi="Liberation Serif"/>
          <w:sz w:val="26"/>
          <w:szCs w:val="26"/>
        </w:rPr>
        <w:t xml:space="preserve"> в распоряжение Правительства Свердловской области</w:t>
      </w:r>
      <w:r w:rsidRPr="00D222C1">
        <w:rPr>
          <w:rFonts w:ascii="Liberation Serif" w:hAnsi="Liberation Serif"/>
          <w:sz w:val="26"/>
          <w:szCs w:val="26"/>
        </w:rPr>
        <w:t xml:space="preserve"> от 26.04.2019 № 178-РП «Об утверждении Плана мероприятий («дорожной карты») по повышению доходного потенциала Свердловской области на 2019-2021 годы»,</w:t>
      </w:r>
      <w:r>
        <w:rPr>
          <w:rFonts w:ascii="Liberation Serif" w:hAnsi="Liberation Serif"/>
          <w:sz w:val="26"/>
          <w:szCs w:val="26"/>
        </w:rPr>
        <w:t xml:space="preserve"> в целях обеспечения финансовой устойчивости Малышевского городского округа, увеличения доходной части местного бюджета,</w:t>
      </w:r>
    </w:p>
    <w:p w:rsidR="001A00A0" w:rsidRPr="00D222C1" w:rsidRDefault="001A00A0" w:rsidP="001A00A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1A00A0" w:rsidRPr="00D222C1" w:rsidRDefault="001A00A0" w:rsidP="001A00A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ПОСТАНО</w:t>
      </w:r>
      <w:r w:rsidRPr="00D222C1">
        <w:rPr>
          <w:rFonts w:ascii="Liberation Serif" w:hAnsi="Liberation Serif"/>
          <w:sz w:val="26"/>
          <w:szCs w:val="26"/>
        </w:rPr>
        <w:t xml:space="preserve">ВЛЯЮ: </w:t>
      </w:r>
    </w:p>
    <w:p w:rsidR="001A00A0" w:rsidRPr="00D222C1" w:rsidRDefault="001A00A0" w:rsidP="001A00A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1A00A0" w:rsidRPr="00D222C1" w:rsidRDefault="001A00A0" w:rsidP="001A00A0">
      <w:pPr>
        <w:pStyle w:val="11"/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D222C1">
        <w:rPr>
          <w:rFonts w:ascii="Liberation Serif" w:hAnsi="Liberation Serif"/>
          <w:sz w:val="26"/>
          <w:szCs w:val="26"/>
        </w:rPr>
        <w:t xml:space="preserve">1. </w:t>
      </w:r>
      <w:r>
        <w:rPr>
          <w:rFonts w:ascii="Liberation Serif" w:hAnsi="Liberation Serif"/>
          <w:sz w:val="26"/>
          <w:szCs w:val="26"/>
        </w:rPr>
        <w:t>Внести изменения в постановление главы Малышевского городского округа от 09.04.2019 № 161-ПГ «</w:t>
      </w:r>
      <w:r w:rsidRPr="004B22E5">
        <w:rPr>
          <w:rFonts w:ascii="Liberation Serif" w:hAnsi="Liberation Serif"/>
          <w:bCs/>
          <w:iCs/>
          <w:sz w:val="26"/>
          <w:szCs w:val="26"/>
        </w:rPr>
        <w:t xml:space="preserve">Об утверждении Плана мероприятий по повышению доходного потенциала </w:t>
      </w:r>
      <w:r w:rsidRPr="004B22E5">
        <w:rPr>
          <w:rFonts w:ascii="Liberation Serif" w:hAnsi="Liberation Serif"/>
          <w:sz w:val="26"/>
          <w:szCs w:val="26"/>
        </w:rPr>
        <w:t>Малышевского городского округа</w:t>
      </w:r>
      <w:r w:rsidRPr="004B22E5">
        <w:rPr>
          <w:rFonts w:ascii="Liberation Serif" w:hAnsi="Liberation Serif"/>
          <w:bCs/>
          <w:iCs/>
          <w:sz w:val="26"/>
          <w:szCs w:val="26"/>
        </w:rPr>
        <w:t xml:space="preserve"> на 2019–2021 годы</w:t>
      </w:r>
      <w:r>
        <w:rPr>
          <w:rFonts w:ascii="Liberation Serif" w:hAnsi="Liberation Serif"/>
          <w:sz w:val="26"/>
          <w:szCs w:val="26"/>
        </w:rPr>
        <w:t>» (в редакции от 24.07.2020 № 319-ПГ)</w:t>
      </w:r>
      <w:r w:rsidR="00025C42">
        <w:rPr>
          <w:rFonts w:ascii="Liberation Serif" w:hAnsi="Liberation Serif"/>
          <w:sz w:val="26"/>
          <w:szCs w:val="26"/>
        </w:rPr>
        <w:t>,</w:t>
      </w:r>
      <w:r>
        <w:rPr>
          <w:rFonts w:ascii="Liberation Serif" w:hAnsi="Liberation Serif"/>
          <w:sz w:val="26"/>
          <w:szCs w:val="26"/>
        </w:rPr>
        <w:t xml:space="preserve"> изложив</w:t>
      </w:r>
      <w:r w:rsidRPr="00D222C1">
        <w:rPr>
          <w:rFonts w:ascii="Liberation Serif" w:hAnsi="Liberation Serif"/>
          <w:sz w:val="26"/>
          <w:szCs w:val="26"/>
        </w:rPr>
        <w:t xml:space="preserve"> План мероприятий по повышению доходного потенциала Малышевского город</w:t>
      </w:r>
      <w:r>
        <w:rPr>
          <w:rFonts w:ascii="Liberation Serif" w:hAnsi="Liberation Serif"/>
          <w:sz w:val="26"/>
          <w:szCs w:val="26"/>
        </w:rPr>
        <w:t>ского округа на 2019-2021 годы</w:t>
      </w:r>
      <w:r w:rsidR="00025C42">
        <w:rPr>
          <w:rFonts w:ascii="Liberation Serif" w:hAnsi="Liberation Serif"/>
          <w:sz w:val="26"/>
          <w:szCs w:val="26"/>
        </w:rPr>
        <w:t>,</w:t>
      </w:r>
      <w:r>
        <w:rPr>
          <w:rFonts w:ascii="Liberation Serif" w:hAnsi="Liberation Serif"/>
          <w:sz w:val="26"/>
          <w:szCs w:val="26"/>
        </w:rPr>
        <w:t xml:space="preserve"> в новой редакции (прилагается).</w:t>
      </w:r>
    </w:p>
    <w:p w:rsidR="001A00A0" w:rsidRPr="00D222C1" w:rsidRDefault="001A00A0" w:rsidP="001A00A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</w:t>
      </w:r>
      <w:r w:rsidRPr="00D222C1">
        <w:rPr>
          <w:rFonts w:ascii="Liberation Serif" w:hAnsi="Liberation Serif"/>
          <w:sz w:val="26"/>
          <w:szCs w:val="26"/>
        </w:rPr>
        <w:t>. Разместить настоящее постановление на официальном сайте администрации Малышевского городского округа в сети Интернет</w:t>
      </w:r>
      <w:r w:rsidR="00025C42">
        <w:rPr>
          <w:rFonts w:ascii="Liberation Serif" w:hAnsi="Liberation Serif"/>
          <w:sz w:val="26"/>
          <w:szCs w:val="26"/>
        </w:rPr>
        <w:t xml:space="preserve"> (</w:t>
      </w:r>
      <w:hyperlink r:id="rId8" w:history="1">
        <w:r w:rsidRPr="00D222C1">
          <w:rPr>
            <w:rStyle w:val="a5"/>
            <w:rFonts w:ascii="Liberation Serif" w:hAnsi="Liberation Serif"/>
            <w:sz w:val="26"/>
            <w:szCs w:val="26"/>
          </w:rPr>
          <w:t>http://www.адм-малышева.рф</w:t>
        </w:r>
      </w:hyperlink>
      <w:r w:rsidR="00025C42">
        <w:t>)</w:t>
      </w:r>
      <w:r w:rsidRPr="00D222C1">
        <w:rPr>
          <w:rFonts w:ascii="Liberation Serif" w:hAnsi="Liberation Serif"/>
          <w:sz w:val="26"/>
          <w:szCs w:val="26"/>
        </w:rPr>
        <w:t xml:space="preserve"> и на портале правовой информации администрации Малышевского городского округа </w:t>
      </w:r>
      <w:r w:rsidR="00025C42">
        <w:rPr>
          <w:rFonts w:ascii="Liberation Serif" w:hAnsi="Liberation Serif"/>
          <w:sz w:val="26"/>
          <w:szCs w:val="26"/>
        </w:rPr>
        <w:t>(</w:t>
      </w:r>
      <w:hyperlink r:id="rId9" w:history="1">
        <w:r w:rsidRPr="00D222C1">
          <w:rPr>
            <w:rStyle w:val="a5"/>
            <w:rFonts w:ascii="Liberation Serif" w:hAnsi="Liberation Serif"/>
            <w:sz w:val="26"/>
            <w:szCs w:val="26"/>
          </w:rPr>
          <w:t>http://www.pravo-mgo.ru</w:t>
        </w:r>
      </w:hyperlink>
      <w:r w:rsidR="00025C42">
        <w:t>)</w:t>
      </w:r>
      <w:r w:rsidRPr="00D222C1">
        <w:rPr>
          <w:rFonts w:ascii="Liberation Serif" w:hAnsi="Liberation Serif"/>
          <w:sz w:val="26"/>
          <w:szCs w:val="26"/>
        </w:rPr>
        <w:t>.</w:t>
      </w:r>
    </w:p>
    <w:p w:rsidR="001A00A0" w:rsidRPr="00D222C1" w:rsidRDefault="001A00A0" w:rsidP="001A00A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3</w:t>
      </w:r>
      <w:r w:rsidRPr="00D222C1">
        <w:rPr>
          <w:rFonts w:ascii="Liberation Serif" w:hAnsi="Liberation Serif"/>
          <w:sz w:val="26"/>
          <w:szCs w:val="26"/>
        </w:rPr>
        <w:t>. Контроль за исполнением настоящего постановления возложить на заместителя главы администрации Малышевского городского округа по экономике и развитию территории Т.А. Бабайлову.</w:t>
      </w:r>
    </w:p>
    <w:p w:rsidR="001A00A0" w:rsidRPr="00D222C1" w:rsidRDefault="001A00A0" w:rsidP="001A00A0">
      <w:pPr>
        <w:ind w:firstLine="709"/>
        <w:rPr>
          <w:rFonts w:ascii="Liberation Serif" w:hAnsi="Liberation Serif"/>
          <w:sz w:val="26"/>
          <w:szCs w:val="26"/>
        </w:rPr>
      </w:pPr>
    </w:p>
    <w:p w:rsidR="001A00A0" w:rsidRPr="00D222C1" w:rsidRDefault="001A00A0" w:rsidP="001A00A0">
      <w:pPr>
        <w:ind w:firstLine="709"/>
        <w:rPr>
          <w:rFonts w:ascii="Liberation Serif" w:hAnsi="Liberation Serif"/>
          <w:sz w:val="26"/>
          <w:szCs w:val="26"/>
        </w:rPr>
      </w:pPr>
    </w:p>
    <w:p w:rsidR="001A00A0" w:rsidRDefault="001A00A0" w:rsidP="001A00A0">
      <w:pPr>
        <w:rPr>
          <w:rFonts w:ascii="Liberation Serif" w:hAnsi="Liberation Serif"/>
          <w:sz w:val="26"/>
          <w:szCs w:val="26"/>
        </w:rPr>
      </w:pPr>
      <w:r w:rsidRPr="00D222C1">
        <w:rPr>
          <w:rFonts w:ascii="Liberation Serif" w:hAnsi="Liberation Serif"/>
          <w:sz w:val="26"/>
          <w:szCs w:val="26"/>
        </w:rPr>
        <w:t>Глава Малышевского городского округа</w:t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 w:rsidRPr="00D222C1">
        <w:rPr>
          <w:rFonts w:ascii="Liberation Serif" w:hAnsi="Liberation Serif"/>
          <w:sz w:val="26"/>
          <w:szCs w:val="26"/>
        </w:rPr>
        <w:t>М.Ю. Рубцова</w:t>
      </w:r>
    </w:p>
    <w:p w:rsidR="001A00A0" w:rsidRPr="00D222C1" w:rsidRDefault="001A00A0" w:rsidP="001A00A0">
      <w:pPr>
        <w:rPr>
          <w:rFonts w:ascii="Liberation Serif" w:hAnsi="Liberation Serif"/>
          <w:sz w:val="26"/>
          <w:szCs w:val="26"/>
        </w:rPr>
      </w:pPr>
    </w:p>
    <w:p w:rsidR="001A00A0" w:rsidRDefault="001A00A0" w:rsidP="001A00A0">
      <w:pPr>
        <w:tabs>
          <w:tab w:val="left" w:pos="1155"/>
        </w:tabs>
        <w:ind w:firstLine="709"/>
        <w:jc w:val="right"/>
        <w:rPr>
          <w:rFonts w:ascii="Liberation Serif" w:hAnsi="Liberation Serif"/>
          <w:sz w:val="28"/>
          <w:szCs w:val="28"/>
        </w:rPr>
      </w:pPr>
    </w:p>
    <w:p w:rsidR="001A00A0" w:rsidRDefault="001A00A0" w:rsidP="001A00A0">
      <w:pPr>
        <w:tabs>
          <w:tab w:val="left" w:pos="1155"/>
        </w:tabs>
        <w:ind w:firstLine="709"/>
        <w:jc w:val="right"/>
        <w:rPr>
          <w:rFonts w:ascii="Liberation Serif" w:hAnsi="Liberation Serif"/>
          <w:sz w:val="28"/>
          <w:szCs w:val="28"/>
        </w:rPr>
      </w:pPr>
    </w:p>
    <w:p w:rsidR="001A00A0" w:rsidRDefault="001A00A0" w:rsidP="001A00A0">
      <w:pPr>
        <w:tabs>
          <w:tab w:val="left" w:pos="1155"/>
        </w:tabs>
        <w:ind w:firstLine="709"/>
        <w:jc w:val="right"/>
        <w:rPr>
          <w:rFonts w:ascii="Liberation Serif" w:hAnsi="Liberation Serif"/>
          <w:sz w:val="28"/>
          <w:szCs w:val="28"/>
        </w:rPr>
      </w:pPr>
    </w:p>
    <w:p w:rsidR="001A00A0" w:rsidRDefault="001A00A0" w:rsidP="001A00A0">
      <w:pPr>
        <w:tabs>
          <w:tab w:val="left" w:pos="1155"/>
        </w:tabs>
        <w:ind w:firstLine="709"/>
        <w:jc w:val="right"/>
        <w:rPr>
          <w:rFonts w:ascii="Liberation Serif" w:hAnsi="Liberation Serif"/>
          <w:sz w:val="28"/>
          <w:szCs w:val="28"/>
        </w:rPr>
      </w:pPr>
    </w:p>
    <w:p w:rsidR="00535DDB" w:rsidRDefault="00535DDB" w:rsidP="001A00A0">
      <w:pPr>
        <w:jc w:val="right"/>
        <w:outlineLvl w:val="0"/>
        <w:rPr>
          <w:rFonts w:ascii="Liberation Serif" w:hAnsi="Liberation Serif"/>
        </w:rPr>
      </w:pPr>
    </w:p>
    <w:p w:rsidR="001A00A0" w:rsidRPr="00D93FB0" w:rsidRDefault="001A00A0" w:rsidP="001A00A0">
      <w:pPr>
        <w:jc w:val="right"/>
        <w:outlineLvl w:val="0"/>
        <w:rPr>
          <w:rFonts w:ascii="Liberation Serif" w:hAnsi="Liberation Serif"/>
        </w:rPr>
      </w:pPr>
      <w:r w:rsidRPr="00D93FB0">
        <w:rPr>
          <w:rFonts w:ascii="Liberation Serif" w:hAnsi="Liberation Serif"/>
        </w:rPr>
        <w:lastRenderedPageBreak/>
        <w:t>Приложение</w:t>
      </w:r>
    </w:p>
    <w:p w:rsidR="001A00A0" w:rsidRPr="00D93FB0" w:rsidRDefault="001A00A0" w:rsidP="001A00A0">
      <w:pPr>
        <w:jc w:val="right"/>
        <w:outlineLvl w:val="0"/>
        <w:rPr>
          <w:rFonts w:ascii="Liberation Serif" w:hAnsi="Liberation Serif"/>
        </w:rPr>
      </w:pPr>
      <w:r w:rsidRPr="00D93FB0">
        <w:rPr>
          <w:rFonts w:ascii="Liberation Serif" w:hAnsi="Liberation Serif"/>
        </w:rPr>
        <w:t>к постановлению главы</w:t>
      </w:r>
    </w:p>
    <w:p w:rsidR="001A00A0" w:rsidRPr="00D93FB0" w:rsidRDefault="001A00A0" w:rsidP="001A00A0">
      <w:pPr>
        <w:jc w:val="right"/>
        <w:outlineLvl w:val="0"/>
        <w:rPr>
          <w:rFonts w:ascii="Liberation Serif" w:hAnsi="Liberation Serif"/>
        </w:rPr>
      </w:pPr>
      <w:r w:rsidRPr="00D93FB0">
        <w:rPr>
          <w:rFonts w:ascii="Liberation Serif" w:hAnsi="Liberation Serif"/>
        </w:rPr>
        <w:t xml:space="preserve"> Малышевского городского округа</w:t>
      </w:r>
    </w:p>
    <w:p w:rsidR="001A00A0" w:rsidRPr="00D93FB0" w:rsidRDefault="000F11EB" w:rsidP="001A00A0">
      <w:pPr>
        <w:jc w:val="right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t>от 30.07.2021 № 399</w:t>
      </w:r>
      <w:r w:rsidR="001A00A0" w:rsidRPr="00D93FB0">
        <w:rPr>
          <w:rFonts w:ascii="Liberation Serif" w:hAnsi="Liberation Serif"/>
        </w:rPr>
        <w:t>-ПГ</w:t>
      </w:r>
    </w:p>
    <w:p w:rsidR="001A00A0" w:rsidRDefault="001A00A0" w:rsidP="001A00A0">
      <w:pPr>
        <w:jc w:val="center"/>
        <w:outlineLvl w:val="0"/>
        <w:rPr>
          <w:rFonts w:ascii="Liberation Serif" w:hAnsi="Liberation Serif"/>
          <w:b/>
        </w:rPr>
      </w:pPr>
    </w:p>
    <w:p w:rsidR="001A00A0" w:rsidRDefault="001A00A0" w:rsidP="001A00A0">
      <w:pPr>
        <w:jc w:val="center"/>
        <w:outlineLvl w:val="0"/>
        <w:rPr>
          <w:rFonts w:ascii="Liberation Serif" w:hAnsi="Liberation Serif"/>
          <w:b/>
        </w:rPr>
      </w:pPr>
    </w:p>
    <w:p w:rsidR="001A00A0" w:rsidRPr="00464A66" w:rsidRDefault="001A00A0" w:rsidP="001A00A0">
      <w:pPr>
        <w:jc w:val="center"/>
        <w:outlineLvl w:val="0"/>
        <w:rPr>
          <w:rFonts w:ascii="Liberation Serif" w:hAnsi="Liberation Serif"/>
          <w:b/>
        </w:rPr>
      </w:pPr>
      <w:r w:rsidRPr="00464A66">
        <w:rPr>
          <w:rFonts w:ascii="Liberation Serif" w:hAnsi="Liberation Serif"/>
          <w:b/>
        </w:rPr>
        <w:t>ПЛАН МЕРОПРИЯТИЙ</w:t>
      </w:r>
    </w:p>
    <w:p w:rsidR="001A00A0" w:rsidRPr="00464A66" w:rsidRDefault="001A00A0" w:rsidP="001A00A0">
      <w:pPr>
        <w:jc w:val="center"/>
        <w:outlineLvl w:val="0"/>
        <w:rPr>
          <w:rFonts w:ascii="Liberation Serif" w:hAnsi="Liberation Serif"/>
          <w:b/>
          <w:bCs/>
          <w:iCs/>
        </w:rPr>
      </w:pPr>
      <w:r w:rsidRPr="00464A66">
        <w:rPr>
          <w:rFonts w:ascii="Liberation Serif" w:hAnsi="Liberation Serif"/>
          <w:b/>
        </w:rPr>
        <w:t xml:space="preserve"> </w:t>
      </w:r>
      <w:r w:rsidRPr="00464A66">
        <w:rPr>
          <w:rFonts w:ascii="Liberation Serif" w:hAnsi="Liberation Serif"/>
          <w:b/>
          <w:bCs/>
          <w:iCs/>
        </w:rPr>
        <w:t xml:space="preserve">по повышению доходного потенциала </w:t>
      </w:r>
      <w:r w:rsidRPr="00464A66">
        <w:rPr>
          <w:rFonts w:ascii="Liberation Serif" w:hAnsi="Liberation Serif"/>
          <w:b/>
        </w:rPr>
        <w:t>Малышевского городского округа</w:t>
      </w:r>
      <w:r w:rsidRPr="00464A66">
        <w:rPr>
          <w:rFonts w:ascii="Liberation Serif" w:hAnsi="Liberation Serif"/>
          <w:b/>
          <w:bCs/>
          <w:iCs/>
        </w:rPr>
        <w:t xml:space="preserve"> на 2019–2021 годы</w:t>
      </w:r>
    </w:p>
    <w:p w:rsidR="001A00A0" w:rsidRPr="00464A66" w:rsidRDefault="001A00A0" w:rsidP="001A00A0">
      <w:pPr>
        <w:jc w:val="center"/>
        <w:outlineLvl w:val="0"/>
        <w:rPr>
          <w:rFonts w:ascii="Liberation Serif" w:hAnsi="Liberation Serif"/>
          <w:b/>
        </w:rPr>
      </w:pPr>
    </w:p>
    <w:p w:rsidR="001A00A0" w:rsidRPr="00464A66" w:rsidRDefault="001A00A0" w:rsidP="001A00A0">
      <w:pPr>
        <w:jc w:val="center"/>
        <w:outlineLvl w:val="0"/>
        <w:rPr>
          <w:rFonts w:ascii="Liberation Serif" w:hAnsi="Liberation Serif"/>
          <w:b/>
        </w:rPr>
      </w:pPr>
      <w:r w:rsidRPr="00464A66">
        <w:rPr>
          <w:rFonts w:ascii="Liberation Serif" w:hAnsi="Liberation Serif"/>
          <w:b/>
        </w:rPr>
        <w:t xml:space="preserve">Часть 1. Общее описание Плана мероприятий </w:t>
      </w:r>
    </w:p>
    <w:p w:rsidR="001A00A0" w:rsidRPr="00464A66" w:rsidRDefault="001A00A0" w:rsidP="001A00A0">
      <w:pPr>
        <w:ind w:firstLine="709"/>
        <w:jc w:val="both"/>
        <w:outlineLvl w:val="0"/>
        <w:rPr>
          <w:rFonts w:ascii="Liberation Serif" w:hAnsi="Liberation Serif"/>
        </w:rPr>
      </w:pPr>
      <w:r w:rsidRPr="00464A66">
        <w:rPr>
          <w:rFonts w:ascii="Liberation Serif" w:hAnsi="Liberation Serif"/>
        </w:rPr>
        <w:t>План мероприятий нацелен на обеспечение сбалансированности бюджета Малышевского городского округа, повышения качества администрирования налоговых и неналоговых доходов, путем организации взаимодействия</w:t>
      </w:r>
      <w:r>
        <w:rPr>
          <w:rFonts w:ascii="Liberation Serif" w:hAnsi="Liberation Serif"/>
        </w:rPr>
        <w:t xml:space="preserve"> отраслевых (функциональных)</w:t>
      </w:r>
      <w:r w:rsidRPr="00464A66">
        <w:rPr>
          <w:rFonts w:ascii="Liberation Serif" w:hAnsi="Liberation Serif"/>
        </w:rPr>
        <w:t xml:space="preserve"> отделов администрации Малышевского городского округа и территориальных отделений федеральных органов исполнительной власти </w:t>
      </w:r>
      <w:r>
        <w:rPr>
          <w:rFonts w:ascii="Liberation Serif" w:hAnsi="Liberation Serif"/>
        </w:rPr>
        <w:t>путем достижения</w:t>
      </w:r>
      <w:r w:rsidRPr="00464A66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сле</w:t>
      </w:r>
      <w:r w:rsidRPr="00464A66">
        <w:rPr>
          <w:rFonts w:ascii="Liberation Serif" w:hAnsi="Liberation Serif"/>
        </w:rPr>
        <w:t>дующи</w:t>
      </w:r>
      <w:r>
        <w:rPr>
          <w:rFonts w:ascii="Liberation Serif" w:hAnsi="Liberation Serif"/>
        </w:rPr>
        <w:t>х</w:t>
      </w:r>
      <w:r w:rsidRPr="00464A66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целей</w:t>
      </w:r>
      <w:r w:rsidRPr="00464A66">
        <w:rPr>
          <w:rFonts w:ascii="Liberation Serif" w:hAnsi="Liberation Serif"/>
        </w:rPr>
        <w:t>:</w:t>
      </w:r>
    </w:p>
    <w:p w:rsidR="001A00A0" w:rsidRPr="00464A66" w:rsidRDefault="00025C42" w:rsidP="001A00A0">
      <w:pPr>
        <w:ind w:firstLine="709"/>
        <w:jc w:val="both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t>1)</w:t>
      </w:r>
      <w:r w:rsidR="001A00A0" w:rsidRPr="00464A66">
        <w:rPr>
          <w:rFonts w:ascii="Liberation Serif" w:hAnsi="Liberation Serif"/>
        </w:rPr>
        <w:t>активизация экономического роста и укрепление социальной стабильности;</w:t>
      </w:r>
    </w:p>
    <w:p w:rsidR="001A00A0" w:rsidRPr="00464A66" w:rsidRDefault="00025C42" w:rsidP="001A00A0">
      <w:pPr>
        <w:ind w:firstLine="709"/>
        <w:jc w:val="both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t>2)</w:t>
      </w:r>
      <w:r w:rsidR="001A00A0" w:rsidRPr="00464A66">
        <w:rPr>
          <w:rFonts w:ascii="Liberation Serif" w:hAnsi="Liberation Serif"/>
        </w:rPr>
        <w:t xml:space="preserve">расширение налоговой базы по местным налогам, </w:t>
      </w:r>
      <w:r w:rsidR="001A00A0">
        <w:rPr>
          <w:rFonts w:ascii="Liberation Serif" w:hAnsi="Liberation Serif"/>
        </w:rPr>
        <w:t xml:space="preserve">налоговым и </w:t>
      </w:r>
      <w:r w:rsidR="001A00A0" w:rsidRPr="00464A66">
        <w:rPr>
          <w:rFonts w:ascii="Liberation Serif" w:hAnsi="Liberation Serif"/>
        </w:rPr>
        <w:t>неналоговым платежам, зачисляемым в бюджет Малышевского городского округа;</w:t>
      </w:r>
    </w:p>
    <w:p w:rsidR="001A00A0" w:rsidRPr="00464A66" w:rsidRDefault="00025C42" w:rsidP="001A00A0">
      <w:pPr>
        <w:ind w:firstLine="709"/>
        <w:jc w:val="both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t>3)</w:t>
      </w:r>
      <w:r w:rsidR="001A00A0" w:rsidRPr="00464A66">
        <w:rPr>
          <w:rFonts w:ascii="Liberation Serif" w:hAnsi="Liberation Serif"/>
        </w:rPr>
        <w:t>повышение поступлений по федеральным налогам, зачисляемым в бюджет Малышевского городского округа;</w:t>
      </w:r>
    </w:p>
    <w:p w:rsidR="001A00A0" w:rsidRPr="00464A66" w:rsidRDefault="00025C42" w:rsidP="001A00A0">
      <w:pPr>
        <w:ind w:firstLine="709"/>
        <w:jc w:val="both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t>4)</w:t>
      </w:r>
      <w:r w:rsidR="001A00A0" w:rsidRPr="00464A66">
        <w:rPr>
          <w:rFonts w:ascii="Liberation Serif" w:hAnsi="Liberation Serif"/>
        </w:rPr>
        <w:t>поддержка субъектов малого и среднего предпринимательства;</w:t>
      </w:r>
    </w:p>
    <w:p w:rsidR="001A00A0" w:rsidRPr="00464A66" w:rsidRDefault="001A00A0" w:rsidP="001A00A0">
      <w:pPr>
        <w:ind w:firstLine="709"/>
        <w:jc w:val="both"/>
        <w:outlineLvl w:val="0"/>
        <w:rPr>
          <w:rFonts w:ascii="Liberation Serif" w:hAnsi="Liberation Serif"/>
        </w:rPr>
      </w:pPr>
      <w:r w:rsidRPr="00464A66">
        <w:rPr>
          <w:rFonts w:ascii="Liberation Serif" w:hAnsi="Liberation Serif"/>
        </w:rPr>
        <w:t>2.</w:t>
      </w:r>
      <w:r w:rsidRPr="00464A66">
        <w:rPr>
          <w:rFonts w:ascii="Liberation Serif" w:hAnsi="Liberation Serif"/>
          <w:lang w:val="en-US"/>
        </w:rPr>
        <w:t> </w:t>
      </w:r>
      <w:r w:rsidRPr="00464A66">
        <w:rPr>
          <w:rFonts w:ascii="Liberation Serif" w:hAnsi="Liberation Serif"/>
        </w:rPr>
        <w:t>Достижение цел</w:t>
      </w:r>
      <w:r>
        <w:rPr>
          <w:rFonts w:ascii="Liberation Serif" w:hAnsi="Liberation Serif"/>
        </w:rPr>
        <w:t>ей</w:t>
      </w:r>
      <w:r w:rsidRPr="00464A66">
        <w:rPr>
          <w:rFonts w:ascii="Liberation Serif" w:hAnsi="Liberation Serif"/>
        </w:rPr>
        <w:t xml:space="preserve"> предполагается за счет реализации комплекса мероприятий по указанным выше направлениям </w:t>
      </w:r>
      <w:r>
        <w:rPr>
          <w:rFonts w:ascii="Liberation Serif" w:hAnsi="Liberation Serif"/>
        </w:rPr>
        <w:t>Плана мероприятий,</w:t>
      </w:r>
      <w:r w:rsidRPr="00464A66">
        <w:rPr>
          <w:rFonts w:ascii="Liberation Serif" w:hAnsi="Liberation Serif"/>
        </w:rPr>
        <w:t xml:space="preserve"> которые делятся на </w:t>
      </w:r>
      <w:r>
        <w:rPr>
          <w:rFonts w:ascii="Liberation Serif" w:hAnsi="Liberation Serif"/>
        </w:rPr>
        <w:t>четыре</w:t>
      </w:r>
      <w:r w:rsidRPr="00464A66">
        <w:rPr>
          <w:rFonts w:ascii="Liberation Serif" w:hAnsi="Liberation Serif"/>
        </w:rPr>
        <w:t xml:space="preserve"> группы:</w:t>
      </w:r>
    </w:p>
    <w:p w:rsidR="001A00A0" w:rsidRPr="00464A66" w:rsidRDefault="001A00A0" w:rsidP="001A00A0">
      <w:pPr>
        <w:ind w:firstLine="709"/>
        <w:jc w:val="both"/>
        <w:outlineLvl w:val="0"/>
        <w:rPr>
          <w:rFonts w:ascii="Liberation Serif" w:hAnsi="Liberation Serif"/>
        </w:rPr>
      </w:pPr>
      <w:r w:rsidRPr="00464A66">
        <w:rPr>
          <w:rFonts w:ascii="Liberation Serif" w:hAnsi="Liberation Serif"/>
          <w:lang w:val="en-US"/>
        </w:rPr>
        <w:t>I</w:t>
      </w:r>
      <w:r w:rsidRPr="00464A66">
        <w:rPr>
          <w:rFonts w:ascii="Liberation Serif" w:hAnsi="Liberation Serif"/>
        </w:rPr>
        <w:t xml:space="preserve"> группа – «Мероприятия, направленные на повышение эффективности администрирования налоговых и неналоговых доходов, зачисляемых в бюджет Малышевского городского округа»;</w:t>
      </w:r>
    </w:p>
    <w:p w:rsidR="001A00A0" w:rsidRPr="00464A66" w:rsidRDefault="001A00A0" w:rsidP="001A00A0">
      <w:pPr>
        <w:ind w:firstLine="709"/>
        <w:jc w:val="both"/>
        <w:outlineLvl w:val="0"/>
        <w:rPr>
          <w:rFonts w:ascii="Liberation Serif" w:hAnsi="Liberation Serif"/>
        </w:rPr>
      </w:pPr>
      <w:r w:rsidRPr="00464A66">
        <w:rPr>
          <w:rFonts w:ascii="Liberation Serif" w:hAnsi="Liberation Serif"/>
          <w:lang w:val="en-US"/>
        </w:rPr>
        <w:t>II</w:t>
      </w:r>
      <w:r w:rsidRPr="00464A66">
        <w:rPr>
          <w:rFonts w:ascii="Liberation Serif" w:hAnsi="Liberation Serif"/>
        </w:rPr>
        <w:t xml:space="preserve"> группа – «Мероприятия, направленные на активизацию работы по выявлению потенциальных доходных источников бюджета Малышевского городского округа»;</w:t>
      </w:r>
    </w:p>
    <w:p w:rsidR="001A00A0" w:rsidRPr="00464A66" w:rsidRDefault="001A00A0" w:rsidP="001A00A0">
      <w:pPr>
        <w:ind w:firstLine="709"/>
        <w:jc w:val="both"/>
        <w:outlineLvl w:val="0"/>
        <w:rPr>
          <w:rFonts w:ascii="Liberation Serif" w:hAnsi="Liberation Serif"/>
        </w:rPr>
      </w:pPr>
      <w:r w:rsidRPr="00464A66">
        <w:rPr>
          <w:rFonts w:ascii="Liberation Serif" w:hAnsi="Liberation Serif"/>
          <w:lang w:val="en-US"/>
        </w:rPr>
        <w:t>III</w:t>
      </w:r>
      <w:r w:rsidRPr="00464A66">
        <w:rPr>
          <w:rFonts w:ascii="Liberation Serif" w:hAnsi="Liberation Serif"/>
        </w:rPr>
        <w:t xml:space="preserve"> группа – «Мероприятия, способствующие развитию экономического</w:t>
      </w:r>
      <w:r>
        <w:rPr>
          <w:rFonts w:ascii="Liberation Serif" w:hAnsi="Liberation Serif"/>
        </w:rPr>
        <w:t xml:space="preserve"> потенциала</w:t>
      </w:r>
      <w:r w:rsidRPr="00464A66">
        <w:rPr>
          <w:rFonts w:ascii="Liberation Serif" w:hAnsi="Liberation Serif"/>
        </w:rPr>
        <w:t xml:space="preserve"> Малышевского городского округа»;</w:t>
      </w:r>
    </w:p>
    <w:p w:rsidR="001A00A0" w:rsidRPr="00464A66" w:rsidRDefault="001A00A0" w:rsidP="001A00A0">
      <w:pPr>
        <w:ind w:firstLine="709"/>
        <w:jc w:val="both"/>
        <w:outlineLvl w:val="0"/>
        <w:rPr>
          <w:rFonts w:ascii="Liberation Serif" w:hAnsi="Liberation Serif"/>
        </w:rPr>
      </w:pPr>
      <w:r w:rsidRPr="00464A66">
        <w:rPr>
          <w:rFonts w:ascii="Liberation Serif" w:hAnsi="Liberation Serif"/>
          <w:lang w:val="en-US"/>
        </w:rPr>
        <w:t>IV</w:t>
      </w:r>
      <w:r w:rsidRPr="00464A66">
        <w:rPr>
          <w:rFonts w:ascii="Liberation Serif" w:hAnsi="Liberation Serif"/>
        </w:rPr>
        <w:t xml:space="preserve"> группа – «Мероприятия, направленные на стимулирование доходного потенциала Малышевского городского округа».</w:t>
      </w:r>
    </w:p>
    <w:p w:rsidR="001A00A0" w:rsidRPr="00464A66" w:rsidRDefault="001A00A0" w:rsidP="001A00A0">
      <w:pPr>
        <w:ind w:firstLine="709"/>
        <w:jc w:val="both"/>
        <w:outlineLvl w:val="0"/>
        <w:rPr>
          <w:rFonts w:ascii="Liberation Serif" w:hAnsi="Liberation Serif"/>
        </w:rPr>
      </w:pPr>
      <w:r w:rsidRPr="00464A66">
        <w:rPr>
          <w:rFonts w:ascii="Liberation Serif" w:hAnsi="Liberation Serif"/>
        </w:rPr>
        <w:t>3. Оценка проведенных мероприятий производится по следующим показателям:</w:t>
      </w:r>
    </w:p>
    <w:p w:rsidR="001A00A0" w:rsidRPr="00464A66" w:rsidRDefault="001A00A0" w:rsidP="001A00A0">
      <w:pPr>
        <w:ind w:firstLine="709"/>
        <w:jc w:val="both"/>
        <w:rPr>
          <w:rFonts w:ascii="Liberation Serif" w:hAnsi="Liberation Serif"/>
        </w:rPr>
      </w:pPr>
      <w:r w:rsidRPr="00464A66">
        <w:rPr>
          <w:rFonts w:ascii="Liberation Serif" w:hAnsi="Liberation Serif"/>
        </w:rPr>
        <w:t>1) </w:t>
      </w:r>
      <w:r w:rsidRPr="00464A66">
        <w:rPr>
          <w:rFonts w:ascii="Liberation Serif" w:hAnsi="Liberation Serif"/>
          <w:lang w:eastAsia="en-US"/>
        </w:rPr>
        <w:t xml:space="preserve">доля налоговых и неналоговых доходов бюджета Малышевского городского округа, поступивших за счет реализации мер по повышению доходного потенциала, в общем объеме </w:t>
      </w:r>
      <w:r>
        <w:rPr>
          <w:rFonts w:ascii="Liberation Serif" w:hAnsi="Liberation Serif"/>
          <w:lang w:eastAsia="en-US"/>
        </w:rPr>
        <w:t xml:space="preserve">налоговых и неналоговых доходов </w:t>
      </w:r>
      <w:r w:rsidRPr="00464A66">
        <w:rPr>
          <w:rFonts w:ascii="Liberation Serif" w:hAnsi="Liberation Serif"/>
          <w:lang w:eastAsia="en-US"/>
        </w:rPr>
        <w:t>бюджета Малышевского городского округа</w:t>
      </w:r>
      <w:r w:rsidRPr="00464A66">
        <w:rPr>
          <w:rFonts w:ascii="Liberation Serif" w:hAnsi="Liberation Serif"/>
        </w:rPr>
        <w:t xml:space="preserve"> (в сопоставимых условиях);</w:t>
      </w:r>
    </w:p>
    <w:p w:rsidR="001A00A0" w:rsidRPr="00464A66" w:rsidRDefault="001A00A0" w:rsidP="001A00A0">
      <w:pPr>
        <w:ind w:firstLine="709"/>
        <w:jc w:val="both"/>
        <w:outlineLvl w:val="0"/>
        <w:rPr>
          <w:rFonts w:ascii="Liberation Serif" w:hAnsi="Liberation Serif"/>
        </w:rPr>
      </w:pPr>
      <w:r w:rsidRPr="00464A66">
        <w:rPr>
          <w:rFonts w:ascii="Liberation Serif" w:hAnsi="Liberation Serif"/>
        </w:rPr>
        <w:t>2) удельный вес недополученных доходов по местным налогам в результате действия налоговых льгот, установленных правовыми актами органов местного самоуправления Малышевского  городского округа, к объему налоговых доходов Малышевского городского округа;</w:t>
      </w:r>
    </w:p>
    <w:p w:rsidR="001A00A0" w:rsidRPr="00464A66" w:rsidRDefault="001A00A0" w:rsidP="001A00A0">
      <w:pPr>
        <w:ind w:firstLine="709"/>
        <w:jc w:val="both"/>
        <w:outlineLvl w:val="0"/>
        <w:rPr>
          <w:rFonts w:ascii="Liberation Serif" w:hAnsi="Liberation Serif"/>
          <w:lang w:eastAsia="en-US"/>
        </w:rPr>
      </w:pPr>
      <w:r w:rsidRPr="00464A66">
        <w:rPr>
          <w:rFonts w:ascii="Liberation Serif" w:hAnsi="Liberation Serif"/>
        </w:rPr>
        <w:t>3) </w:t>
      </w:r>
      <w:r w:rsidRPr="00464A66">
        <w:rPr>
          <w:rFonts w:ascii="Liberation Serif" w:hAnsi="Liberation Serif"/>
          <w:lang w:eastAsia="en-US"/>
        </w:rPr>
        <w:t xml:space="preserve">отношение суммы задолженности по налоговым платежам, зачисляемым в бюджет Малышевского городского округа, в целом к объему налоговых доходов </w:t>
      </w:r>
      <w:r w:rsidRPr="00464A66">
        <w:rPr>
          <w:rFonts w:ascii="Liberation Serif" w:hAnsi="Liberation Serif"/>
          <w:spacing w:val="-2"/>
          <w:lang w:eastAsia="en-US"/>
        </w:rPr>
        <w:t>бюджета Малышевского городского округа;</w:t>
      </w:r>
    </w:p>
    <w:p w:rsidR="001A00A0" w:rsidRDefault="001A00A0" w:rsidP="001A00A0">
      <w:pPr>
        <w:ind w:firstLine="709"/>
        <w:jc w:val="both"/>
        <w:outlineLvl w:val="0"/>
        <w:rPr>
          <w:rFonts w:ascii="Liberation Serif" w:hAnsi="Liberation Serif"/>
        </w:rPr>
      </w:pPr>
      <w:r w:rsidRPr="00464A66">
        <w:rPr>
          <w:rFonts w:ascii="Liberation Serif" w:hAnsi="Liberation Serif"/>
        </w:rPr>
        <w:t>4) темп роста среднемесячной номинальной заработной платы (среднегодовой за период);</w:t>
      </w:r>
    </w:p>
    <w:p w:rsidR="001A00A0" w:rsidRPr="005B54AA" w:rsidRDefault="001A00A0" w:rsidP="001A00A0">
      <w:pPr>
        <w:ind w:firstLine="709"/>
        <w:jc w:val="both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t>5)</w:t>
      </w:r>
      <w:r w:rsidRPr="005B54AA">
        <w:rPr>
          <w:rFonts w:ascii="Liberation Serif" w:hAnsi="Liberation Serif"/>
          <w:lang w:eastAsia="en-US"/>
        </w:rPr>
        <w:t xml:space="preserve"> динамика изменений объема инвестиций в основной капитал к уровню предшествующего  года</w:t>
      </w:r>
      <w:r>
        <w:rPr>
          <w:rFonts w:ascii="Liberation Serif" w:hAnsi="Liberation Serif"/>
          <w:lang w:eastAsia="en-US"/>
        </w:rPr>
        <w:t>;</w:t>
      </w:r>
    </w:p>
    <w:p w:rsidR="001A00A0" w:rsidRPr="00464A66" w:rsidRDefault="001A00A0" w:rsidP="001A00A0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6</w:t>
      </w:r>
      <w:r w:rsidRPr="00464A66">
        <w:rPr>
          <w:rFonts w:ascii="Liberation Serif" w:hAnsi="Liberation Serif"/>
        </w:rPr>
        <w:t>) </w:t>
      </w:r>
      <w:r w:rsidRPr="00464A66">
        <w:rPr>
          <w:rFonts w:ascii="Liberation Serif" w:hAnsi="Liberation Serif"/>
          <w:lang w:eastAsia="en-US"/>
        </w:rPr>
        <w:t>достижение значения контрольного показателя снижения неформальной занятости в Малышевском городском округе, установленного Правительством Свердловской области;</w:t>
      </w:r>
    </w:p>
    <w:p w:rsidR="001A00A0" w:rsidRPr="00464A66" w:rsidRDefault="001A00A0" w:rsidP="001A00A0">
      <w:pPr>
        <w:ind w:firstLine="709"/>
        <w:jc w:val="both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7</w:t>
      </w:r>
      <w:r w:rsidRPr="00464A66">
        <w:rPr>
          <w:rFonts w:ascii="Liberation Serif" w:hAnsi="Liberation Serif"/>
        </w:rPr>
        <w:t>) динамика изменения количества объектов недвижимого имущества (строений, сооружений, помещений и земельных участков),</w:t>
      </w:r>
      <w:r>
        <w:rPr>
          <w:rFonts w:ascii="Liberation Serif" w:hAnsi="Liberation Serif"/>
        </w:rPr>
        <w:t xml:space="preserve"> для целей налогообложения</w:t>
      </w:r>
      <w:r w:rsidRPr="00464A66">
        <w:rPr>
          <w:rFonts w:ascii="Liberation Serif" w:hAnsi="Liberation Serif"/>
        </w:rPr>
        <w:t>, за последний налоговый период к значению предшествующего налогового периода;</w:t>
      </w:r>
    </w:p>
    <w:p w:rsidR="001A00A0" w:rsidRPr="00464A66" w:rsidRDefault="001A00A0" w:rsidP="001A00A0">
      <w:pPr>
        <w:ind w:firstLine="709"/>
        <w:jc w:val="both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t>8</w:t>
      </w:r>
      <w:r w:rsidRPr="00464A66">
        <w:rPr>
          <w:rFonts w:ascii="Liberation Serif" w:hAnsi="Liberation Serif"/>
        </w:rPr>
        <w:t>)</w:t>
      </w:r>
      <w:r w:rsidRPr="00464A66">
        <w:rPr>
          <w:rFonts w:ascii="Liberation Serif" w:hAnsi="Liberation Serif"/>
          <w:lang w:val="en-US"/>
        </w:rPr>
        <w:t> </w:t>
      </w:r>
      <w:r w:rsidRPr="00464A66">
        <w:rPr>
          <w:rFonts w:ascii="Liberation Serif" w:hAnsi="Liberation Serif"/>
        </w:rPr>
        <w:t>удельный вес неисполненных обязательств юридических и физических лиц перед бюджетом Малышевского городского округа по неналоговым платежам к общей сумме поступлений по соответствующим неналоговым доходам, подлежащим зачислению в бюджет Малышевского городского округа, за отчетный год;</w:t>
      </w:r>
    </w:p>
    <w:p w:rsidR="001A00A0" w:rsidRPr="00464A66" w:rsidRDefault="001A00A0" w:rsidP="001A00A0">
      <w:pPr>
        <w:ind w:firstLine="709"/>
        <w:jc w:val="both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t>9</w:t>
      </w:r>
      <w:r w:rsidRPr="00464A66">
        <w:rPr>
          <w:rFonts w:ascii="Liberation Serif" w:hAnsi="Liberation Serif"/>
        </w:rPr>
        <w:t>) темп роста (в сопоставимых условиях) поступлений в бюджет Малышевского городского округа, по налоговым доходам, в отношении которых переданы на уровне субъектов Российской Федерации единые и (или) дополнительные нормативы отчислений от федеральных и (или) региональных налогов и сборов, специальных режимов налогообложения.</w:t>
      </w:r>
    </w:p>
    <w:p w:rsidR="001A00A0" w:rsidRPr="00464A66" w:rsidRDefault="001A00A0" w:rsidP="001A00A0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464A66">
        <w:rPr>
          <w:rFonts w:ascii="Liberation Serif" w:hAnsi="Liberation Serif"/>
        </w:rPr>
        <w:t>4. Определение эффективности (неэффективности) предпринятых мер по</w:t>
      </w:r>
      <w:r w:rsidRPr="00464A66">
        <w:rPr>
          <w:rFonts w:ascii="Liberation Serif" w:hAnsi="Liberation Serif"/>
          <w:lang w:val="en-US"/>
        </w:rPr>
        <w:t> </w:t>
      </w:r>
      <w:r w:rsidRPr="00464A66">
        <w:rPr>
          <w:rFonts w:ascii="Liberation Serif" w:hAnsi="Liberation Serif"/>
        </w:rPr>
        <w:t>повышению доходного потенциала Малышевского городского округа проводится по</w:t>
      </w:r>
      <w:r w:rsidRPr="00464A66">
        <w:rPr>
          <w:rFonts w:ascii="Liberation Serif" w:hAnsi="Liberation Serif"/>
          <w:lang w:val="en-US"/>
        </w:rPr>
        <w:t> </w:t>
      </w:r>
      <w:r w:rsidRPr="00464A66">
        <w:rPr>
          <w:rFonts w:ascii="Liberation Serif" w:hAnsi="Liberation Serif"/>
        </w:rPr>
        <w:t xml:space="preserve">окончании соответствующего </w:t>
      </w:r>
      <w:r>
        <w:rPr>
          <w:rFonts w:ascii="Liberation Serif" w:hAnsi="Liberation Serif"/>
        </w:rPr>
        <w:t>финансов</w:t>
      </w:r>
      <w:r w:rsidRPr="00464A66">
        <w:rPr>
          <w:rFonts w:ascii="Liberation Serif" w:hAnsi="Liberation Serif"/>
        </w:rPr>
        <w:t>ого (отчетного) года посредством оценки достижения контрольных значений показателей, приведенных в таблице №1.</w:t>
      </w:r>
    </w:p>
    <w:p w:rsidR="001A00A0" w:rsidRPr="00464A66" w:rsidRDefault="001A00A0" w:rsidP="001A00A0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</w:pPr>
    </w:p>
    <w:p w:rsidR="001A00A0" w:rsidRDefault="001A00A0" w:rsidP="001A00A0">
      <w:pPr>
        <w:tabs>
          <w:tab w:val="left" w:pos="11766"/>
        </w:tabs>
        <w:overflowPunct w:val="0"/>
        <w:autoSpaceDE w:val="0"/>
        <w:autoSpaceDN w:val="0"/>
        <w:adjustRightInd w:val="0"/>
        <w:jc w:val="right"/>
        <w:textAlignment w:val="baseline"/>
        <w:rPr>
          <w:rFonts w:ascii="Liberation Serif" w:hAnsi="Liberation Serif"/>
          <w:b/>
          <w:sz w:val="20"/>
          <w:szCs w:val="20"/>
        </w:rPr>
      </w:pPr>
    </w:p>
    <w:p w:rsidR="001A00A0" w:rsidRDefault="001A00A0" w:rsidP="001A00A0">
      <w:pPr>
        <w:tabs>
          <w:tab w:val="left" w:pos="11766"/>
        </w:tabs>
        <w:overflowPunct w:val="0"/>
        <w:autoSpaceDE w:val="0"/>
        <w:autoSpaceDN w:val="0"/>
        <w:adjustRightInd w:val="0"/>
        <w:jc w:val="right"/>
        <w:textAlignment w:val="baseline"/>
        <w:rPr>
          <w:rFonts w:ascii="Liberation Serif" w:hAnsi="Liberation Serif"/>
          <w:b/>
          <w:sz w:val="20"/>
          <w:szCs w:val="20"/>
        </w:rPr>
      </w:pPr>
    </w:p>
    <w:p w:rsidR="001A00A0" w:rsidRDefault="001A00A0" w:rsidP="001A00A0">
      <w:pPr>
        <w:tabs>
          <w:tab w:val="left" w:pos="11766"/>
        </w:tabs>
        <w:overflowPunct w:val="0"/>
        <w:autoSpaceDE w:val="0"/>
        <w:autoSpaceDN w:val="0"/>
        <w:adjustRightInd w:val="0"/>
        <w:jc w:val="right"/>
        <w:textAlignment w:val="baseline"/>
        <w:rPr>
          <w:rFonts w:ascii="Liberation Serif" w:hAnsi="Liberation Serif"/>
          <w:b/>
          <w:sz w:val="20"/>
          <w:szCs w:val="20"/>
        </w:rPr>
      </w:pPr>
    </w:p>
    <w:p w:rsidR="001A00A0" w:rsidRDefault="001A00A0" w:rsidP="001A00A0">
      <w:pPr>
        <w:tabs>
          <w:tab w:val="left" w:pos="11766"/>
        </w:tabs>
        <w:overflowPunct w:val="0"/>
        <w:autoSpaceDE w:val="0"/>
        <w:autoSpaceDN w:val="0"/>
        <w:adjustRightInd w:val="0"/>
        <w:jc w:val="right"/>
        <w:textAlignment w:val="baseline"/>
        <w:rPr>
          <w:rFonts w:ascii="Liberation Serif" w:hAnsi="Liberation Serif"/>
          <w:b/>
          <w:sz w:val="20"/>
          <w:szCs w:val="20"/>
        </w:rPr>
      </w:pPr>
    </w:p>
    <w:p w:rsidR="001A00A0" w:rsidRDefault="001A00A0" w:rsidP="001A00A0">
      <w:pPr>
        <w:tabs>
          <w:tab w:val="left" w:pos="11766"/>
        </w:tabs>
        <w:overflowPunct w:val="0"/>
        <w:autoSpaceDE w:val="0"/>
        <w:autoSpaceDN w:val="0"/>
        <w:adjustRightInd w:val="0"/>
        <w:jc w:val="right"/>
        <w:textAlignment w:val="baseline"/>
        <w:rPr>
          <w:rFonts w:ascii="Liberation Serif" w:hAnsi="Liberation Serif"/>
          <w:b/>
          <w:sz w:val="20"/>
          <w:szCs w:val="20"/>
        </w:rPr>
      </w:pPr>
    </w:p>
    <w:p w:rsidR="001A00A0" w:rsidRDefault="001A00A0" w:rsidP="001A00A0">
      <w:pPr>
        <w:tabs>
          <w:tab w:val="left" w:pos="11766"/>
        </w:tabs>
        <w:overflowPunct w:val="0"/>
        <w:autoSpaceDE w:val="0"/>
        <w:autoSpaceDN w:val="0"/>
        <w:adjustRightInd w:val="0"/>
        <w:jc w:val="right"/>
        <w:textAlignment w:val="baseline"/>
        <w:rPr>
          <w:rFonts w:ascii="Liberation Serif" w:hAnsi="Liberation Serif"/>
          <w:b/>
          <w:sz w:val="20"/>
          <w:szCs w:val="20"/>
        </w:rPr>
      </w:pPr>
    </w:p>
    <w:p w:rsidR="001A00A0" w:rsidRDefault="001A00A0" w:rsidP="001A00A0">
      <w:pPr>
        <w:tabs>
          <w:tab w:val="left" w:pos="11766"/>
        </w:tabs>
        <w:overflowPunct w:val="0"/>
        <w:autoSpaceDE w:val="0"/>
        <w:autoSpaceDN w:val="0"/>
        <w:adjustRightInd w:val="0"/>
        <w:jc w:val="right"/>
        <w:textAlignment w:val="baseline"/>
        <w:rPr>
          <w:rFonts w:ascii="Liberation Serif" w:hAnsi="Liberation Serif"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  <w:lastRenderedPageBreak/>
        <w:t>Таблица №1</w:t>
      </w:r>
    </w:p>
    <w:p w:rsidR="001A00A0" w:rsidRPr="00464A66" w:rsidRDefault="001A00A0" w:rsidP="001A00A0">
      <w:pPr>
        <w:tabs>
          <w:tab w:val="left" w:pos="11766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b/>
          <w:sz w:val="20"/>
          <w:szCs w:val="20"/>
        </w:rPr>
      </w:pPr>
      <w:r w:rsidRPr="00464A66">
        <w:rPr>
          <w:rFonts w:ascii="Liberation Serif" w:hAnsi="Liberation Serif"/>
          <w:b/>
          <w:sz w:val="20"/>
          <w:szCs w:val="20"/>
        </w:rPr>
        <w:t>Контрольные значения показателей, используемых для оценки эффективности (неэффективности) предпринятых мер по повышению доходного потенциала Малышевского городского округа</w:t>
      </w:r>
    </w:p>
    <w:p w:rsidR="001A00A0" w:rsidRPr="00464A66" w:rsidRDefault="001A00A0" w:rsidP="001A00A0">
      <w:pPr>
        <w:tabs>
          <w:tab w:val="left" w:pos="11766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7"/>
        <w:gridCol w:w="4017"/>
        <w:gridCol w:w="1594"/>
        <w:gridCol w:w="1726"/>
        <w:gridCol w:w="1693"/>
      </w:tblGrid>
      <w:tr w:rsidR="001A00A0" w:rsidRPr="00464A66" w:rsidTr="00187B3B">
        <w:tc>
          <w:tcPr>
            <w:tcW w:w="382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Номер строки</w:t>
            </w:r>
          </w:p>
        </w:tc>
        <w:tc>
          <w:tcPr>
            <w:tcW w:w="2050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Наименование показателя</w:t>
            </w:r>
          </w:p>
        </w:tc>
        <w:tc>
          <w:tcPr>
            <w:tcW w:w="817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2019 год</w:t>
            </w:r>
          </w:p>
        </w:tc>
        <w:tc>
          <w:tcPr>
            <w:tcW w:w="884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867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2021 год</w:t>
            </w:r>
          </w:p>
        </w:tc>
      </w:tr>
    </w:tbl>
    <w:p w:rsidR="001A00A0" w:rsidRPr="00464A66" w:rsidRDefault="001A00A0" w:rsidP="001A00A0">
      <w:pPr>
        <w:tabs>
          <w:tab w:val="left" w:pos="11766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804"/>
        <w:gridCol w:w="1802"/>
        <w:gridCol w:w="1802"/>
        <w:gridCol w:w="1802"/>
      </w:tblGrid>
      <w:tr w:rsidR="001A00A0" w:rsidRPr="00464A66" w:rsidTr="00187B3B">
        <w:trPr>
          <w:tblHeader/>
        </w:trPr>
        <w:tc>
          <w:tcPr>
            <w:tcW w:w="392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3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5</w:t>
            </w:r>
          </w:p>
        </w:tc>
      </w:tr>
      <w:tr w:rsidR="001A00A0" w:rsidRPr="00464A66" w:rsidTr="00187B3B">
        <w:tc>
          <w:tcPr>
            <w:tcW w:w="392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013" w:type="pct"/>
            <w:shd w:val="clear" w:color="auto" w:fill="auto"/>
          </w:tcPr>
          <w:p w:rsidR="001A00A0" w:rsidRPr="00073D7F" w:rsidRDefault="001A00A0" w:rsidP="00187B3B">
            <w:pPr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11AE7">
              <w:rPr>
                <w:rFonts w:ascii="Liberation Serif" w:hAnsi="Liberation Serif"/>
                <w:sz w:val="20"/>
                <w:szCs w:val="20"/>
                <w:lang w:eastAsia="en-US"/>
              </w:rPr>
              <w:t>Доля налоговых и неналоговых доходов бюджета Малышевского городского округа, поступивших за счет реализации мер по повышению доходного потенциала, в общем объеме налоговых и неналоговых доходов бюджета Малышевского городского округа</w:t>
            </w:r>
            <w:r w:rsidRPr="00411AE7">
              <w:rPr>
                <w:rFonts w:ascii="Liberation Serif" w:hAnsi="Liberation Serif"/>
                <w:sz w:val="20"/>
                <w:szCs w:val="20"/>
              </w:rPr>
              <w:t xml:space="preserve"> (в сопоставимых условиях)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1,0%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1,1%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1,3%</w:t>
            </w:r>
          </w:p>
        </w:tc>
      </w:tr>
      <w:tr w:rsidR="001A00A0" w:rsidRPr="00464A66" w:rsidTr="00187B3B">
        <w:tc>
          <w:tcPr>
            <w:tcW w:w="392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013" w:type="pct"/>
            <w:shd w:val="clear" w:color="auto" w:fill="auto"/>
          </w:tcPr>
          <w:p w:rsidR="001A00A0" w:rsidRPr="00464A66" w:rsidRDefault="001A00A0" w:rsidP="00187B3B">
            <w:pPr>
              <w:outlineLvl w:val="0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</w:rPr>
              <w:t>Удельный вес недополученных доходов по местным налогам в результате действия налоговых льгот, установленных правовыми актами органов местного самоуправления Малышевского  городского округа, к объему налоговых доходов Малышевского городского округа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не более 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10</w:t>
            </w: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,0%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не более 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9,5</w:t>
            </w: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не более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9,0</w:t>
            </w: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%</w:t>
            </w:r>
          </w:p>
        </w:tc>
      </w:tr>
      <w:tr w:rsidR="001A00A0" w:rsidRPr="00464A66" w:rsidTr="00187B3B">
        <w:tc>
          <w:tcPr>
            <w:tcW w:w="392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013" w:type="pct"/>
            <w:shd w:val="clear" w:color="auto" w:fill="auto"/>
          </w:tcPr>
          <w:p w:rsidR="001A00A0" w:rsidRPr="00464A66" w:rsidRDefault="001A00A0" w:rsidP="00187B3B">
            <w:pPr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Отношение суммы задолженности по налоговым платежам, зачисляемым в бюджет Малышевского городского округа, в целом к объему налоговых доходов </w:t>
            </w:r>
            <w:r w:rsidRPr="00464A66">
              <w:rPr>
                <w:rFonts w:ascii="Liberation Serif" w:hAnsi="Liberation Serif"/>
                <w:spacing w:val="-2"/>
                <w:sz w:val="20"/>
                <w:szCs w:val="20"/>
                <w:lang w:eastAsia="en-US"/>
              </w:rPr>
              <w:t>бюджета Малышевского городского округа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не более 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7,5%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не более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6,5%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не более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6,0%</w:t>
            </w:r>
          </w:p>
        </w:tc>
      </w:tr>
      <w:tr w:rsidR="001A00A0" w:rsidRPr="00464A66" w:rsidTr="00187B3B">
        <w:trPr>
          <w:trHeight w:val="687"/>
        </w:trPr>
        <w:tc>
          <w:tcPr>
            <w:tcW w:w="392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013" w:type="pct"/>
            <w:shd w:val="clear" w:color="auto" w:fill="auto"/>
          </w:tcPr>
          <w:p w:rsidR="001A00A0" w:rsidRPr="00D10E6C" w:rsidRDefault="001A00A0" w:rsidP="00187B3B">
            <w:pPr>
              <w:jc w:val="both"/>
              <w:outlineLvl w:val="0"/>
              <w:rPr>
                <w:rFonts w:ascii="Liberation Serif" w:hAnsi="Liberation Serif"/>
                <w:sz w:val="20"/>
                <w:szCs w:val="20"/>
                <w:highlight w:val="yellow"/>
                <w:lang w:eastAsia="en-US"/>
              </w:rPr>
            </w:pPr>
            <w:r w:rsidRPr="00CD1E4B">
              <w:rPr>
                <w:rFonts w:ascii="Liberation Serif" w:hAnsi="Liberation Serif"/>
                <w:sz w:val="20"/>
                <w:szCs w:val="20"/>
                <w:lang w:eastAsia="en-US"/>
              </w:rPr>
              <w:t>Темп роста среднемесячной номинальной заработной платы (среднегодовой за период)</w:t>
            </w:r>
            <w:r w:rsidRPr="00D10E6C">
              <w:rPr>
                <w:rFonts w:ascii="Liberation Serif" w:hAnsi="Liberation Serif"/>
                <w:sz w:val="20"/>
                <w:szCs w:val="20"/>
                <w:highlight w:val="yellow"/>
                <w:lang w:eastAsia="en-US"/>
              </w:rPr>
              <w:t xml:space="preserve"> </w:t>
            </w:r>
          </w:p>
        </w:tc>
        <w:tc>
          <w:tcPr>
            <w:tcW w:w="865" w:type="pct"/>
            <w:shd w:val="clear" w:color="auto" w:fill="auto"/>
          </w:tcPr>
          <w:p w:rsidR="001A00A0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</w:t>
            </w:r>
            <w:r w:rsidR="00025C42">
              <w:rPr>
                <w:rFonts w:ascii="Liberation Serif" w:hAnsi="Liberation Serif"/>
                <w:sz w:val="20"/>
                <w:szCs w:val="20"/>
                <w:lang w:eastAsia="en-US"/>
              </w:rPr>
              <w:t>103,7%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1A00A0" w:rsidRPr="00464A66" w:rsidRDefault="001A00A0" w:rsidP="00025C42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</w:t>
            </w:r>
            <w:r w:rsidR="00025C42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103,7% 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1A00A0" w:rsidRPr="00464A66" w:rsidRDefault="00025C42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103,7%</w:t>
            </w:r>
          </w:p>
        </w:tc>
      </w:tr>
      <w:tr w:rsidR="001A00A0" w:rsidRPr="00464A66" w:rsidTr="00187B3B">
        <w:tc>
          <w:tcPr>
            <w:tcW w:w="392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013" w:type="pct"/>
            <w:shd w:val="clear" w:color="auto" w:fill="auto"/>
          </w:tcPr>
          <w:p w:rsidR="001A00A0" w:rsidRPr="00464A66" w:rsidRDefault="001A00A0" w:rsidP="00187B3B">
            <w:pPr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Динамика изменений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</w:t>
            </w: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объема инвестиций в основной капитал к уровню предшествующего  года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не менее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101%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101%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не менее 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101%</w:t>
            </w:r>
          </w:p>
        </w:tc>
      </w:tr>
      <w:tr w:rsidR="001A00A0" w:rsidRPr="00464A66" w:rsidTr="00187B3B">
        <w:tc>
          <w:tcPr>
            <w:tcW w:w="392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6</w:t>
            </w: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013" w:type="pct"/>
            <w:shd w:val="clear" w:color="auto" w:fill="auto"/>
          </w:tcPr>
          <w:p w:rsidR="001A00A0" w:rsidRPr="00BA33C9" w:rsidRDefault="001A00A0" w:rsidP="00187B3B">
            <w:pPr>
              <w:rPr>
                <w:rFonts w:ascii="Liberation Serif" w:hAnsi="Liberation Serif"/>
                <w:sz w:val="20"/>
                <w:szCs w:val="20"/>
                <w:highlight w:val="yellow"/>
                <w:lang w:eastAsia="en-US"/>
              </w:rPr>
            </w:pPr>
            <w:r w:rsidRPr="00411AE7">
              <w:rPr>
                <w:rFonts w:ascii="Liberation Serif" w:hAnsi="Liberation Serif"/>
                <w:sz w:val="20"/>
                <w:szCs w:val="20"/>
                <w:lang w:eastAsia="en-US"/>
              </w:rPr>
              <w:t>Достижение значения контрольного показателя снижения неформальной занятости в Малышевском  городском округе, установленного Правительством Свердловской области.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не менее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100,0%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не менее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100,0%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не менее</w:t>
            </w:r>
          </w:p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100,0%</w:t>
            </w:r>
          </w:p>
        </w:tc>
      </w:tr>
      <w:tr w:rsidR="001A00A0" w:rsidRPr="00464A66" w:rsidTr="00187B3B">
        <w:tc>
          <w:tcPr>
            <w:tcW w:w="392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013" w:type="pct"/>
            <w:shd w:val="clear" w:color="auto" w:fill="auto"/>
          </w:tcPr>
          <w:p w:rsidR="001A00A0" w:rsidRPr="00464A66" w:rsidRDefault="001A00A0" w:rsidP="00187B3B">
            <w:pPr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Динамика изменения количества объектов недвижимого имущества (строений, сооружений, помещений и земельных участков), 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для целей налогообложения, </w:t>
            </w: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за последний налоговый период, к значению предшествующего налогового периода, исходя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>из данных статистической налоговой отчетности по форме № 5-МН «Отчет о налоговой базе и структуре начислений по местным налогам»</w:t>
            </w:r>
            <w:r>
              <w:rPr>
                <w:rFonts w:ascii="Liberation Serif" w:hAnsi="Liberation Serif"/>
                <w:sz w:val="20"/>
                <w:szCs w:val="20"/>
              </w:rPr>
              <w:t>.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рост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>сопоставимого показателя предшествующего налогового периода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рост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>сопоставимого показателя предшествующего налогового периода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рост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>сопоставимого показателя предшествующего налогового периода</w:t>
            </w:r>
          </w:p>
        </w:tc>
      </w:tr>
      <w:tr w:rsidR="001A00A0" w:rsidRPr="00464A66" w:rsidTr="00187B3B">
        <w:tc>
          <w:tcPr>
            <w:tcW w:w="392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2013" w:type="pct"/>
            <w:shd w:val="clear" w:color="auto" w:fill="auto"/>
          </w:tcPr>
          <w:p w:rsidR="001A00A0" w:rsidRPr="00464A66" w:rsidRDefault="001A00A0" w:rsidP="00187B3B">
            <w:pPr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</w:rPr>
              <w:t>Удельный вес неисполненных обязательств юридических и физических лиц перед бюджетом Малышевского городского округа по неналоговым платежам к общей сумме поступлений по соответствующим неналоговым доходам, подлежащим зачислению в бюджет Малышевского городского округа, за отчетный год.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снижение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>сопоставимого показателя предшествующего года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снижение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>сопоставимого показателя предшествующего года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снижение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t>сопоставимого показателя предшествующего года</w:t>
            </w:r>
          </w:p>
        </w:tc>
      </w:tr>
      <w:tr w:rsidR="001A00A0" w:rsidRPr="00464A66" w:rsidTr="00187B3B">
        <w:tc>
          <w:tcPr>
            <w:tcW w:w="392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2013" w:type="pct"/>
            <w:shd w:val="clear" w:color="auto" w:fill="auto"/>
          </w:tcPr>
          <w:p w:rsidR="001A00A0" w:rsidRPr="00464A66" w:rsidRDefault="001A00A0" w:rsidP="00187B3B">
            <w:pPr>
              <w:rPr>
                <w:rFonts w:ascii="Liberation Serif" w:hAnsi="Liberation Serif"/>
                <w:sz w:val="20"/>
                <w:szCs w:val="20"/>
              </w:rPr>
            </w:pPr>
            <w:r w:rsidRPr="00464A66">
              <w:rPr>
                <w:rFonts w:ascii="Liberation Serif" w:hAnsi="Liberation Serif"/>
                <w:sz w:val="20"/>
                <w:szCs w:val="20"/>
              </w:rPr>
              <w:t xml:space="preserve">Темп роста (в сопоставимых условиях)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lastRenderedPageBreak/>
              <w:t>поступлений в бюджет Малышевского городского округа, по налоговым доходам, в отношении которых переданы на уровне субъектов Российской Федерации единые и (или) дополнительные нормативы отчислений от федеральных и (или) региональных налогов и сборов, специальных режимов налогообложения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lastRenderedPageBreak/>
              <w:t xml:space="preserve">рост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lastRenderedPageBreak/>
              <w:t>предшествующего отчетного года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lastRenderedPageBreak/>
              <w:t xml:space="preserve">рост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lastRenderedPageBreak/>
              <w:t>предшествующего отчетного года</w:t>
            </w:r>
          </w:p>
        </w:tc>
        <w:tc>
          <w:tcPr>
            <w:tcW w:w="865" w:type="pct"/>
            <w:shd w:val="clear" w:color="auto" w:fill="auto"/>
          </w:tcPr>
          <w:p w:rsidR="001A00A0" w:rsidRPr="00464A66" w:rsidRDefault="001A00A0" w:rsidP="00187B3B">
            <w:pPr>
              <w:jc w:val="center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 w:rsidRPr="00464A66">
              <w:rPr>
                <w:rFonts w:ascii="Liberation Serif" w:hAnsi="Liberation Serif"/>
                <w:sz w:val="20"/>
                <w:szCs w:val="20"/>
                <w:lang w:eastAsia="en-US"/>
              </w:rPr>
              <w:lastRenderedPageBreak/>
              <w:t xml:space="preserve">рост к уровню </w:t>
            </w:r>
            <w:r w:rsidRPr="00464A66">
              <w:rPr>
                <w:rFonts w:ascii="Liberation Serif" w:hAnsi="Liberation Serif"/>
                <w:sz w:val="20"/>
                <w:szCs w:val="20"/>
              </w:rPr>
              <w:lastRenderedPageBreak/>
              <w:t>предшествующего отчетного года</w:t>
            </w:r>
          </w:p>
        </w:tc>
      </w:tr>
    </w:tbl>
    <w:p w:rsidR="001A00A0" w:rsidRPr="00464A66" w:rsidRDefault="001A00A0" w:rsidP="001A00A0">
      <w:pPr>
        <w:pStyle w:val="ConsPlusNormal"/>
        <w:ind w:firstLine="0"/>
        <w:rPr>
          <w:rFonts w:ascii="Liberation Serif" w:hAnsi="Liberation Serif"/>
          <w:sz w:val="24"/>
          <w:szCs w:val="24"/>
        </w:rPr>
        <w:sectPr w:rsidR="001A00A0" w:rsidRPr="00464A66" w:rsidSect="00823456">
          <w:headerReference w:type="even" r:id="rId10"/>
          <w:headerReference w:type="default" r:id="rId11"/>
          <w:headerReference w:type="first" r:id="rId12"/>
          <w:pgSz w:w="11880" w:h="1671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1A00A0" w:rsidRPr="00464A66" w:rsidRDefault="001A00A0" w:rsidP="001A00A0">
      <w:pPr>
        <w:jc w:val="center"/>
        <w:rPr>
          <w:rFonts w:ascii="Liberation Serif" w:hAnsi="Liberation Serif"/>
          <w:b/>
          <w:bCs/>
          <w:iCs/>
        </w:rPr>
      </w:pPr>
      <w:r w:rsidRPr="00464A66">
        <w:rPr>
          <w:rFonts w:ascii="Liberation Serif" w:hAnsi="Liberation Serif"/>
          <w:b/>
        </w:rPr>
        <w:lastRenderedPageBreak/>
        <w:t xml:space="preserve">Часть 2. План мероприятий по </w:t>
      </w:r>
      <w:r w:rsidRPr="00464A66">
        <w:rPr>
          <w:rFonts w:ascii="Liberation Serif" w:hAnsi="Liberation Serif"/>
          <w:b/>
          <w:bCs/>
          <w:iCs/>
        </w:rPr>
        <w:t xml:space="preserve">повышению доходного потенциала </w:t>
      </w:r>
      <w:r w:rsidRPr="00464A66">
        <w:rPr>
          <w:rFonts w:ascii="Liberation Serif" w:hAnsi="Liberation Serif"/>
          <w:b/>
        </w:rPr>
        <w:t>Малышевского городского округа</w:t>
      </w:r>
    </w:p>
    <w:p w:rsidR="001A00A0" w:rsidRPr="00464A66" w:rsidRDefault="001A00A0" w:rsidP="001A00A0">
      <w:pPr>
        <w:jc w:val="center"/>
        <w:outlineLvl w:val="0"/>
        <w:rPr>
          <w:rFonts w:ascii="Liberation Serif" w:hAnsi="Liberation Serif"/>
          <w:b/>
          <w:bCs/>
          <w:iCs/>
        </w:rPr>
      </w:pPr>
      <w:r w:rsidRPr="00464A66">
        <w:rPr>
          <w:rFonts w:ascii="Liberation Serif" w:hAnsi="Liberation Serif"/>
          <w:b/>
          <w:bCs/>
          <w:iCs/>
        </w:rPr>
        <w:t xml:space="preserve">на </w:t>
      </w:r>
      <w:r w:rsidRPr="00464A66">
        <w:rPr>
          <w:rFonts w:ascii="Liberation Serif" w:hAnsi="Liberation Serif"/>
          <w:b/>
          <w:bCs/>
          <w:iCs/>
          <w:sz w:val="28"/>
          <w:szCs w:val="28"/>
        </w:rPr>
        <w:t>2019–2021 годы</w:t>
      </w:r>
    </w:p>
    <w:p w:rsidR="001A00A0" w:rsidRPr="00464A66" w:rsidRDefault="001A00A0" w:rsidP="001A00A0">
      <w:pPr>
        <w:jc w:val="center"/>
        <w:outlineLvl w:val="0"/>
        <w:rPr>
          <w:rFonts w:ascii="Liberation Serif" w:hAnsi="Liberation Serif"/>
          <w:b/>
          <w:bCs/>
          <w:iCs/>
        </w:rPr>
      </w:pPr>
    </w:p>
    <w:tbl>
      <w:tblPr>
        <w:tblW w:w="4915" w:type="pct"/>
        <w:tblInd w:w="2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44"/>
        <w:gridCol w:w="5768"/>
        <w:gridCol w:w="3092"/>
        <w:gridCol w:w="1827"/>
        <w:gridCol w:w="2811"/>
      </w:tblGrid>
      <w:tr w:rsidR="001A00A0" w:rsidRPr="00464A66" w:rsidTr="00187B3B">
        <w:trPr>
          <w:trHeight w:val="162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A0" w:rsidRPr="00464A66" w:rsidRDefault="001A00A0" w:rsidP="00187B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464A66">
              <w:rPr>
                <w:rFonts w:ascii="Liberation Serif" w:hAnsi="Liberation Serif"/>
              </w:rPr>
              <w:t xml:space="preserve">Номер </w:t>
            </w:r>
            <w:r w:rsidRPr="00464A66">
              <w:rPr>
                <w:rFonts w:ascii="Liberation Serif" w:hAnsi="Liberation Serif"/>
                <w:lang w:val="en-US"/>
              </w:rPr>
              <w:t xml:space="preserve"> </w:t>
            </w:r>
            <w:r w:rsidRPr="00464A66">
              <w:rPr>
                <w:rFonts w:ascii="Liberation Serif" w:hAnsi="Liberation Serif"/>
              </w:rPr>
              <w:t>строки</w:t>
            </w:r>
          </w:p>
        </w:tc>
        <w:tc>
          <w:tcPr>
            <w:tcW w:w="20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A0" w:rsidRPr="00464A66" w:rsidRDefault="001A00A0" w:rsidP="00187B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464A66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A0" w:rsidRPr="00464A66" w:rsidRDefault="001A00A0" w:rsidP="00187B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464A66">
              <w:rPr>
                <w:rFonts w:ascii="Liberation Serif" w:hAnsi="Liberation Serif"/>
              </w:rPr>
              <w:t>Исполнители</w:t>
            </w:r>
          </w:p>
        </w:tc>
        <w:tc>
          <w:tcPr>
            <w:tcW w:w="6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A0" w:rsidRPr="00464A66" w:rsidRDefault="001A00A0" w:rsidP="00187B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464A66">
              <w:rPr>
                <w:rFonts w:ascii="Liberation Serif" w:hAnsi="Liberation Serif"/>
              </w:rPr>
              <w:t>Рекомендуемый срок исполнения</w:t>
            </w:r>
          </w:p>
        </w:tc>
        <w:tc>
          <w:tcPr>
            <w:tcW w:w="9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A0" w:rsidRPr="00464A66" w:rsidRDefault="001A00A0" w:rsidP="00187B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464A66">
              <w:rPr>
                <w:rFonts w:ascii="Liberation Serif" w:hAnsi="Liberation Serif"/>
              </w:rPr>
              <w:t>Ожидаемый результат</w:t>
            </w:r>
          </w:p>
        </w:tc>
      </w:tr>
    </w:tbl>
    <w:p w:rsidR="001A00A0" w:rsidRPr="00464A66" w:rsidRDefault="001A00A0" w:rsidP="001A00A0">
      <w:pPr>
        <w:jc w:val="center"/>
        <w:outlineLvl w:val="0"/>
        <w:rPr>
          <w:rFonts w:ascii="Liberation Serif" w:hAnsi="Liberation Serif"/>
        </w:rPr>
      </w:pPr>
    </w:p>
    <w:tbl>
      <w:tblPr>
        <w:tblW w:w="4915" w:type="pct"/>
        <w:jc w:val="center"/>
        <w:tblLayout w:type="fixed"/>
        <w:tblCellMar>
          <w:left w:w="70" w:type="dxa"/>
          <w:right w:w="70" w:type="dxa"/>
        </w:tblCellMar>
        <w:tblLook w:val="0020"/>
      </w:tblPr>
      <w:tblGrid>
        <w:gridCol w:w="843"/>
        <w:gridCol w:w="5765"/>
        <w:gridCol w:w="3101"/>
        <w:gridCol w:w="1836"/>
        <w:gridCol w:w="2797"/>
      </w:tblGrid>
      <w:tr w:rsidR="001A00A0" w:rsidRPr="002D7743" w:rsidTr="00187B3B">
        <w:trPr>
          <w:trHeight w:val="59"/>
          <w:tblHeader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00A0" w:rsidRPr="002D7743" w:rsidRDefault="001A00A0" w:rsidP="00187B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</w:rPr>
            </w:pPr>
            <w:r w:rsidRPr="002D7743">
              <w:rPr>
                <w:rFonts w:ascii="Liberation Serif" w:hAnsi="Liberation Serif"/>
                <w:bCs/>
              </w:rPr>
              <w:t>1</w:t>
            </w: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00A0" w:rsidRPr="002D7743" w:rsidRDefault="001A00A0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2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00A0" w:rsidRPr="002D7743" w:rsidRDefault="001A00A0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3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00A0" w:rsidRPr="002D7743" w:rsidRDefault="001A00A0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4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00A0" w:rsidRPr="002D7743" w:rsidRDefault="001A00A0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5</w:t>
            </w:r>
          </w:p>
        </w:tc>
      </w:tr>
      <w:tr w:rsidR="001A00A0" w:rsidRPr="002D7743" w:rsidTr="00187B3B">
        <w:trPr>
          <w:trHeight w:val="246"/>
          <w:jc w:val="center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A0" w:rsidRPr="002D7743" w:rsidRDefault="001A00A0" w:rsidP="00187B3B">
            <w:pPr>
              <w:jc w:val="center"/>
              <w:outlineLvl w:val="0"/>
              <w:rPr>
                <w:rFonts w:ascii="Liberation Serif" w:hAnsi="Liberation Serif"/>
                <w:b/>
              </w:rPr>
            </w:pPr>
            <w:r w:rsidRPr="002D7743">
              <w:rPr>
                <w:rFonts w:ascii="Liberation Serif" w:hAnsi="Liberation Serif"/>
                <w:b/>
              </w:rPr>
              <w:t xml:space="preserve">Раздел 1. Мероприятия, направленные на повышение эффективности администрирования налоговых и неналоговых доходов, зачисляемых в </w:t>
            </w:r>
            <w:r>
              <w:rPr>
                <w:rFonts w:ascii="Liberation Serif" w:hAnsi="Liberation Serif"/>
                <w:b/>
              </w:rPr>
              <w:t xml:space="preserve">бюджет Свердловской области и </w:t>
            </w:r>
            <w:r w:rsidRPr="002D7743">
              <w:rPr>
                <w:rFonts w:ascii="Liberation Serif" w:hAnsi="Liberation Serif"/>
                <w:b/>
              </w:rPr>
              <w:t>бюджет Малышевского городского округа</w:t>
            </w:r>
          </w:p>
        </w:tc>
      </w:tr>
      <w:tr w:rsidR="001A00A0" w:rsidRPr="002D7743" w:rsidTr="00187B3B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00A0" w:rsidRPr="002D7743" w:rsidRDefault="001A00A0" w:rsidP="001A00A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00A0" w:rsidRPr="004B3EB1" w:rsidRDefault="001A00A0" w:rsidP="00187B3B">
            <w:pPr>
              <w:shd w:val="clear" w:color="auto" w:fill="FFFFFF"/>
              <w:tabs>
                <w:tab w:val="left" w:pos="4962"/>
              </w:tabs>
              <w:rPr>
                <w:rFonts w:ascii="Liberation Serif" w:hAnsi="Liberation Serif"/>
              </w:rPr>
            </w:pPr>
            <w:r w:rsidRPr="004B3EB1">
              <w:rPr>
                <w:rFonts w:ascii="Liberation Serif" w:hAnsi="Liberation Serif"/>
              </w:rPr>
              <w:t>Проведение адресной работы с хозяйствующими субъектами в соответствии с постановлением главы Малышевского городского округа от 07.12.2018 №701 «</w:t>
            </w:r>
            <w:r w:rsidRPr="004B3EB1">
              <w:rPr>
                <w:rFonts w:ascii="Liberation Serif" w:eastAsia="Times New Roman" w:hAnsi="Liberation Serif"/>
              </w:rPr>
              <w:t>О создании  межведомственной комиссии Малышевского городского округа по укреплению финансовой дисциплины, мобилизации доходов бюджета</w:t>
            </w:r>
            <w:r w:rsidRPr="004B3EB1">
              <w:rPr>
                <w:rFonts w:ascii="Liberation Serif" w:hAnsi="Liberation Serif"/>
              </w:rPr>
              <w:t>».</w:t>
            </w:r>
          </w:p>
          <w:p w:rsidR="001A00A0" w:rsidRPr="004B3EB1" w:rsidRDefault="001A00A0" w:rsidP="00187B3B">
            <w:pPr>
              <w:shd w:val="clear" w:color="auto" w:fill="FFFFFF"/>
              <w:tabs>
                <w:tab w:val="left" w:pos="4962"/>
              </w:tabs>
              <w:rPr>
                <w:rFonts w:ascii="Liberation Serif" w:hAnsi="Liberation Serif"/>
              </w:rPr>
            </w:pPr>
            <w:r w:rsidRPr="004B3EB1">
              <w:rPr>
                <w:rFonts w:ascii="Liberation Serif" w:hAnsi="Liberation Serif"/>
              </w:rPr>
              <w:t>Профилактика налоговых нарушений; проведение анализа положения налогоплательщиков имеющих  задолженность в бюджеты разных уровней; доведение заработной платы до среднего уровня по соответствующему виду экономической деятельности; своевременность перечисления хозяйствующими субъектами (налоговыми агентами) удержанных сумм налога на доходы физических лиц; снижение неформальной занятости и легализация  заработной платы).</w:t>
            </w:r>
          </w:p>
          <w:p w:rsidR="001A00A0" w:rsidRPr="004B3EB1" w:rsidRDefault="001A00A0" w:rsidP="00187B3B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color w:val="1F497D"/>
              </w:rPr>
            </w:pPr>
          </w:p>
          <w:p w:rsidR="001A00A0" w:rsidRPr="002D7743" w:rsidRDefault="001A00A0" w:rsidP="00187B3B">
            <w:pPr>
              <w:rPr>
                <w:rFonts w:ascii="Liberation Serif" w:hAnsi="Liberation Serif"/>
              </w:rPr>
            </w:pPr>
            <w:r w:rsidRPr="004B3EB1">
              <w:rPr>
                <w:rFonts w:ascii="Liberation Serif" w:hAnsi="Liberation Serif"/>
              </w:rPr>
              <w:t>Информация о результатах работы представляется в Министерство финансов Свердловской области по форме согласно приложению к настоящему Плану мероприятий (таблица 1)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A0" w:rsidRPr="002D7743" w:rsidRDefault="003A54E2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</w:t>
            </w:r>
            <w:r w:rsidR="001A00A0" w:rsidRPr="002D7743">
              <w:rPr>
                <w:rFonts w:ascii="Liberation Serif" w:hAnsi="Liberation Serif"/>
              </w:rPr>
              <w:t xml:space="preserve">ежведомственная комиссия Малышевского городского округа по </w:t>
            </w:r>
            <w:r w:rsidR="001A00A0" w:rsidRPr="002D7743">
              <w:rPr>
                <w:rFonts w:ascii="Liberation Serif" w:eastAsia="Times New Roman" w:hAnsi="Liberation Serif"/>
              </w:rPr>
              <w:t xml:space="preserve">укреплению </w:t>
            </w:r>
            <w:r w:rsidR="001A00A0">
              <w:rPr>
                <w:rFonts w:ascii="Liberation Serif" w:eastAsia="Times New Roman" w:hAnsi="Liberation Serif"/>
              </w:rPr>
              <w:t>финансов</w:t>
            </w:r>
            <w:r w:rsidR="001A00A0" w:rsidRPr="002D7743">
              <w:rPr>
                <w:rFonts w:ascii="Liberation Serif" w:eastAsia="Times New Roman" w:hAnsi="Liberation Serif"/>
              </w:rPr>
              <w:t>ой дисциплины, мобилизации доходов бюджета</w:t>
            </w:r>
            <w:r w:rsidR="001A00A0" w:rsidRPr="002D7743">
              <w:rPr>
                <w:rFonts w:ascii="Liberation Serif" w:hAnsi="Liberation Serif"/>
              </w:rPr>
              <w:t>; отдел развития территории администрации Малышевского городского округа;</w:t>
            </w:r>
          </w:p>
          <w:p w:rsidR="001A00A0" w:rsidRPr="002D7743" w:rsidRDefault="001A00A0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Отдел по управлению имуществом администрации Малышевского городского округа;</w:t>
            </w:r>
          </w:p>
          <w:p w:rsidR="001A00A0" w:rsidRPr="002D7743" w:rsidRDefault="001A00A0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>ый  отдел администрации Малышевского городского округа;</w:t>
            </w:r>
          </w:p>
          <w:p w:rsidR="001A00A0" w:rsidRPr="002D7743" w:rsidRDefault="001A00A0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во взаимодействии с:</w:t>
            </w:r>
          </w:p>
          <w:p w:rsidR="001A00A0" w:rsidRPr="002D7743" w:rsidRDefault="001A00A0" w:rsidP="00187B3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Думой Малышевского городского округа;</w:t>
            </w:r>
          </w:p>
          <w:p w:rsidR="001A00A0" w:rsidRPr="002D7743" w:rsidRDefault="001A00A0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межрайонной ИФНС №29 по Свердловской области;</w:t>
            </w:r>
          </w:p>
          <w:p w:rsidR="001A00A0" w:rsidRPr="002D7743" w:rsidRDefault="001A00A0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прокуратурой  г. Асбеста</w:t>
            </w:r>
          </w:p>
          <w:p w:rsidR="001A00A0" w:rsidRPr="002D7743" w:rsidRDefault="001A00A0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>общественным советом при  Главе Малышевского  городского округа;</w:t>
            </w:r>
          </w:p>
          <w:p w:rsidR="001A00A0" w:rsidRPr="002D7743" w:rsidRDefault="001A00A0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УУП ОеП №4 МО МВД РФ «Асбестовский»;</w:t>
            </w:r>
          </w:p>
          <w:p w:rsidR="001A00A0" w:rsidRPr="002D7743" w:rsidRDefault="001A00A0" w:rsidP="00187B3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Государственным казенным учреждения службы занятости населения Свердловской области  «Асбестовский центр  занятости»;</w:t>
            </w:r>
          </w:p>
          <w:p w:rsidR="001A00A0" w:rsidRPr="002D7743" w:rsidRDefault="001A00A0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Управлением Пенсионного фонда России города Асбеста Свердловской области; Свердловским региональным отделением Государственного Учреждения Фонда социального страхования Российской Федерации;</w:t>
            </w:r>
          </w:p>
          <w:p w:rsidR="001A00A0" w:rsidRPr="002D7743" w:rsidRDefault="001A00A0" w:rsidP="00187B3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Управлением социальной политики по городу Асбесту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A0" w:rsidRPr="002D7743" w:rsidRDefault="001A00A0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>ежеквартально, в течение соответствующего отчетного года,</w:t>
            </w:r>
          </w:p>
          <w:p w:rsidR="001A00A0" w:rsidRPr="002D7743" w:rsidRDefault="001A00A0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проведение заседаний - до 25 числа последнего  месяца квартала, следующего за отчетным кварталом;</w:t>
            </w:r>
          </w:p>
          <w:p w:rsidR="001A00A0" w:rsidRPr="002D7743" w:rsidRDefault="001A00A0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предоставление информации о результатах работы в 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 до 20 числа месяца, следующего за </w:t>
            </w:r>
            <w:r w:rsidRPr="002D7743">
              <w:rPr>
                <w:rFonts w:ascii="Liberation Serif" w:hAnsi="Liberation Serif"/>
              </w:rPr>
              <w:lastRenderedPageBreak/>
              <w:t>отчетным кварталом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0A0" w:rsidRPr="002D7743" w:rsidRDefault="001A00A0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>обеспечение исполнения</w:t>
            </w:r>
          </w:p>
          <w:p w:rsidR="001A00A0" w:rsidRPr="002D7743" w:rsidRDefault="001A00A0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прогнозируемых сумм поступлений доходов по налогу на прибыль,  налогу на доходы физических лиц,  организаций с территории Малышевского городского округа; доведение заработной платы до среднего уровня по соответствующему виду экономической деятельности;</w:t>
            </w:r>
          </w:p>
          <w:p w:rsidR="001A00A0" w:rsidRPr="002D7743" w:rsidRDefault="001A00A0" w:rsidP="00187B3B">
            <w:pPr>
              <w:shd w:val="clear" w:color="auto" w:fill="FFFFFF"/>
              <w:tabs>
                <w:tab w:val="left" w:pos="4962"/>
              </w:tabs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снижение неформальной занятости и легализация  заработной платы</w:t>
            </w:r>
          </w:p>
          <w:p w:rsidR="001A00A0" w:rsidRPr="002D7743" w:rsidRDefault="001A00A0" w:rsidP="00187B3B">
            <w:pPr>
              <w:rPr>
                <w:rFonts w:ascii="Liberation Serif" w:hAnsi="Liberation Serif"/>
              </w:rPr>
            </w:pPr>
          </w:p>
        </w:tc>
      </w:tr>
      <w:tr w:rsidR="007B347A" w:rsidRPr="002D7743" w:rsidTr="00187B3B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B347A" w:rsidRPr="002D7743" w:rsidRDefault="007B347A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347A" w:rsidRPr="002D7743" w:rsidRDefault="007B347A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Проведение и организация работы по внедрению на территории Малышевского городского округа единого программного продукта или онлайн-сервисов («Узнать задолженность арендатора», «Личный кабинет арендатора»), предусматривающих возможность начисления, инвентаризации задолженности по договорам аренды муниципального имущества, аренды земельных участков, находящимся в муниципальной собственности и (или) государственная собственность на которые не разграничена 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47A" w:rsidRDefault="007B347A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Отдел по управлению имуществом администрации </w:t>
            </w:r>
            <w:r>
              <w:rPr>
                <w:rFonts w:ascii="Liberation Serif" w:hAnsi="Liberation Serif"/>
              </w:rPr>
              <w:t xml:space="preserve">Малышевского городского округа, </w:t>
            </w:r>
          </w:p>
          <w:p w:rsidR="007B347A" w:rsidRPr="002D7743" w:rsidRDefault="007B347A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программист МКУ МГО «АХС»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47A" w:rsidRPr="002D7743" w:rsidRDefault="007B347A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2020–2021 годы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347A" w:rsidRPr="002D7743" w:rsidRDefault="007B347A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обеспечение </w:t>
            </w:r>
            <w:r>
              <w:rPr>
                <w:rFonts w:ascii="Liberation Serif" w:hAnsi="Liberation Serif"/>
              </w:rPr>
              <w:t>с</w:t>
            </w:r>
            <w:r w:rsidRPr="002D7743">
              <w:rPr>
                <w:rFonts w:ascii="Liberation Serif" w:hAnsi="Liberation Serif"/>
              </w:rPr>
              <w:t xml:space="preserve">воевременности и полноты поступлений в  бюджет Малышевского городского округа неналоговых доходов от использования  </w:t>
            </w:r>
            <w:r>
              <w:rPr>
                <w:rFonts w:ascii="Liberation Serif" w:hAnsi="Liberation Serif"/>
              </w:rPr>
              <w:t>м</w:t>
            </w:r>
            <w:r w:rsidRPr="002D7743">
              <w:rPr>
                <w:rFonts w:ascii="Liberation Serif" w:hAnsi="Liberation Serif"/>
              </w:rPr>
              <w:t xml:space="preserve">униципального имущества, земельных участков, находящихся </w:t>
            </w:r>
            <w:r w:rsidRPr="002D7743">
              <w:rPr>
                <w:rFonts w:ascii="Liberation Serif" w:hAnsi="Liberation Serif"/>
              </w:rPr>
              <w:lastRenderedPageBreak/>
              <w:t>в муниципальной собственности и (или) государственная собственность на которые не разграничена</w:t>
            </w:r>
          </w:p>
        </w:tc>
      </w:tr>
      <w:tr w:rsidR="00916436" w:rsidRPr="002D7743" w:rsidTr="00916436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16436" w:rsidRPr="002D7743" w:rsidRDefault="00916436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6436" w:rsidRPr="002D7743" w:rsidRDefault="00916436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Организация работы по информированию физических лиц, в том числе индивидуальных предпринимателей, путем размещения информации о налогах в доступной форме на</w:t>
            </w:r>
            <w:r>
              <w:rPr>
                <w:rFonts w:ascii="Liberation Serif" w:hAnsi="Liberation Serif"/>
              </w:rPr>
              <w:t xml:space="preserve"> официальном </w:t>
            </w:r>
            <w:r w:rsidRPr="002D7743">
              <w:rPr>
                <w:rFonts w:ascii="Liberation Serif" w:hAnsi="Liberation Serif"/>
              </w:rPr>
              <w:t>сайте администрации Малышевского городского округа, в информационно-телекоммуникационной сети «Интернет», в средствах массовой информации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6436" w:rsidRPr="002D7743" w:rsidRDefault="003A54E2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 w:rsidR="00916436" w:rsidRPr="002D7743">
              <w:rPr>
                <w:rFonts w:ascii="Liberation Serif" w:hAnsi="Liberation Serif"/>
              </w:rPr>
              <w:t>тдел развития территории администрации Малышевского городского округа</w:t>
            </w:r>
            <w:r w:rsidR="00916436">
              <w:rPr>
                <w:rFonts w:ascii="Liberation Serif" w:hAnsi="Liberation Serif"/>
              </w:rPr>
              <w:t>,</w:t>
            </w:r>
            <w:r w:rsidR="00916436" w:rsidRPr="002D7743">
              <w:rPr>
                <w:rFonts w:ascii="Liberation Serif" w:hAnsi="Liberation Serif"/>
              </w:rPr>
              <w:t xml:space="preserve"> </w:t>
            </w:r>
            <w:r w:rsidR="00916436">
              <w:rPr>
                <w:rFonts w:ascii="Liberation Serif" w:hAnsi="Liberation Serif"/>
              </w:rPr>
              <w:t>Межрайонная</w:t>
            </w:r>
            <w:r w:rsidR="00DA57C4">
              <w:rPr>
                <w:rFonts w:ascii="Liberation Serif" w:hAnsi="Liberation Serif"/>
              </w:rPr>
              <w:t xml:space="preserve"> </w:t>
            </w:r>
            <w:r w:rsidR="00916436" w:rsidRPr="002D7743">
              <w:rPr>
                <w:rFonts w:ascii="Liberation Serif" w:hAnsi="Liberation Serif"/>
              </w:rPr>
              <w:t>ИФНС №29 по Свердловской области (по согласованию)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6436" w:rsidRPr="002D7743" w:rsidRDefault="00916436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по мере внесения изменений</w:t>
            </w:r>
          </w:p>
          <w:p w:rsidR="00916436" w:rsidRPr="002D7743" w:rsidRDefault="00916436" w:rsidP="00187B3B">
            <w:pPr>
              <w:rPr>
                <w:rFonts w:ascii="Liberation Serif" w:hAnsi="Liberation Serif"/>
              </w:rPr>
            </w:pP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6436" w:rsidRPr="002D7743" w:rsidRDefault="00916436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повышение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ой грамотности населения; сокращение задолженностей по налогам и сборам, подлежащим зачислению в </w:t>
            </w:r>
            <w:r>
              <w:rPr>
                <w:rFonts w:ascii="Liberation Serif" w:hAnsi="Liberation Serif"/>
              </w:rPr>
              <w:t>бюджеты погашения задолженности</w:t>
            </w:r>
          </w:p>
        </w:tc>
      </w:tr>
      <w:tr w:rsidR="00916436" w:rsidRPr="002D7743" w:rsidTr="00916436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16436" w:rsidRPr="002D7743" w:rsidRDefault="00916436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6436" w:rsidRDefault="00916436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Осуществление мониторинга наличия (отсутствия) задолженности по налогам и сборам, подлежащим зачислению в консолидированный бюджет Свердловской области</w:t>
            </w:r>
            <w:r w:rsidR="003A305E">
              <w:rPr>
                <w:rFonts w:ascii="Liberation Serif" w:hAnsi="Liberation Serif"/>
              </w:rPr>
              <w:t xml:space="preserve"> и бюджет Малышевского городского округа</w:t>
            </w:r>
            <w:r>
              <w:rPr>
                <w:rFonts w:ascii="Liberation Serif" w:hAnsi="Liberation Serif"/>
              </w:rPr>
              <w:t>, страховым взносам по организациям (согласно реестру Министерства финансов Свердловской области),</w:t>
            </w:r>
            <w:r w:rsidR="003A305E">
              <w:rPr>
                <w:rFonts w:ascii="Liberation Serif" w:hAnsi="Liberation Serif"/>
              </w:rPr>
              <w:t xml:space="preserve"> подведомственных организаций, </w:t>
            </w:r>
            <w:r>
              <w:rPr>
                <w:rFonts w:ascii="Liberation Serif" w:hAnsi="Liberation Serif"/>
              </w:rPr>
              <w:t xml:space="preserve"> финансируемы</w:t>
            </w:r>
            <w:r w:rsidR="003A305E">
              <w:rPr>
                <w:rFonts w:ascii="Liberation Serif" w:hAnsi="Liberation Serif"/>
              </w:rPr>
              <w:t>х</w:t>
            </w:r>
            <w:r>
              <w:rPr>
                <w:rFonts w:ascii="Liberation Serif" w:hAnsi="Liberation Serif"/>
              </w:rPr>
              <w:t xml:space="preserve"> из  бюджета Малышевского городского округа, а также принятия мер по ее погашению</w:t>
            </w:r>
          </w:p>
          <w:p w:rsidR="00916436" w:rsidRDefault="00916436" w:rsidP="00187B3B">
            <w:pPr>
              <w:rPr>
                <w:rFonts w:ascii="Liberation Serif" w:hAnsi="Liberation Serif"/>
              </w:rPr>
            </w:pPr>
          </w:p>
          <w:p w:rsidR="00916436" w:rsidRDefault="00916436" w:rsidP="00187B3B">
            <w:pPr>
              <w:rPr>
                <w:rFonts w:ascii="Liberation Serif" w:hAnsi="Liberation Serif"/>
              </w:rPr>
            </w:pPr>
            <w:r w:rsidRPr="004B3EB1">
              <w:rPr>
                <w:rFonts w:ascii="Liberation Serif" w:hAnsi="Liberation Serif"/>
              </w:rPr>
              <w:t>Информация о результатах работы представляется в Министерство финансов Свердловской области по форме согласно приложению к настоящему Плану мероприятий (</w:t>
            </w:r>
            <w:r w:rsidR="002D4CA9">
              <w:rPr>
                <w:rFonts w:ascii="Liberation Serif" w:hAnsi="Liberation Serif"/>
              </w:rPr>
              <w:t>таблица 2</w:t>
            </w:r>
            <w:r w:rsidRPr="004B3EB1">
              <w:rPr>
                <w:rFonts w:ascii="Liberation Serif" w:hAnsi="Liberation Serif"/>
              </w:rPr>
              <w:t>)</w:t>
            </w:r>
          </w:p>
          <w:p w:rsidR="00916436" w:rsidRDefault="00916436" w:rsidP="00187B3B">
            <w:pPr>
              <w:rPr>
                <w:rFonts w:ascii="Liberation Serif" w:hAnsi="Liberation Serif"/>
              </w:rPr>
            </w:pPr>
          </w:p>
          <w:p w:rsidR="00916436" w:rsidRPr="002D7743" w:rsidRDefault="00916436" w:rsidP="00187B3B">
            <w:pPr>
              <w:rPr>
                <w:rFonts w:ascii="Liberation Serif" w:hAnsi="Liberation Serif"/>
              </w:rPr>
            </w:pP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6436" w:rsidRPr="002D7743" w:rsidRDefault="003A54E2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 w:rsidR="00916436">
              <w:rPr>
                <w:rFonts w:ascii="Liberation Serif" w:hAnsi="Liberation Serif"/>
              </w:rPr>
              <w:t xml:space="preserve">тдел развития территории администрации Малышевского городского округа, Отдел образования администрации Малышевского городского округа, Отдел по культуре, молодежной политики и спорту администрации Малышевского городского округа 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6436" w:rsidRPr="002D7743" w:rsidRDefault="00916436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 год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6436" w:rsidRPr="002D7743" w:rsidRDefault="00916436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Укрепление финансовой дисциплины организаций, финансируемых из бюджета Малышевского городского округа, а также обеспечение поступлений в консолидированный бюджет Свердловской области за счет погашения задолженности</w:t>
            </w:r>
          </w:p>
        </w:tc>
      </w:tr>
      <w:tr w:rsidR="00E62501" w:rsidRPr="002D7743" w:rsidTr="00916436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62501" w:rsidRPr="002D7743" w:rsidRDefault="00E62501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62501" w:rsidRPr="002D7743" w:rsidRDefault="00E62501" w:rsidP="00187B3B">
            <w:pPr>
              <w:pStyle w:val="ab"/>
              <w:rPr>
                <w:rFonts w:ascii="Liberation Serif" w:hAnsi="Liberation Serif"/>
                <w:sz w:val="24"/>
                <w:szCs w:val="24"/>
              </w:rPr>
            </w:pP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Проведение претензионно-исковой и адресной работы с арендаторами, имеющими просроченную задолженность по арендным платежам за пользование 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имуществом, арендным </w:t>
            </w:r>
            <w:r>
              <w:rPr>
                <w:rFonts w:ascii="Liberation Serif" w:hAnsi="Liberation Serif"/>
                <w:sz w:val="24"/>
                <w:szCs w:val="24"/>
              </w:rPr>
              <w:t>платежам, имущества, находящегося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в муниципальной собственности, по договорам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на размещение</w:t>
            </w:r>
            <w:r w:rsidRPr="002D7743">
              <w:rPr>
                <w:rFonts w:ascii="Liberation Serif" w:hAnsi="Liberation Serif"/>
                <w:sz w:val="24"/>
                <w:szCs w:val="24"/>
              </w:rPr>
              <w:t xml:space="preserve"> НТО.</w:t>
            </w:r>
          </w:p>
          <w:p w:rsidR="00E62501" w:rsidRPr="002D7743" w:rsidRDefault="00E62501" w:rsidP="00187B3B">
            <w:pPr>
              <w:pStyle w:val="ab"/>
              <w:rPr>
                <w:rFonts w:ascii="Liberation Serif" w:hAnsi="Liberation Serif"/>
                <w:sz w:val="24"/>
                <w:szCs w:val="24"/>
              </w:rPr>
            </w:pPr>
          </w:p>
          <w:p w:rsidR="00E62501" w:rsidRPr="002D7743" w:rsidRDefault="00E62501" w:rsidP="00187B3B">
            <w:pPr>
              <w:pStyle w:val="ab"/>
              <w:rPr>
                <w:rFonts w:ascii="Liberation Serif" w:hAnsi="Liberation Serif"/>
                <w:sz w:val="24"/>
                <w:szCs w:val="24"/>
              </w:rPr>
            </w:pPr>
          </w:p>
          <w:p w:rsidR="00E62501" w:rsidRPr="002D7743" w:rsidRDefault="00E62501" w:rsidP="00187B3B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</w:rPr>
            </w:pPr>
            <w:r w:rsidRPr="002D7743">
              <w:rPr>
                <w:rFonts w:ascii="Liberation Serif" w:hAnsi="Liberation Serif"/>
              </w:rPr>
              <w:t>Информация представляет</w:t>
            </w:r>
            <w:r>
              <w:rPr>
                <w:rFonts w:ascii="Liberation Serif" w:hAnsi="Liberation Serif"/>
              </w:rPr>
              <w:t>ся в отдел развития территории а</w:t>
            </w:r>
            <w:r w:rsidRPr="002D7743">
              <w:rPr>
                <w:rFonts w:ascii="Liberation Serif" w:hAnsi="Liberation Serif"/>
              </w:rPr>
              <w:t xml:space="preserve">дминистрации Малышевского городского округа </w:t>
            </w:r>
            <w:r w:rsidRPr="006B2F34">
              <w:rPr>
                <w:rFonts w:ascii="Liberation Serif" w:hAnsi="Liberation Serif"/>
              </w:rPr>
              <w:t xml:space="preserve">по форме согласно приложению к настоящему </w:t>
            </w:r>
            <w:r>
              <w:rPr>
                <w:rFonts w:ascii="Liberation Serif" w:hAnsi="Liberation Serif"/>
              </w:rPr>
              <w:t>Плану</w:t>
            </w:r>
            <w:r w:rsidRPr="006B2F34">
              <w:rPr>
                <w:rFonts w:ascii="Liberation Serif" w:hAnsi="Liberation Serif"/>
              </w:rPr>
              <w:t xml:space="preserve"> </w:t>
            </w:r>
            <w:r w:rsidRPr="00D308DA">
              <w:rPr>
                <w:rFonts w:ascii="Liberation Serif" w:hAnsi="Liberation Serif"/>
              </w:rPr>
              <w:t>мероприятий</w:t>
            </w:r>
            <w:r>
              <w:rPr>
                <w:rFonts w:ascii="Liberation Serif" w:hAnsi="Liberation Serif"/>
              </w:rPr>
              <w:t xml:space="preserve"> (таблица 3,4</w:t>
            </w:r>
            <w:r w:rsidRPr="006B2F34">
              <w:rPr>
                <w:rFonts w:ascii="Liberation Serif" w:hAnsi="Liberation Serif"/>
              </w:rPr>
              <w:t>)</w:t>
            </w:r>
            <w:r>
              <w:rPr>
                <w:rFonts w:ascii="Liberation Serif" w:hAnsi="Liberation Serif"/>
              </w:rPr>
              <w:t xml:space="preserve">, с последующим представлением в </w:t>
            </w:r>
            <w:r w:rsidRPr="002D7743">
              <w:rPr>
                <w:rFonts w:ascii="Liberation Serif" w:hAnsi="Liberation Serif"/>
              </w:rPr>
              <w:t xml:space="preserve">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</w:t>
            </w:r>
          </w:p>
          <w:p w:rsidR="00E62501" w:rsidRPr="002D7743" w:rsidRDefault="00E62501" w:rsidP="00187B3B">
            <w:pPr>
              <w:pStyle w:val="ab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501" w:rsidRPr="002D7743" w:rsidRDefault="00E62501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>Отдел по управлению имуществом администрации Малышевского городс</w:t>
            </w:r>
            <w:r>
              <w:rPr>
                <w:rFonts w:ascii="Liberation Serif" w:hAnsi="Liberation Serif"/>
              </w:rPr>
              <w:t xml:space="preserve">кого </w:t>
            </w:r>
            <w:r>
              <w:rPr>
                <w:rFonts w:ascii="Liberation Serif" w:hAnsi="Liberation Serif"/>
              </w:rPr>
              <w:lastRenderedPageBreak/>
              <w:t>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501" w:rsidRPr="002D7743" w:rsidRDefault="00E62501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 xml:space="preserve">ежеквартально, нарастающим итогом в </w:t>
            </w:r>
            <w:r w:rsidRPr="002D7743">
              <w:rPr>
                <w:rFonts w:ascii="Liberation Serif" w:hAnsi="Liberation Serif"/>
              </w:rPr>
              <w:lastRenderedPageBreak/>
              <w:t>течение соответствующего календарного года,</w:t>
            </w:r>
          </w:p>
          <w:p w:rsidR="00E62501" w:rsidRDefault="00E62501" w:rsidP="00187B3B">
            <w:pPr>
              <w:rPr>
                <w:rFonts w:ascii="Liberation Serif" w:hAnsi="Liberation Serif"/>
              </w:rPr>
            </w:pPr>
          </w:p>
          <w:p w:rsidR="00E62501" w:rsidRDefault="00E62501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в отдел развития территории - до 10 числа месяца, с</w:t>
            </w:r>
            <w:r>
              <w:rPr>
                <w:rFonts w:ascii="Liberation Serif" w:hAnsi="Liberation Serif"/>
              </w:rPr>
              <w:t>ледующего за отчетным кварталом</w:t>
            </w:r>
          </w:p>
          <w:p w:rsidR="00E62501" w:rsidRDefault="00E62501" w:rsidP="00187B3B">
            <w:pPr>
              <w:rPr>
                <w:rFonts w:ascii="Liberation Serif" w:hAnsi="Liberation Serif"/>
              </w:rPr>
            </w:pPr>
          </w:p>
          <w:p w:rsidR="00E62501" w:rsidRPr="002D7743" w:rsidRDefault="00E62501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в 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 - до 20 числа месяца, следующего за отчетным кварталом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501" w:rsidRPr="002D7743" w:rsidRDefault="00E62501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 xml:space="preserve">увеличение неналоговых доходов за счет фактического взыскания </w:t>
            </w:r>
            <w:r w:rsidRPr="002D7743">
              <w:rPr>
                <w:rFonts w:ascii="Liberation Serif" w:hAnsi="Liberation Serif"/>
              </w:rPr>
              <w:lastRenderedPageBreak/>
              <w:t>сумм задолженности по арендным платежам за использование земельных участков и (или) имущества, находящегося в собственности Малышевского городского округа</w:t>
            </w:r>
          </w:p>
        </w:tc>
      </w:tr>
      <w:tr w:rsidR="00DB2C4E" w:rsidRPr="002D7743" w:rsidTr="00916436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2C4E" w:rsidRPr="002D7743" w:rsidRDefault="00DB2C4E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B2C4E" w:rsidRPr="002D7743" w:rsidRDefault="00DB2C4E" w:rsidP="00187B3B">
            <w:pPr>
              <w:pStyle w:val="ab"/>
              <w:rPr>
                <w:rFonts w:ascii="Liberation Serif" w:hAnsi="Liberation Serif"/>
                <w:sz w:val="24"/>
                <w:szCs w:val="24"/>
              </w:rPr>
            </w:pPr>
            <w:r w:rsidRPr="004F1A7C">
              <w:rPr>
                <w:rFonts w:ascii="Liberation Serif" w:hAnsi="Liberation Serif"/>
                <w:sz w:val="24"/>
                <w:szCs w:val="24"/>
              </w:rPr>
              <w:t>Проведение претензионно- исковой и адресной работы с нанимателями жилых помещений, имеющими просроченную задолженность по оплате за наем жилых помещений  по договорам социального  найма имущества, находящимся в муниципальной собственности.</w:t>
            </w:r>
          </w:p>
          <w:p w:rsidR="00DB2C4E" w:rsidRPr="002D7743" w:rsidRDefault="00DB2C4E" w:rsidP="00187B3B">
            <w:pPr>
              <w:pStyle w:val="ab"/>
              <w:rPr>
                <w:rFonts w:ascii="Liberation Serif" w:hAnsi="Liberation Serif"/>
                <w:sz w:val="24"/>
                <w:szCs w:val="24"/>
              </w:rPr>
            </w:pPr>
          </w:p>
          <w:p w:rsidR="00DB2C4E" w:rsidRPr="002D7743" w:rsidRDefault="00DB2C4E" w:rsidP="00187B3B">
            <w:pPr>
              <w:pStyle w:val="ab"/>
              <w:rPr>
                <w:rFonts w:ascii="Liberation Serif" w:hAnsi="Liberation Serif"/>
                <w:sz w:val="24"/>
                <w:szCs w:val="24"/>
              </w:rPr>
            </w:pPr>
          </w:p>
          <w:p w:rsidR="00DB2C4E" w:rsidRPr="002D7743" w:rsidRDefault="00DB2C4E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Информацию представлять в о</w:t>
            </w:r>
            <w:r w:rsidRPr="002D7743">
              <w:rPr>
                <w:rFonts w:ascii="Liberation Serif" w:hAnsi="Liberation Serif"/>
              </w:rPr>
              <w:t xml:space="preserve">тдел развития </w:t>
            </w:r>
            <w:r>
              <w:rPr>
                <w:rFonts w:ascii="Liberation Serif" w:hAnsi="Liberation Serif"/>
              </w:rPr>
              <w:t>территории а</w:t>
            </w:r>
            <w:r w:rsidRPr="002D7743">
              <w:rPr>
                <w:rFonts w:ascii="Liberation Serif" w:hAnsi="Liberation Serif"/>
              </w:rPr>
              <w:t xml:space="preserve">дминистрации Малышевского городского округа </w:t>
            </w:r>
            <w:r w:rsidRPr="006B2F34">
              <w:rPr>
                <w:rFonts w:ascii="Liberation Serif" w:hAnsi="Liberation Serif"/>
              </w:rPr>
              <w:t xml:space="preserve">по форме согласно приложению к </w:t>
            </w:r>
            <w:r w:rsidRPr="006B2F34">
              <w:rPr>
                <w:rFonts w:ascii="Liberation Serif" w:hAnsi="Liberation Serif"/>
              </w:rPr>
              <w:lastRenderedPageBreak/>
              <w:t xml:space="preserve">настоящему </w:t>
            </w:r>
            <w:r>
              <w:rPr>
                <w:rFonts w:ascii="Liberation Serif" w:hAnsi="Liberation Serif"/>
              </w:rPr>
              <w:t>Плану</w:t>
            </w:r>
            <w:r w:rsidRPr="006B2F34">
              <w:rPr>
                <w:rFonts w:ascii="Liberation Serif" w:hAnsi="Liberation Serif"/>
              </w:rPr>
              <w:t xml:space="preserve"> </w:t>
            </w:r>
            <w:r w:rsidRPr="00D308DA">
              <w:rPr>
                <w:rFonts w:ascii="Liberation Serif" w:hAnsi="Liberation Serif"/>
              </w:rPr>
              <w:t>мероприятий</w:t>
            </w:r>
            <w:r>
              <w:rPr>
                <w:rFonts w:ascii="Liberation Serif" w:hAnsi="Liberation Serif"/>
              </w:rPr>
              <w:t xml:space="preserve"> (таблица 3,4</w:t>
            </w:r>
            <w:r w:rsidRPr="006B2F34">
              <w:rPr>
                <w:rFonts w:ascii="Liberation Serif" w:hAnsi="Liberation Serif"/>
              </w:rPr>
              <w:t>)</w:t>
            </w:r>
            <w:r>
              <w:rPr>
                <w:rFonts w:ascii="Liberation Serif" w:hAnsi="Liberation Serif"/>
              </w:rPr>
              <w:t xml:space="preserve">, с последующим представлением в </w:t>
            </w:r>
            <w:r w:rsidRPr="002D7743">
              <w:rPr>
                <w:rFonts w:ascii="Liberation Serif" w:hAnsi="Liberation Serif"/>
              </w:rPr>
              <w:t xml:space="preserve">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4E" w:rsidRPr="002D7743" w:rsidRDefault="00DB2C4E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О</w:t>
            </w:r>
            <w:r w:rsidRPr="002D7743">
              <w:rPr>
                <w:rFonts w:ascii="Liberation Serif" w:hAnsi="Liberation Serif"/>
              </w:rPr>
              <w:t>тдел жилищно-коммунального хозяйства, строительства, трансп</w:t>
            </w:r>
            <w:r>
              <w:rPr>
                <w:rFonts w:ascii="Liberation Serif" w:hAnsi="Liberation Serif"/>
              </w:rPr>
              <w:t>орта связи и жилищной политики а</w:t>
            </w:r>
            <w:r w:rsidRPr="002D7743">
              <w:rPr>
                <w:rFonts w:ascii="Liberation Serif" w:hAnsi="Liberation Serif"/>
              </w:rPr>
              <w:t>дминистрации</w:t>
            </w:r>
            <w:r>
              <w:rPr>
                <w:rFonts w:ascii="Liberation Serif" w:hAnsi="Liberation Serif"/>
              </w:rPr>
              <w:t xml:space="preserve"> Малышевского городского округа, отдел развития территории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4E" w:rsidRPr="002D7743" w:rsidRDefault="00DB2C4E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ежеквартально, нарастающим итогом в течение соответствующего календарного года,</w:t>
            </w:r>
          </w:p>
          <w:p w:rsidR="00DB2C4E" w:rsidRDefault="00DB2C4E" w:rsidP="00187B3B">
            <w:pPr>
              <w:rPr>
                <w:rFonts w:ascii="Liberation Serif" w:hAnsi="Liberation Serif"/>
              </w:rPr>
            </w:pPr>
          </w:p>
          <w:p w:rsidR="00DB2C4E" w:rsidRDefault="00DB2C4E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в отдел развития территории - до </w:t>
            </w:r>
            <w:r w:rsidRPr="002D7743">
              <w:rPr>
                <w:rFonts w:ascii="Liberation Serif" w:hAnsi="Liberation Serif"/>
              </w:rPr>
              <w:lastRenderedPageBreak/>
              <w:t>10 числа месяца, с</w:t>
            </w:r>
            <w:r>
              <w:rPr>
                <w:rFonts w:ascii="Liberation Serif" w:hAnsi="Liberation Serif"/>
              </w:rPr>
              <w:t>ледующего за отчетным кварталом</w:t>
            </w:r>
          </w:p>
          <w:p w:rsidR="00DB2C4E" w:rsidRDefault="00DB2C4E" w:rsidP="00187B3B">
            <w:pPr>
              <w:rPr>
                <w:rFonts w:ascii="Liberation Serif" w:hAnsi="Liberation Serif"/>
              </w:rPr>
            </w:pPr>
          </w:p>
          <w:p w:rsidR="00DB2C4E" w:rsidRPr="002D7743" w:rsidRDefault="00DB2C4E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в 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 - до 20 числа месяца, следующего за отчетным кварталом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4E" w:rsidRPr="002D7743" w:rsidRDefault="00DB2C4E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>увеличение неналоговых доходов за счет фактического взыскания сумм задолженности  за использование имущества, находящегося в собственности Малышевского городского округа</w:t>
            </w:r>
          </w:p>
        </w:tc>
      </w:tr>
      <w:tr w:rsidR="003C1F3E" w:rsidRPr="002D7743" w:rsidTr="00190CB6">
        <w:trPr>
          <w:trHeight w:val="4668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C1F3E" w:rsidRPr="002D7743" w:rsidRDefault="003C1F3E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C1F3E" w:rsidRDefault="003C1F3E" w:rsidP="00187B3B">
            <w:pPr>
              <w:pStyle w:val="ab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Внесение изменений в Устав Малышевского городского округа </w:t>
            </w:r>
          </w:p>
          <w:p w:rsidR="003C1F3E" w:rsidRDefault="003C1F3E" w:rsidP="00187B3B">
            <w:pPr>
              <w:pStyle w:val="ab"/>
              <w:rPr>
                <w:rFonts w:ascii="Liberation Serif" w:hAnsi="Liberation Serif"/>
                <w:sz w:val="24"/>
                <w:szCs w:val="24"/>
              </w:rPr>
            </w:pPr>
          </w:p>
          <w:p w:rsidR="003C1F3E" w:rsidRDefault="003C1F3E" w:rsidP="00187B3B">
            <w:pPr>
              <w:pStyle w:val="ab"/>
              <w:rPr>
                <w:rFonts w:ascii="Liberation Serif" w:hAnsi="Liberation Serif"/>
                <w:sz w:val="24"/>
                <w:szCs w:val="24"/>
              </w:rPr>
            </w:pPr>
          </w:p>
          <w:p w:rsidR="003C1F3E" w:rsidRPr="002D7743" w:rsidRDefault="003C1F3E" w:rsidP="00187B3B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</w:rPr>
            </w:pP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1F3E" w:rsidRDefault="003A54E2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 w:rsidR="003C1F3E">
              <w:rPr>
                <w:rFonts w:ascii="Liberation Serif" w:hAnsi="Liberation Serif"/>
              </w:rPr>
              <w:t xml:space="preserve">рганизационно-правовой отдел администрации Малышевского городского округа </w:t>
            </w:r>
          </w:p>
          <w:p w:rsidR="003C1F3E" w:rsidRDefault="003C1F3E" w:rsidP="00187B3B">
            <w:pPr>
              <w:rPr>
                <w:rFonts w:ascii="Liberation Serif" w:hAnsi="Liberation Serif"/>
              </w:rPr>
            </w:pPr>
          </w:p>
          <w:p w:rsidR="003C1F3E" w:rsidRDefault="003C1F3E" w:rsidP="00187B3B">
            <w:pPr>
              <w:rPr>
                <w:rFonts w:ascii="Liberation Serif" w:hAnsi="Liberation Serif"/>
              </w:rPr>
            </w:pPr>
          </w:p>
          <w:p w:rsidR="003C1F3E" w:rsidRPr="002D7743" w:rsidRDefault="003C1F3E" w:rsidP="00187B3B">
            <w:pPr>
              <w:rPr>
                <w:rFonts w:ascii="Liberation Serif" w:hAnsi="Liberation Serif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1F3E" w:rsidRPr="003C1F3E" w:rsidRDefault="003C1F3E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val="en-US"/>
              </w:rPr>
              <w:t>III</w:t>
            </w:r>
            <w:r>
              <w:rPr>
                <w:rFonts w:ascii="Liberation Serif" w:hAnsi="Liberation Serif"/>
              </w:rPr>
              <w:t xml:space="preserve"> квартал 2021 года</w:t>
            </w:r>
          </w:p>
          <w:p w:rsidR="003C1F3E" w:rsidRDefault="003C1F3E" w:rsidP="00187B3B">
            <w:pPr>
              <w:rPr>
                <w:rFonts w:ascii="Liberation Serif" w:hAnsi="Liberation Serif"/>
              </w:rPr>
            </w:pPr>
          </w:p>
          <w:p w:rsidR="003C1F3E" w:rsidRDefault="003C1F3E" w:rsidP="00187B3B">
            <w:pPr>
              <w:rPr>
                <w:rFonts w:ascii="Liberation Serif" w:hAnsi="Liberation Serif"/>
              </w:rPr>
            </w:pPr>
          </w:p>
          <w:p w:rsidR="003C1F3E" w:rsidRPr="002D7743" w:rsidRDefault="003C1F3E" w:rsidP="00187B3B">
            <w:pPr>
              <w:rPr>
                <w:rFonts w:ascii="Liberation Serif" w:hAnsi="Liberation Serif"/>
              </w:rPr>
            </w:pP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C1F3E" w:rsidRPr="002D7743" w:rsidRDefault="003C1F3E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наделение органов местного самоуправления полномочиями на принятие решений и проведение мероприятий по выявлению правообладателей ранее учтенных объектов недвижимости и направление сведений о правообладателях данных объектов недвижимости для внесения в Единый государственный реестр недвижимости </w:t>
            </w:r>
          </w:p>
        </w:tc>
      </w:tr>
      <w:tr w:rsidR="00190CB6" w:rsidRPr="002D7743" w:rsidTr="00673D65">
        <w:trPr>
          <w:trHeight w:val="1896"/>
          <w:jc w:val="center"/>
        </w:trPr>
        <w:tc>
          <w:tcPr>
            <w:tcW w:w="2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0CB6" w:rsidRPr="002D7743" w:rsidRDefault="00190CB6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0CB6" w:rsidRDefault="00673D65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Создание в Малышевском городском округе комиссии для проведения осмотров зданий, сооружений, объектов незавершенного строительства, являющихся ранее учтенными объектами, в отношении которых проводятся мероприятия по установлению правообладателей 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0CB6" w:rsidRDefault="00673D65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 w:rsidRPr="002D7743">
              <w:rPr>
                <w:rFonts w:ascii="Liberation Serif" w:hAnsi="Liberation Serif"/>
              </w:rPr>
              <w:t>тдел по управлению имуществом администрации Малышевского городского округа</w:t>
            </w:r>
            <w:r w:rsidR="003A54E2">
              <w:rPr>
                <w:rFonts w:ascii="Liberation Serif" w:hAnsi="Liberation Serif"/>
              </w:rPr>
              <w:t>, О</w:t>
            </w:r>
            <w:r w:rsidR="003A54E2" w:rsidRPr="002D7743">
              <w:rPr>
                <w:rFonts w:ascii="Liberation Serif" w:hAnsi="Liberation Serif"/>
              </w:rPr>
              <w:t>тдел жилищно-коммунального хозяйства, строительства, трансп</w:t>
            </w:r>
            <w:r w:rsidR="003A54E2">
              <w:rPr>
                <w:rFonts w:ascii="Liberation Serif" w:hAnsi="Liberation Serif"/>
              </w:rPr>
              <w:t>орта связи и жилищной политики а</w:t>
            </w:r>
            <w:r w:rsidR="003A54E2" w:rsidRPr="002D7743">
              <w:rPr>
                <w:rFonts w:ascii="Liberation Serif" w:hAnsi="Liberation Serif"/>
              </w:rPr>
              <w:t>дминистрации</w:t>
            </w:r>
            <w:r w:rsidR="003A54E2">
              <w:rPr>
                <w:rFonts w:ascii="Liberation Serif" w:hAnsi="Liberation Serif"/>
              </w:rPr>
              <w:t xml:space="preserve"> Малышевского городского округа,</w:t>
            </w:r>
            <w:r w:rsidR="003A54E2" w:rsidRPr="002D7743">
              <w:rPr>
                <w:rFonts w:ascii="Liberation Serif" w:hAnsi="Liberation Serif"/>
              </w:rPr>
              <w:t xml:space="preserve"> Главный специалист по  архитектуре и градостроительству</w:t>
            </w:r>
            <w:r w:rsidR="003A54E2">
              <w:rPr>
                <w:rFonts w:ascii="Liberation Serif" w:hAnsi="Liberation Serif"/>
              </w:rPr>
              <w:t xml:space="preserve"> </w:t>
            </w:r>
            <w:r w:rsidR="003A54E2" w:rsidRPr="002D7743">
              <w:rPr>
                <w:rFonts w:ascii="Liberation Serif" w:hAnsi="Liberation Serif"/>
              </w:rPr>
              <w:t>отдел</w:t>
            </w:r>
            <w:r w:rsidR="003A54E2">
              <w:rPr>
                <w:rFonts w:ascii="Liberation Serif" w:hAnsi="Liberation Serif"/>
              </w:rPr>
              <w:t>а</w:t>
            </w:r>
            <w:r w:rsidR="003A54E2" w:rsidRPr="002D7743">
              <w:rPr>
                <w:rFonts w:ascii="Liberation Serif" w:hAnsi="Liberation Serif"/>
              </w:rPr>
              <w:t xml:space="preserve"> жилищно-коммунального хозяйства, строительства, транспорта</w:t>
            </w:r>
            <w:r w:rsidR="003A54E2">
              <w:rPr>
                <w:rFonts w:ascii="Liberation Serif" w:hAnsi="Liberation Serif"/>
              </w:rPr>
              <w:t>,</w:t>
            </w:r>
            <w:r w:rsidR="003A54E2" w:rsidRPr="002D7743">
              <w:rPr>
                <w:rFonts w:ascii="Liberation Serif" w:hAnsi="Liberation Serif"/>
              </w:rPr>
              <w:t xml:space="preserve"> связи и жилищной политики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0CB6" w:rsidRPr="00673D65" w:rsidRDefault="00673D65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val="en-US"/>
              </w:rPr>
              <w:t>III, IV</w:t>
            </w:r>
            <w:r>
              <w:rPr>
                <w:rFonts w:ascii="Liberation Serif" w:hAnsi="Liberation Serif"/>
              </w:rPr>
              <w:t xml:space="preserve"> квартал 2021 года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90CB6" w:rsidRDefault="00673D65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обеспечение своевременного поступления имущественных налогов и неналоговых доходов от его реализации или использования</w:t>
            </w:r>
          </w:p>
        </w:tc>
      </w:tr>
      <w:tr w:rsidR="004E19BD" w:rsidRPr="002D7743" w:rsidTr="00190CB6">
        <w:trPr>
          <w:trHeight w:val="588"/>
          <w:jc w:val="center"/>
        </w:trPr>
        <w:tc>
          <w:tcPr>
            <w:tcW w:w="2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E19BD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Подготовка организационно-технических условий</w:t>
            </w:r>
            <w:r w:rsidR="003A54E2">
              <w:rPr>
                <w:rFonts w:ascii="Liberation Serif" w:hAnsi="Liberation Serif"/>
              </w:rPr>
              <w:t xml:space="preserve"> для реализации </w:t>
            </w:r>
            <w:r w:rsidR="001A730C">
              <w:rPr>
                <w:rFonts w:ascii="Liberation Serif" w:hAnsi="Liberation Serif"/>
              </w:rPr>
              <w:t>новых полномочий согласно Федерального закона от 30.12.2020 № 518-ФЗ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19BD" w:rsidRDefault="004E19BD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программист МКУ МГО «АХС»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19BD" w:rsidRPr="00673D65" w:rsidRDefault="004E19BD" w:rsidP="006A5B5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val="en-US"/>
              </w:rPr>
              <w:t>III</w:t>
            </w:r>
            <w:r w:rsidRPr="001A730C">
              <w:rPr>
                <w:rFonts w:ascii="Liberation Serif" w:hAnsi="Liberation Serif"/>
              </w:rPr>
              <w:t xml:space="preserve">, </w:t>
            </w:r>
            <w:r>
              <w:rPr>
                <w:rFonts w:ascii="Liberation Serif" w:hAnsi="Liberation Serif"/>
                <w:lang w:val="en-US"/>
              </w:rPr>
              <w:t>IV</w:t>
            </w:r>
            <w:r>
              <w:rPr>
                <w:rFonts w:ascii="Liberation Serif" w:hAnsi="Liberation Serif"/>
              </w:rPr>
              <w:t xml:space="preserve"> квартал 2021 года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19BD" w:rsidRDefault="004E19BD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реализация новых полномочий</w:t>
            </w:r>
            <w:r w:rsidR="001A730C">
              <w:rPr>
                <w:rFonts w:ascii="Liberation Serif" w:hAnsi="Liberation Serif"/>
              </w:rPr>
              <w:t xml:space="preserve"> для осуществления межведомственного электронного взаимодействия с использованием усиленной квалифицированной электронной подписи</w:t>
            </w:r>
          </w:p>
          <w:p w:rsidR="004E19BD" w:rsidRPr="002D7743" w:rsidRDefault="004E19BD" w:rsidP="00187B3B">
            <w:pPr>
              <w:rPr>
                <w:rFonts w:ascii="Liberation Serif" w:hAnsi="Liberation Serif"/>
              </w:rPr>
            </w:pPr>
          </w:p>
        </w:tc>
      </w:tr>
      <w:tr w:rsidR="004E19BD" w:rsidRPr="002D7743" w:rsidTr="003C1F3E">
        <w:trPr>
          <w:trHeight w:val="6888"/>
          <w:jc w:val="center"/>
        </w:trPr>
        <w:tc>
          <w:tcPr>
            <w:tcW w:w="2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pStyle w:val="ab"/>
              <w:rPr>
                <w:rFonts w:ascii="Liberation Serif" w:hAnsi="Liberation Serif"/>
                <w:sz w:val="24"/>
                <w:szCs w:val="24"/>
              </w:rPr>
            </w:pPr>
            <w:r w:rsidRPr="00345FB4">
              <w:rPr>
                <w:rFonts w:ascii="Liberation Serif" w:hAnsi="Liberation Serif"/>
                <w:sz w:val="24"/>
                <w:szCs w:val="24"/>
              </w:rPr>
              <w:t>Проведение инвентаризации имущества, находящегося в собственности Малышевского городского округа</w:t>
            </w:r>
            <w:r>
              <w:rPr>
                <w:rFonts w:ascii="Liberation Serif" w:hAnsi="Liberation Serif"/>
                <w:sz w:val="24"/>
                <w:szCs w:val="24"/>
              </w:rPr>
              <w:t>, предоставленного в аренду</w:t>
            </w:r>
          </w:p>
          <w:p w:rsidR="004E19BD" w:rsidRPr="002D7743" w:rsidRDefault="004E19BD" w:rsidP="00187B3B">
            <w:pPr>
              <w:pStyle w:val="ab"/>
              <w:rPr>
                <w:rFonts w:ascii="Liberation Serif" w:hAnsi="Liberation Serif"/>
                <w:sz w:val="24"/>
                <w:szCs w:val="24"/>
              </w:rPr>
            </w:pPr>
          </w:p>
          <w:p w:rsidR="004E19BD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Информация представляется в отдел развития</w:t>
            </w:r>
            <w:r>
              <w:rPr>
                <w:rFonts w:ascii="Liberation Serif" w:hAnsi="Liberation Serif"/>
              </w:rPr>
              <w:t xml:space="preserve"> территории а</w:t>
            </w:r>
            <w:r w:rsidRPr="002D7743">
              <w:rPr>
                <w:rFonts w:ascii="Liberation Serif" w:hAnsi="Liberation Serif"/>
              </w:rPr>
              <w:t xml:space="preserve">дминистрации Малышевского городского округа </w:t>
            </w:r>
            <w:r w:rsidRPr="006B2F34">
              <w:rPr>
                <w:rFonts w:ascii="Liberation Serif" w:hAnsi="Liberation Serif"/>
              </w:rPr>
              <w:t xml:space="preserve">по форме согласно приложению к настоящему </w:t>
            </w:r>
            <w:r>
              <w:rPr>
                <w:rFonts w:ascii="Liberation Serif" w:hAnsi="Liberation Serif"/>
              </w:rPr>
              <w:t>Плану</w:t>
            </w:r>
            <w:r w:rsidRPr="006B2F34">
              <w:rPr>
                <w:rFonts w:ascii="Liberation Serif" w:hAnsi="Liberation Serif"/>
              </w:rPr>
              <w:t xml:space="preserve"> </w:t>
            </w:r>
            <w:r w:rsidRPr="00D308DA">
              <w:rPr>
                <w:rFonts w:ascii="Liberation Serif" w:hAnsi="Liberation Serif"/>
              </w:rPr>
              <w:t>мероприятий</w:t>
            </w:r>
            <w:r>
              <w:rPr>
                <w:rFonts w:ascii="Liberation Serif" w:hAnsi="Liberation Serif"/>
              </w:rPr>
              <w:t xml:space="preserve"> (таблица 5</w:t>
            </w:r>
            <w:r w:rsidRPr="006B2F34">
              <w:rPr>
                <w:rFonts w:ascii="Liberation Serif" w:hAnsi="Liberation Serif"/>
              </w:rPr>
              <w:t>)</w:t>
            </w:r>
            <w:r w:rsidRPr="002D7743">
              <w:rPr>
                <w:rFonts w:ascii="Liberation Serif" w:hAnsi="Liberation Serif"/>
              </w:rPr>
              <w:t xml:space="preserve">, с последующим представлением в Министерство </w:t>
            </w:r>
            <w:r w:rsidR="00805D04">
              <w:rPr>
                <w:rFonts w:ascii="Liberation Serif" w:hAnsi="Liberation Serif"/>
              </w:rPr>
              <w:t>ф</w:t>
            </w:r>
            <w:r>
              <w:rPr>
                <w:rFonts w:ascii="Liberation Serif" w:hAnsi="Liberation Serif"/>
              </w:rPr>
              <w:t>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187B3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 w:rsidRPr="002D7743">
              <w:rPr>
                <w:rFonts w:ascii="Liberation Serif" w:hAnsi="Liberation Serif"/>
              </w:rPr>
              <w:t>тдел по управлению имуществом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ежеквартально, нарастающим итогом в течение соответствующего календарного года</w:t>
            </w:r>
            <w:r>
              <w:rPr>
                <w:rFonts w:ascii="Liberation Serif" w:hAnsi="Liberation Serif"/>
              </w:rPr>
              <w:t>;</w:t>
            </w:r>
          </w:p>
          <w:p w:rsidR="004E19BD" w:rsidRDefault="004E19BD" w:rsidP="00187B3B">
            <w:pPr>
              <w:rPr>
                <w:rFonts w:ascii="Liberation Serif" w:hAnsi="Liberation Serif"/>
              </w:rPr>
            </w:pPr>
          </w:p>
          <w:p w:rsidR="004E19BD" w:rsidRPr="002D7743" w:rsidRDefault="004E19BD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 в отдел развития территории - до 10 числа месяца, с</w:t>
            </w:r>
            <w:r>
              <w:rPr>
                <w:rFonts w:ascii="Liberation Serif" w:hAnsi="Liberation Serif"/>
              </w:rPr>
              <w:t>ледующего за отчетным кварталом</w:t>
            </w:r>
          </w:p>
          <w:p w:rsidR="004E19BD" w:rsidRDefault="004E19BD" w:rsidP="00187B3B">
            <w:pPr>
              <w:rPr>
                <w:rFonts w:ascii="Liberation Serif" w:hAnsi="Liberation Serif"/>
              </w:rPr>
            </w:pPr>
          </w:p>
          <w:p w:rsidR="004E19BD" w:rsidRDefault="004E19BD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в 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 - до 20 числа месяца, следующего за отчетным кварталом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увеличение неналоговых доходов за счет выявления полностью или частично неиспользуемого имущества, находящегося в собственности Малышевского городского округа, и принятия по нему решения о сдаче в аренду таких объектов или о продаже в установленном законодательством порядке</w:t>
            </w:r>
          </w:p>
        </w:tc>
      </w:tr>
      <w:tr w:rsidR="004E19BD" w:rsidRPr="002D7743" w:rsidTr="00916436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D27114" w:rsidRDefault="004E19BD" w:rsidP="00187B3B">
            <w:pPr>
              <w:rPr>
                <w:rFonts w:ascii="Liberation Serif" w:hAnsi="Liberation Serif"/>
                <w:color w:val="000000"/>
              </w:rPr>
            </w:pPr>
            <w:r w:rsidRPr="00D27114">
              <w:rPr>
                <w:rFonts w:ascii="Liberation Serif" w:hAnsi="Liberation Serif"/>
                <w:color w:val="000000"/>
              </w:rPr>
              <w:t>Проведение инвентаризации муниципального имущества, в том числе переданного в хозяйственное ведение муниципальным унитарным предприятиям и оперативное управление муниципальным учреждениям, находящегося в безвозмездном пользовании, с целью принятия решения о дальнейшем его использовании.</w:t>
            </w:r>
          </w:p>
          <w:p w:rsidR="004E19BD" w:rsidRPr="00D27114" w:rsidRDefault="004E19BD" w:rsidP="00187B3B">
            <w:pPr>
              <w:rPr>
                <w:rFonts w:ascii="Liberation Serif" w:hAnsi="Liberation Serif"/>
              </w:rPr>
            </w:pPr>
          </w:p>
          <w:p w:rsidR="004E19BD" w:rsidRPr="00D27114" w:rsidRDefault="004E19BD" w:rsidP="00187B3B">
            <w:pPr>
              <w:rPr>
                <w:rFonts w:ascii="Liberation Serif" w:hAnsi="Liberation Serif"/>
                <w:color w:val="000000"/>
              </w:rPr>
            </w:pPr>
            <w:r w:rsidRPr="00D27114">
              <w:rPr>
                <w:rFonts w:ascii="Liberation Serif" w:hAnsi="Liberation Serif"/>
              </w:rPr>
              <w:lastRenderedPageBreak/>
              <w:t>Информация представляется в отдел развития территории администрации Малышевского городского округа по форме согласно приложению к настоящему Плану мероприятий (таблица 6), с последующим представлением в Министерство финансов Свердловской области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D27114" w:rsidRDefault="004E19BD" w:rsidP="00187B3B">
            <w:pPr>
              <w:rPr>
                <w:rFonts w:ascii="Liberation Serif" w:hAnsi="Liberation Serif"/>
              </w:rPr>
            </w:pPr>
            <w:r w:rsidRPr="00D27114">
              <w:rPr>
                <w:rFonts w:ascii="Liberation Serif" w:hAnsi="Liberation Serif"/>
              </w:rPr>
              <w:lastRenderedPageBreak/>
              <w:t xml:space="preserve">Отдел по управлению имуществом администрации Малышевского городского округа совместно </w:t>
            </w:r>
            <w:r w:rsidR="00805D04">
              <w:rPr>
                <w:rFonts w:ascii="Liberation Serif" w:hAnsi="Liberation Serif"/>
              </w:rPr>
              <w:t>с Главными распорядителями</w:t>
            </w:r>
            <w:r w:rsidRPr="004F5E6F">
              <w:rPr>
                <w:rFonts w:ascii="Liberation Serif" w:hAnsi="Liberation Serif"/>
              </w:rPr>
              <w:t xml:space="preserve"> бюджетных средств Малышевского городского округа</w:t>
            </w:r>
            <w:r w:rsidRPr="00D27114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D27114" w:rsidRDefault="004E19BD" w:rsidP="00187B3B">
            <w:pPr>
              <w:rPr>
                <w:rFonts w:ascii="Liberation Serif" w:hAnsi="Liberation Serif"/>
              </w:rPr>
            </w:pPr>
            <w:r w:rsidRPr="00D27114">
              <w:rPr>
                <w:rFonts w:ascii="Liberation Serif" w:hAnsi="Liberation Serif"/>
              </w:rPr>
              <w:t>ежеквартально, нарастающим итогом в течение соответствующего календарного года;</w:t>
            </w:r>
          </w:p>
          <w:p w:rsidR="004E19BD" w:rsidRPr="00D27114" w:rsidRDefault="004E19BD" w:rsidP="00187B3B">
            <w:pPr>
              <w:rPr>
                <w:rFonts w:ascii="Liberation Serif" w:hAnsi="Liberation Serif"/>
              </w:rPr>
            </w:pPr>
          </w:p>
          <w:p w:rsidR="004E19BD" w:rsidRPr="00D27114" w:rsidRDefault="004E19BD" w:rsidP="00187B3B">
            <w:pPr>
              <w:rPr>
                <w:rFonts w:ascii="Liberation Serif" w:hAnsi="Liberation Serif"/>
              </w:rPr>
            </w:pPr>
            <w:r w:rsidRPr="00D27114">
              <w:rPr>
                <w:rFonts w:ascii="Liberation Serif" w:hAnsi="Liberation Serif"/>
              </w:rPr>
              <w:lastRenderedPageBreak/>
              <w:t>в отдел развития территории - до 10 числа месяца, следующего за отчетным кварталом;</w:t>
            </w:r>
          </w:p>
          <w:p w:rsidR="004E19BD" w:rsidRPr="00D27114" w:rsidRDefault="004E19BD" w:rsidP="00187B3B">
            <w:pPr>
              <w:rPr>
                <w:rFonts w:ascii="Liberation Serif" w:hAnsi="Liberation Serif"/>
              </w:rPr>
            </w:pPr>
          </w:p>
          <w:p w:rsidR="004E19BD" w:rsidRPr="00D27114" w:rsidRDefault="004E19BD" w:rsidP="00187B3B">
            <w:pPr>
              <w:rPr>
                <w:rFonts w:ascii="Liberation Serif" w:hAnsi="Liberation Serif"/>
              </w:rPr>
            </w:pPr>
            <w:r w:rsidRPr="00D27114">
              <w:rPr>
                <w:rFonts w:ascii="Liberation Serif" w:hAnsi="Liberation Serif"/>
              </w:rPr>
              <w:t>в Министерство финансов Свердловской области - до 20 числа месяца, следующего за отчетным кварталом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D27114" w:rsidRDefault="004E19BD" w:rsidP="00187B3B">
            <w:pPr>
              <w:rPr>
                <w:rFonts w:ascii="Liberation Serif" w:hAnsi="Liberation Serif"/>
              </w:rPr>
            </w:pPr>
            <w:r w:rsidRPr="00D27114">
              <w:rPr>
                <w:rFonts w:ascii="Liberation Serif" w:hAnsi="Liberation Serif"/>
              </w:rPr>
              <w:lastRenderedPageBreak/>
              <w:t xml:space="preserve">увеличение неналоговых доходов за счет выявления полностью или частично неиспользуемого имущества, находящегося в собственности </w:t>
            </w:r>
            <w:r w:rsidRPr="00D27114">
              <w:rPr>
                <w:rFonts w:ascii="Liberation Serif" w:hAnsi="Liberation Serif"/>
              </w:rPr>
              <w:lastRenderedPageBreak/>
              <w:t>Малышевского городского округа, и принятия по нему решения о сдаче в аренду таких объектов или о продаже в установленном законодательством порядке</w:t>
            </w:r>
          </w:p>
          <w:p w:rsidR="004E19BD" w:rsidRPr="00D27114" w:rsidRDefault="004E19BD" w:rsidP="00187B3B">
            <w:pPr>
              <w:rPr>
                <w:rFonts w:ascii="Liberation Serif" w:hAnsi="Liberation Serif"/>
              </w:rPr>
            </w:pPr>
          </w:p>
        </w:tc>
      </w:tr>
      <w:tr w:rsidR="00805D04" w:rsidRPr="002D7743" w:rsidTr="00916436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5D04" w:rsidRPr="002D7743" w:rsidRDefault="00805D04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5D04" w:rsidRDefault="00805D04" w:rsidP="00805D04">
            <w:pPr>
              <w:spacing w:line="235" w:lineRule="auto"/>
              <w:rPr>
                <w:rFonts w:ascii="Liberation Serif" w:hAnsi="Liberation Serif"/>
              </w:rPr>
            </w:pPr>
            <w:r w:rsidRPr="005D6353">
              <w:rPr>
                <w:rFonts w:ascii="Liberation Serif" w:hAnsi="Liberation Serif"/>
              </w:rPr>
              <w:t>Проведение мероприятий по вовлечению в налогооблагаемый оборот доходов от сдачи физическими лицами в аренду недвижимого имущества, в том числе:</w:t>
            </w:r>
          </w:p>
          <w:p w:rsidR="00805D04" w:rsidRPr="005D6353" w:rsidRDefault="00805D04" w:rsidP="00805D04">
            <w:pPr>
              <w:spacing w:line="235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1) создание соответствующих рабочих групп при администрации Малышевского городского округа; </w:t>
            </w:r>
          </w:p>
          <w:p w:rsidR="00805D04" w:rsidRPr="005D6353" w:rsidRDefault="00805D04" w:rsidP="00805D04">
            <w:pPr>
              <w:spacing w:line="235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  <w:r w:rsidRPr="005D6353">
              <w:rPr>
                <w:rFonts w:ascii="Liberation Serif" w:hAnsi="Liberation Serif"/>
              </w:rPr>
              <w:t>) проведение работы с организациями, осуществляющими управление многоквартирными домами (управляющими компаниями и товариществами собственников жилья), о необходимости направления перечня адресов помещений, в отношении которых у них имеются сведения о сдаче в аренду данного имущества;</w:t>
            </w:r>
          </w:p>
          <w:p w:rsidR="00805D04" w:rsidRDefault="00805D04" w:rsidP="00805D04">
            <w:pPr>
              <w:tabs>
                <w:tab w:val="left" w:pos="1155"/>
              </w:tabs>
              <w:rPr>
                <w:rFonts w:ascii="Liberation Serif" w:hAnsi="Liberation Serif"/>
              </w:rPr>
            </w:pPr>
            <w:r w:rsidRPr="005D6353">
              <w:rPr>
                <w:rFonts w:ascii="Liberation Serif" w:hAnsi="Liberation Serif"/>
              </w:rPr>
              <w:t xml:space="preserve">3) организация горячей линии (телефона доверия) для сообщения о фактах сдачи физическими лицами жилых помещений в аренду и направление данной </w:t>
            </w:r>
            <w:r w:rsidRPr="005D6353">
              <w:rPr>
                <w:rFonts w:ascii="Liberation Serif" w:hAnsi="Liberation Serif"/>
              </w:rPr>
              <w:lastRenderedPageBreak/>
              <w:t xml:space="preserve">информации в межрайонную ИФНС № 29 по Свердловской области </w:t>
            </w:r>
          </w:p>
          <w:p w:rsidR="00805D04" w:rsidRDefault="00805D04" w:rsidP="00E24027">
            <w:pPr>
              <w:rPr>
                <w:rFonts w:ascii="Liberation Serif" w:hAnsi="Liberation Serif"/>
              </w:rPr>
            </w:pPr>
          </w:p>
          <w:p w:rsidR="00805D04" w:rsidRDefault="00805D04" w:rsidP="00E24027">
            <w:pPr>
              <w:rPr>
                <w:rFonts w:ascii="Liberation Serif" w:hAnsi="Liberation Serif"/>
              </w:rPr>
            </w:pPr>
          </w:p>
          <w:p w:rsidR="00805D04" w:rsidRDefault="00805D04" w:rsidP="00E24027">
            <w:pPr>
              <w:rPr>
                <w:rFonts w:ascii="Liberation Serif" w:hAnsi="Liberation Serif"/>
              </w:rPr>
            </w:pPr>
            <w:r w:rsidRPr="004B3EB1">
              <w:rPr>
                <w:rFonts w:ascii="Liberation Serif" w:hAnsi="Liberation Serif"/>
              </w:rPr>
              <w:t>Информация о результатах работы представляется в Министерство финансов Свердловской области по форме согласно приложению к настоящему Плану мероприятий (</w:t>
            </w:r>
            <w:r w:rsidRPr="00093611">
              <w:rPr>
                <w:rFonts w:ascii="Liberation Serif" w:hAnsi="Liberation Serif"/>
              </w:rPr>
              <w:t xml:space="preserve">таблица </w:t>
            </w:r>
            <w:r>
              <w:rPr>
                <w:rFonts w:ascii="Liberation Serif" w:hAnsi="Liberation Serif"/>
              </w:rPr>
              <w:t>7</w:t>
            </w:r>
            <w:r w:rsidRPr="004B3EB1">
              <w:rPr>
                <w:rFonts w:ascii="Liberation Serif" w:hAnsi="Liberation Serif"/>
              </w:rPr>
              <w:t>)</w:t>
            </w:r>
          </w:p>
          <w:p w:rsidR="00805D04" w:rsidRDefault="00805D04" w:rsidP="00187B3B">
            <w:pPr>
              <w:rPr>
                <w:rFonts w:ascii="Liberation Serif" w:hAnsi="Liberation Serif"/>
              </w:rPr>
            </w:pPr>
          </w:p>
          <w:p w:rsidR="00805D04" w:rsidRDefault="00805D04" w:rsidP="00187B3B">
            <w:pPr>
              <w:rPr>
                <w:rFonts w:ascii="Liberation Serif" w:hAnsi="Liberation Serif"/>
              </w:rPr>
            </w:pPr>
          </w:p>
          <w:p w:rsidR="00805D04" w:rsidRPr="002D7743" w:rsidRDefault="00805D04" w:rsidP="00187B3B">
            <w:pPr>
              <w:rPr>
                <w:rFonts w:ascii="Liberation Serif" w:hAnsi="Liberation Serif"/>
              </w:rPr>
            </w:pP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D04" w:rsidRPr="005D6353" w:rsidRDefault="00805D04" w:rsidP="00005C78">
            <w:pPr>
              <w:tabs>
                <w:tab w:val="left" w:pos="1155"/>
              </w:tabs>
              <w:rPr>
                <w:rFonts w:ascii="Liberation Serif" w:hAnsi="Liberation Serif"/>
              </w:rPr>
            </w:pPr>
            <w:r w:rsidRPr="005D6353">
              <w:rPr>
                <w:rFonts w:ascii="Liberation Serif" w:hAnsi="Liberation Serif"/>
              </w:rPr>
              <w:lastRenderedPageBreak/>
              <w:t>Отдел жилищно-коммунального хозяйства, строительства, транспорта связи и жилищной политики администрации Малышевского городского округа</w:t>
            </w:r>
            <w:r>
              <w:rPr>
                <w:rFonts w:ascii="Liberation Serif" w:hAnsi="Liberation Serif"/>
              </w:rPr>
              <w:t xml:space="preserve">, отдел развития территории </w:t>
            </w:r>
            <w:r w:rsidRPr="005D6353">
              <w:rPr>
                <w:rFonts w:ascii="Liberation Serif" w:hAnsi="Liberation Serif"/>
              </w:rPr>
              <w:t>администрации Малышевского городского округа</w:t>
            </w:r>
            <w:r>
              <w:rPr>
                <w:rFonts w:ascii="Liberation Serif" w:hAnsi="Liberation Serif"/>
              </w:rPr>
              <w:t xml:space="preserve">, </w:t>
            </w:r>
            <w:r>
              <w:rPr>
                <w:rFonts w:ascii="Liberation Serif" w:hAnsi="Liberation Serif"/>
                <w:bCs/>
                <w:iCs/>
              </w:rPr>
              <w:t>организации</w:t>
            </w:r>
            <w:r w:rsidRPr="004F5E6F">
              <w:rPr>
                <w:rFonts w:ascii="Liberation Serif" w:hAnsi="Liberation Serif"/>
                <w:bCs/>
                <w:iCs/>
              </w:rPr>
              <w:t>, осущ</w:t>
            </w:r>
            <w:r>
              <w:rPr>
                <w:rFonts w:ascii="Liberation Serif" w:hAnsi="Liberation Serif"/>
                <w:bCs/>
                <w:iCs/>
              </w:rPr>
              <w:t>ествляющие</w:t>
            </w:r>
            <w:r w:rsidRPr="004F5E6F">
              <w:rPr>
                <w:rFonts w:ascii="Liberation Serif" w:hAnsi="Liberation Serif"/>
                <w:bCs/>
                <w:iCs/>
              </w:rPr>
              <w:t xml:space="preserve"> деятельность по управлению многоквартирными домами</w:t>
            </w:r>
            <w:r>
              <w:rPr>
                <w:rFonts w:ascii="Liberation Serif" w:hAnsi="Liberation Serif"/>
              </w:rPr>
              <w:t xml:space="preserve">, Межрайонная </w:t>
            </w:r>
            <w:r w:rsidRPr="002D7743">
              <w:rPr>
                <w:rFonts w:ascii="Liberation Serif" w:hAnsi="Liberation Serif"/>
              </w:rPr>
              <w:t xml:space="preserve">ИФНС №29 по Свердловской области </w:t>
            </w:r>
            <w:r w:rsidRPr="002D7743">
              <w:rPr>
                <w:rFonts w:ascii="Liberation Serif" w:hAnsi="Liberation Serif"/>
              </w:rPr>
              <w:lastRenderedPageBreak/>
              <w:t>(по согласованию)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D04" w:rsidRDefault="00BC6F12" w:rsidP="00005C78">
            <w:pPr>
              <w:tabs>
                <w:tab w:val="left" w:pos="1155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ежеквартально</w:t>
            </w:r>
            <w:r w:rsidR="00805D04">
              <w:rPr>
                <w:rFonts w:ascii="Liberation Serif" w:hAnsi="Liberation Serif"/>
              </w:rPr>
              <w:t>,</w:t>
            </w:r>
          </w:p>
          <w:p w:rsidR="00805D04" w:rsidRDefault="00805D04" w:rsidP="00005C78">
            <w:pPr>
              <w:tabs>
                <w:tab w:val="left" w:pos="1155"/>
              </w:tabs>
              <w:rPr>
                <w:rFonts w:ascii="Liberation Serif" w:hAnsi="Liberation Serif"/>
              </w:rPr>
            </w:pPr>
          </w:p>
          <w:p w:rsidR="00805D04" w:rsidRDefault="00805D04" w:rsidP="00005C78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в отдел развития территории - до 10 числа месяца, следующего за отчетным кварталом;</w:t>
            </w:r>
          </w:p>
          <w:p w:rsidR="00805D04" w:rsidRPr="002D7743" w:rsidRDefault="00805D04" w:rsidP="00005C78">
            <w:pPr>
              <w:rPr>
                <w:rFonts w:ascii="Liberation Serif" w:hAnsi="Liberation Serif"/>
              </w:rPr>
            </w:pPr>
          </w:p>
          <w:p w:rsidR="00805D04" w:rsidRPr="005D6353" w:rsidRDefault="00805D04" w:rsidP="00005C78">
            <w:pPr>
              <w:tabs>
                <w:tab w:val="left" w:pos="1155"/>
              </w:tabs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в 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 - до 20 числа месяца, </w:t>
            </w:r>
            <w:r w:rsidRPr="002D7743">
              <w:rPr>
                <w:rFonts w:ascii="Liberation Serif" w:hAnsi="Liberation Serif"/>
              </w:rPr>
              <w:lastRenderedPageBreak/>
              <w:t>следующего за отчетным кварталом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D04" w:rsidRPr="005D6353" w:rsidRDefault="00805D04" w:rsidP="00005C78">
            <w:pPr>
              <w:tabs>
                <w:tab w:val="left" w:pos="1155"/>
              </w:tabs>
              <w:rPr>
                <w:rFonts w:ascii="Liberation Serif" w:hAnsi="Liberation Serif"/>
              </w:rPr>
            </w:pPr>
            <w:r w:rsidRPr="005D6353">
              <w:rPr>
                <w:rFonts w:ascii="Liberation Serif" w:hAnsi="Liberation Serif"/>
              </w:rPr>
              <w:lastRenderedPageBreak/>
              <w:t xml:space="preserve">обеспечение дополнительных поступлений по налогу на доходы физических лиц за счет вовлечение доходов от сдачи в наем или аренду физическими лицами собственных жилых помещений в налогооблагаемый оборот </w:t>
            </w:r>
          </w:p>
        </w:tc>
      </w:tr>
      <w:tr w:rsidR="004E19BD" w:rsidRPr="002D7743" w:rsidTr="00916436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оценки эффективности использования объектов недвижимого имущества в соответствии с разработанной и утвержденной постановлением главы Малышевского городского округа, методикой  </w:t>
            </w:r>
            <w:r w:rsidRPr="005D6038">
              <w:rPr>
                <w:rFonts w:ascii="Liberation Serif" w:hAnsi="Liberation Serif"/>
              </w:rPr>
              <w:t>оценки эффективности использования объектов недвижимого имущества, находящегося в муниципальной собственности Малышевского городского округа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D27114">
              <w:rPr>
                <w:rFonts w:ascii="Liberation Serif" w:hAnsi="Liberation Serif"/>
              </w:rPr>
              <w:t>Отдел по управлению имуществом администрации Малышевского городского округа</w:t>
            </w:r>
            <w:r>
              <w:rPr>
                <w:rFonts w:ascii="Liberation Serif" w:hAnsi="Liberation Serif"/>
              </w:rPr>
              <w:t xml:space="preserve">, </w:t>
            </w:r>
            <w:r w:rsidRPr="004F5E6F">
              <w:rPr>
                <w:rFonts w:ascii="Liberation Serif" w:hAnsi="Liberation Serif"/>
              </w:rPr>
              <w:t>Главные распорядители бюджетных средств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187B3B">
            <w:pPr>
              <w:ind w:left="-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ежегодно,</w:t>
            </w:r>
          </w:p>
          <w:p w:rsidR="004E19BD" w:rsidRDefault="004E19BD" w:rsidP="00187B3B">
            <w:pPr>
              <w:ind w:left="-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 25 мая </w:t>
            </w:r>
          </w:p>
          <w:p w:rsidR="004E19BD" w:rsidRPr="002D7743" w:rsidRDefault="004E19BD" w:rsidP="00187B3B">
            <w:pPr>
              <w:ind w:left="-70"/>
              <w:rPr>
                <w:rFonts w:ascii="Liberation Serif" w:hAnsi="Liberation Serif"/>
              </w:rPr>
            </w:pP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B73302" w:rsidRDefault="004E19BD" w:rsidP="00187B3B">
            <w:pPr>
              <w:rPr>
                <w:rFonts w:ascii="Liberation Serif" w:hAnsi="Liberation Serif"/>
              </w:rPr>
            </w:pPr>
            <w:r w:rsidRPr="00B73302">
              <w:rPr>
                <w:rFonts w:ascii="Liberation Serif" w:eastAsia="Times New Roman" w:hAnsi="Liberation Serif"/>
              </w:rPr>
              <w:t>по</w:t>
            </w:r>
            <w:r>
              <w:rPr>
                <w:rFonts w:ascii="Liberation Serif" w:eastAsia="Times New Roman" w:hAnsi="Liberation Serif"/>
              </w:rPr>
              <w:t>вышения эффективности управления</w:t>
            </w:r>
            <w:r w:rsidRPr="00B73302">
              <w:rPr>
                <w:rFonts w:ascii="Liberation Serif" w:eastAsia="Times New Roman" w:hAnsi="Liberation Serif"/>
              </w:rPr>
              <w:t xml:space="preserve"> и распоряжения муниципальным имуществом, увеличения </w:t>
            </w:r>
            <w:r>
              <w:rPr>
                <w:rFonts w:ascii="Liberation Serif" w:eastAsia="Times New Roman" w:hAnsi="Liberation Serif"/>
              </w:rPr>
              <w:t xml:space="preserve">неналоговых </w:t>
            </w:r>
            <w:r w:rsidRPr="00B73302">
              <w:rPr>
                <w:rFonts w:ascii="Liberation Serif" w:eastAsia="Times New Roman" w:hAnsi="Liberation Serif"/>
              </w:rPr>
              <w:t>доходов от его использования и оптимизации механизмов управления муниципальным имуществом</w:t>
            </w:r>
          </w:p>
        </w:tc>
      </w:tr>
      <w:tr w:rsidR="004E19BD" w:rsidRPr="002D7743" w:rsidTr="00916436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rPr>
                <w:rFonts w:ascii="Liberation Serif" w:hAnsi="Liberation Serif"/>
                <w:color w:val="000000"/>
              </w:rPr>
            </w:pPr>
            <w:r w:rsidRPr="002D7743">
              <w:rPr>
                <w:rFonts w:ascii="Liberation Serif" w:hAnsi="Liberation Serif"/>
                <w:color w:val="000000"/>
              </w:rPr>
              <w:t>Проведение комплексных кадастровых работ в соответствии с Федеральным законом от 24 июля 2007 года № 221-ФЗ «О кадастровой деятельности».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rPr>
                <w:rFonts w:ascii="Liberation Serif" w:hAnsi="Liberation Serif"/>
                <w:color w:val="000000"/>
                <w:lang w:eastAsia="en-US"/>
              </w:rPr>
            </w:pPr>
            <w:r w:rsidRPr="002D7743">
              <w:rPr>
                <w:rFonts w:ascii="Liberation Serif" w:hAnsi="Liberation Serif"/>
              </w:rPr>
              <w:t>Главный специалист по  архитектуре и градостроительству</w:t>
            </w:r>
            <w:r>
              <w:rPr>
                <w:rFonts w:ascii="Liberation Serif" w:hAnsi="Liberation Serif"/>
              </w:rPr>
              <w:t xml:space="preserve"> </w:t>
            </w:r>
            <w:r w:rsidRPr="002D7743">
              <w:rPr>
                <w:rFonts w:ascii="Liberation Serif" w:hAnsi="Liberation Serif"/>
              </w:rPr>
              <w:t>отдел</w:t>
            </w:r>
            <w:r>
              <w:rPr>
                <w:rFonts w:ascii="Liberation Serif" w:hAnsi="Liberation Serif"/>
              </w:rPr>
              <w:t>а</w:t>
            </w:r>
            <w:r w:rsidRPr="002D7743">
              <w:rPr>
                <w:rFonts w:ascii="Liberation Serif" w:hAnsi="Liberation Serif"/>
              </w:rPr>
              <w:t xml:space="preserve"> жилищно-коммунального хозяйства, строительства, транспорта</w:t>
            </w:r>
            <w:r>
              <w:rPr>
                <w:rFonts w:ascii="Liberation Serif" w:hAnsi="Liberation Serif"/>
              </w:rPr>
              <w:t>,</w:t>
            </w:r>
            <w:r w:rsidRPr="002D7743">
              <w:rPr>
                <w:rFonts w:ascii="Liberation Serif" w:hAnsi="Liberation Serif"/>
              </w:rPr>
              <w:t xml:space="preserve"> связи и жилищной политики администрации Малышевского городского округа совместно с Отделом </w:t>
            </w:r>
            <w:r w:rsidRPr="002D7743">
              <w:rPr>
                <w:rFonts w:ascii="Liberation Serif" w:hAnsi="Liberation Serif"/>
              </w:rPr>
              <w:lastRenderedPageBreak/>
              <w:t>по управлению имуществом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tabs>
                <w:tab w:val="left" w:pos="900"/>
              </w:tabs>
              <w:rPr>
                <w:rFonts w:ascii="Liberation Serif" w:hAnsi="Liberation Serif"/>
                <w:color w:val="000000"/>
              </w:rPr>
            </w:pPr>
            <w:r w:rsidRPr="002D7743">
              <w:rPr>
                <w:rFonts w:ascii="Liberation Serif" w:hAnsi="Liberation Serif"/>
                <w:color w:val="000000"/>
              </w:rPr>
              <w:lastRenderedPageBreak/>
              <w:t>ежегодно,</w:t>
            </w:r>
          </w:p>
          <w:p w:rsidR="004E19BD" w:rsidRPr="002D7743" w:rsidRDefault="004E19BD" w:rsidP="00187B3B">
            <w:pPr>
              <w:tabs>
                <w:tab w:val="left" w:pos="900"/>
              </w:tabs>
              <w:rPr>
                <w:rFonts w:ascii="Liberation Serif" w:hAnsi="Liberation Serif"/>
                <w:color w:val="000000"/>
              </w:rPr>
            </w:pPr>
            <w:r w:rsidRPr="002D7743">
              <w:rPr>
                <w:rFonts w:ascii="Liberation Serif" w:hAnsi="Liberation Serif"/>
              </w:rPr>
              <w:t>до 20 января года, следующего за отчетным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rPr>
                <w:rFonts w:ascii="Liberation Serif" w:hAnsi="Liberation Serif"/>
                <w:color w:val="000000"/>
              </w:rPr>
            </w:pPr>
            <w:r w:rsidRPr="002D7743">
              <w:rPr>
                <w:rFonts w:ascii="Liberation Serif" w:hAnsi="Liberation Serif"/>
              </w:rPr>
              <w:t xml:space="preserve">вовлечение в налогооблагаемый (хозяйственный) оборот неучтенных объектов недвижимого имущества и обеспечение своевременного поступления имущественных налогов и неналоговых доходов </w:t>
            </w:r>
            <w:r w:rsidRPr="002D7743">
              <w:rPr>
                <w:rFonts w:ascii="Liberation Serif" w:hAnsi="Liberation Serif"/>
              </w:rPr>
              <w:lastRenderedPageBreak/>
              <w:t>от его реализации или использования</w:t>
            </w:r>
          </w:p>
        </w:tc>
      </w:tr>
      <w:tr w:rsidR="004E19BD" w:rsidRPr="002D7743" w:rsidTr="00916436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Организация и проведение мероприятий по определению (уточнению) характеристик объектов недвижимого имущества по которым отсутствуют следующие сведения:</w:t>
            </w:r>
          </w:p>
          <w:p w:rsidR="004E19BD" w:rsidRPr="002D7743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1) о кадастровой стоимости (с указанием причин ее отсутствия);</w:t>
            </w:r>
          </w:p>
          <w:p w:rsidR="004E19BD" w:rsidRPr="002D7743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2) о правообладателях;</w:t>
            </w:r>
          </w:p>
          <w:p w:rsidR="004E19BD" w:rsidRPr="002D7743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3) о виде разрешенного использовании земельного участка</w:t>
            </w:r>
          </w:p>
          <w:p w:rsidR="004E19BD" w:rsidRPr="002D7743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Главный специалист по  архитектуре и градостроительству</w:t>
            </w:r>
            <w:r>
              <w:rPr>
                <w:rFonts w:ascii="Liberation Serif" w:hAnsi="Liberation Serif"/>
              </w:rPr>
              <w:t xml:space="preserve"> </w:t>
            </w:r>
            <w:r w:rsidRPr="002D7743">
              <w:rPr>
                <w:rFonts w:ascii="Liberation Serif" w:hAnsi="Liberation Serif"/>
              </w:rPr>
              <w:t>отдел</w:t>
            </w:r>
            <w:r>
              <w:rPr>
                <w:rFonts w:ascii="Liberation Serif" w:hAnsi="Liberation Serif"/>
              </w:rPr>
              <w:t>а</w:t>
            </w:r>
            <w:r w:rsidRPr="002D7743">
              <w:rPr>
                <w:rFonts w:ascii="Liberation Serif" w:hAnsi="Liberation Serif"/>
              </w:rPr>
              <w:t xml:space="preserve"> жилищно-коммунального хозяйства, строительства, транспорта</w:t>
            </w:r>
            <w:r>
              <w:rPr>
                <w:rFonts w:ascii="Liberation Serif" w:hAnsi="Liberation Serif"/>
              </w:rPr>
              <w:t>,</w:t>
            </w:r>
            <w:r w:rsidRPr="002D7743">
              <w:rPr>
                <w:rFonts w:ascii="Liberation Serif" w:hAnsi="Liberation Serif"/>
              </w:rPr>
              <w:t xml:space="preserve"> связи и жилищной политики администрации Малышевского городского округа</w:t>
            </w:r>
            <w:r>
              <w:rPr>
                <w:rFonts w:ascii="Liberation Serif" w:hAnsi="Liberation Serif"/>
              </w:rPr>
              <w:t>, О</w:t>
            </w:r>
            <w:r w:rsidRPr="002D7743">
              <w:rPr>
                <w:rFonts w:ascii="Liberation Serif" w:hAnsi="Liberation Serif"/>
              </w:rPr>
              <w:t>тдел по управлению имуществом администрации М</w:t>
            </w:r>
            <w:r>
              <w:rPr>
                <w:rFonts w:ascii="Liberation Serif" w:hAnsi="Liberation Serif"/>
              </w:rPr>
              <w:t>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ind w:left="-7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ежегодно,</w:t>
            </w:r>
          </w:p>
          <w:p w:rsidR="004E19BD" w:rsidRPr="002D7743" w:rsidRDefault="004E19BD" w:rsidP="00187B3B">
            <w:pPr>
              <w:ind w:left="-7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  <w:lang w:val="en-US"/>
              </w:rPr>
              <w:t>II</w:t>
            </w:r>
            <w:r w:rsidRPr="002D7743">
              <w:rPr>
                <w:rFonts w:ascii="Liberation Serif" w:hAnsi="Liberation Serif"/>
              </w:rPr>
              <w:t xml:space="preserve"> и </w:t>
            </w:r>
            <w:r w:rsidRPr="002D7743">
              <w:rPr>
                <w:rFonts w:ascii="Liberation Serif" w:hAnsi="Liberation Serif"/>
                <w:lang w:val="en-US"/>
              </w:rPr>
              <w:t>III</w:t>
            </w:r>
            <w:r w:rsidRPr="002D7743">
              <w:rPr>
                <w:rFonts w:ascii="Liberation Serif" w:hAnsi="Liberation Serif"/>
              </w:rPr>
              <w:t xml:space="preserve"> кварталы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вовлечение в налогооблагаемый (хозяйственный) оборот неучтенных объектов недвижимого имущества и обеспечение своевременного поступления имущественных налогов и неналоговых доходов от его реализации или использования</w:t>
            </w:r>
          </w:p>
        </w:tc>
      </w:tr>
      <w:tr w:rsidR="004E19BD" w:rsidRPr="002D7743" w:rsidTr="00916436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736126" w:rsidRDefault="004E19BD" w:rsidP="00187B3B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Liberation Serif" w:hAnsi="Liberation Serif" w:cs="Arial"/>
                <w:b w:val="0"/>
                <w:bCs w:val="0"/>
                <w:color w:val="000000"/>
                <w:sz w:val="24"/>
                <w:szCs w:val="24"/>
              </w:rPr>
            </w:pPr>
            <w:r w:rsidRPr="00A71E04">
              <w:rPr>
                <w:rFonts w:ascii="Liberation Serif" w:hAnsi="Liberation Serif"/>
                <w:b w:val="0"/>
                <w:sz w:val="24"/>
                <w:szCs w:val="24"/>
              </w:rPr>
              <w:t xml:space="preserve">Направление в </w:t>
            </w:r>
            <w:r>
              <w:rPr>
                <w:rFonts w:ascii="Liberation Serif" w:hAnsi="Liberation Serif"/>
                <w:b w:val="0"/>
                <w:sz w:val="24"/>
                <w:szCs w:val="24"/>
              </w:rPr>
              <w:t>У</w:t>
            </w:r>
            <w:r w:rsidRPr="00A71E04">
              <w:rPr>
                <w:rFonts w:ascii="Liberation Serif" w:hAnsi="Liberation Serif" w:cs="Arial"/>
                <w:b w:val="0"/>
                <w:bCs w:val="0"/>
                <w:color w:val="000000"/>
                <w:sz w:val="24"/>
                <w:szCs w:val="24"/>
              </w:rPr>
              <w:t xml:space="preserve">правление Федеральной </w:t>
            </w:r>
            <w:r>
              <w:rPr>
                <w:rFonts w:ascii="Liberation Serif" w:hAnsi="Liberation Serif" w:cs="Arial"/>
                <w:b w:val="0"/>
                <w:bCs w:val="0"/>
                <w:color w:val="000000"/>
                <w:sz w:val="24"/>
                <w:szCs w:val="24"/>
              </w:rPr>
              <w:t>с</w:t>
            </w:r>
            <w:r w:rsidRPr="00A71E04">
              <w:rPr>
                <w:rFonts w:ascii="Liberation Serif" w:hAnsi="Liberation Serif" w:cs="Arial"/>
                <w:b w:val="0"/>
                <w:bCs w:val="0"/>
                <w:color w:val="000000"/>
                <w:sz w:val="24"/>
                <w:szCs w:val="24"/>
              </w:rPr>
              <w:t>лужбы</w:t>
            </w:r>
            <w:r>
              <w:rPr>
                <w:rFonts w:ascii="Liberation Serif" w:hAnsi="Liberation Serif" w:cs="Arial"/>
                <w:b w:val="0"/>
                <w:bCs w:val="0"/>
                <w:color w:val="000000"/>
                <w:sz w:val="24"/>
                <w:szCs w:val="24"/>
              </w:rPr>
              <w:t xml:space="preserve"> государственной регистрации, кадастра и картографии</w:t>
            </w:r>
            <w:r w:rsidRPr="00A71E04">
              <w:rPr>
                <w:rFonts w:ascii="Liberation Serif" w:hAnsi="Liberation Serif" w:cs="Arial"/>
                <w:b w:val="0"/>
                <w:bCs w:val="0"/>
                <w:color w:val="000000"/>
                <w:sz w:val="24"/>
                <w:szCs w:val="24"/>
              </w:rPr>
              <w:t xml:space="preserve"> по Свердловской области</w:t>
            </w:r>
            <w:r w:rsidRPr="00A71E04">
              <w:rPr>
                <w:rFonts w:ascii="Liberation Serif" w:hAnsi="Liberation Serif"/>
                <w:b w:val="0"/>
                <w:sz w:val="24"/>
                <w:szCs w:val="24"/>
              </w:rPr>
              <w:t>, документов по объектам недвижимого имущества (содержащихся в них сведений) в порядке межведомственного информационного взаимодействия для последующего внесения сведений в ЕГРН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Главный специалист по  архитектуре и градостроительству</w:t>
            </w:r>
            <w:r>
              <w:rPr>
                <w:rFonts w:ascii="Liberation Serif" w:hAnsi="Liberation Serif"/>
              </w:rPr>
              <w:t xml:space="preserve"> </w:t>
            </w:r>
            <w:r w:rsidRPr="002D7743">
              <w:rPr>
                <w:rFonts w:ascii="Liberation Serif" w:hAnsi="Liberation Serif"/>
              </w:rPr>
              <w:t>отдел</w:t>
            </w:r>
            <w:r>
              <w:rPr>
                <w:rFonts w:ascii="Liberation Serif" w:hAnsi="Liberation Serif"/>
              </w:rPr>
              <w:t>а</w:t>
            </w:r>
            <w:r w:rsidRPr="002D7743">
              <w:rPr>
                <w:rFonts w:ascii="Liberation Serif" w:hAnsi="Liberation Serif"/>
              </w:rPr>
              <w:t xml:space="preserve"> жилищно-коммунального хозяйства, строительства, транспорта</w:t>
            </w:r>
            <w:r>
              <w:rPr>
                <w:rFonts w:ascii="Liberation Serif" w:hAnsi="Liberation Serif"/>
              </w:rPr>
              <w:t>,</w:t>
            </w:r>
            <w:r w:rsidRPr="002D7743">
              <w:rPr>
                <w:rFonts w:ascii="Liberation Serif" w:hAnsi="Liberation Serif"/>
              </w:rPr>
              <w:t xml:space="preserve"> связи и жилищной политики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ind w:left="-7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в сроки, установленные Федеральным законом от 13 июля 2015 года</w:t>
            </w:r>
          </w:p>
          <w:p w:rsidR="004E19BD" w:rsidRPr="002D7743" w:rsidRDefault="004E19BD" w:rsidP="00187B3B">
            <w:pPr>
              <w:ind w:left="-7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№ 218-ФЗ «О государственной регистрации недвижимости</w:t>
            </w:r>
            <w:r>
              <w:rPr>
                <w:rFonts w:ascii="Liberation Serif" w:hAnsi="Liberation Serif"/>
              </w:rPr>
              <w:t>»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вовлечение</w:t>
            </w:r>
          </w:p>
          <w:p w:rsidR="004E19BD" w:rsidRPr="002D7743" w:rsidRDefault="004E19BD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в налогооблагаемый (хозяйственный) оборот неучтенных объектов недвижимого имущества и обеспечение своевременного поступления имущественных налогов и неналоговых доходов от его реализации или использования</w:t>
            </w:r>
          </w:p>
        </w:tc>
      </w:tr>
      <w:tr w:rsidR="004E19BD" w:rsidRPr="002D7743" w:rsidTr="00916436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Организация работы по информированию межрайонной ИФНС № 29 по Свердловской области, о выданных разрешениях на ввод в эксплуатацию </w:t>
            </w:r>
            <w:r w:rsidRPr="002D7743">
              <w:rPr>
                <w:rFonts w:ascii="Liberation Serif" w:hAnsi="Liberation Serif"/>
              </w:rPr>
              <w:lastRenderedPageBreak/>
              <w:t>объектов капитального строительства, оформленных юридическими и физическими лицами.</w:t>
            </w:r>
          </w:p>
          <w:p w:rsidR="004E19BD" w:rsidRPr="002D7743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  <w:p w:rsidR="004E19BD" w:rsidRPr="002D7743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Информация представляется в межрайонную ИФНС № 29 по Свердловской области, одновременно с предоставлени</w:t>
            </w:r>
            <w:r>
              <w:rPr>
                <w:rFonts w:ascii="Liberation Serif" w:hAnsi="Liberation Serif"/>
              </w:rPr>
              <w:t>ем в отдел развития территории а</w:t>
            </w:r>
            <w:r w:rsidRPr="002D7743">
              <w:rPr>
                <w:rFonts w:ascii="Liberation Serif" w:hAnsi="Liberation Serif"/>
              </w:rPr>
              <w:t xml:space="preserve">дминистрации Малышевского городского округа </w:t>
            </w:r>
            <w:r w:rsidRPr="006B2F34">
              <w:rPr>
                <w:rFonts w:ascii="Liberation Serif" w:hAnsi="Liberation Serif"/>
              </w:rPr>
              <w:t xml:space="preserve">по форме согласно приложению к настоящему </w:t>
            </w:r>
            <w:r>
              <w:rPr>
                <w:rFonts w:ascii="Liberation Serif" w:hAnsi="Liberation Serif"/>
              </w:rPr>
              <w:t>Плану</w:t>
            </w:r>
            <w:r w:rsidRPr="006B2F34">
              <w:rPr>
                <w:rFonts w:ascii="Liberation Serif" w:hAnsi="Liberation Serif"/>
              </w:rPr>
              <w:t xml:space="preserve"> </w:t>
            </w:r>
            <w:r w:rsidRPr="00D308DA">
              <w:rPr>
                <w:rFonts w:ascii="Liberation Serif" w:hAnsi="Liberation Serif"/>
              </w:rPr>
              <w:t>мероприятий</w:t>
            </w:r>
            <w:r>
              <w:rPr>
                <w:rFonts w:ascii="Liberation Serif" w:hAnsi="Liberation Serif"/>
              </w:rPr>
              <w:t xml:space="preserve"> (таблица 8</w:t>
            </w:r>
            <w:r w:rsidRPr="006B2F34">
              <w:rPr>
                <w:rFonts w:ascii="Liberation Serif" w:hAnsi="Liberation Serif"/>
              </w:rPr>
              <w:t>)</w:t>
            </w:r>
            <w:r>
              <w:rPr>
                <w:rFonts w:ascii="Liberation Serif" w:hAnsi="Liberation Serif"/>
              </w:rPr>
              <w:t>, с последующим представлением в Министерство финансов Свердловской области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>Главный специалист по  архитектуре и градостроительству</w:t>
            </w:r>
            <w:r>
              <w:rPr>
                <w:rFonts w:ascii="Liberation Serif" w:hAnsi="Liberation Serif"/>
              </w:rPr>
              <w:t xml:space="preserve"> </w:t>
            </w:r>
            <w:r w:rsidRPr="002D7743">
              <w:rPr>
                <w:rFonts w:ascii="Liberation Serif" w:hAnsi="Liberation Serif"/>
              </w:rPr>
              <w:t>отдел</w:t>
            </w:r>
            <w:r>
              <w:rPr>
                <w:rFonts w:ascii="Liberation Serif" w:hAnsi="Liberation Serif"/>
              </w:rPr>
              <w:t>а</w:t>
            </w:r>
            <w:r w:rsidRPr="002D7743">
              <w:rPr>
                <w:rFonts w:ascii="Liberation Serif" w:hAnsi="Liberation Serif"/>
              </w:rPr>
              <w:t xml:space="preserve"> </w:t>
            </w:r>
            <w:r w:rsidRPr="002D7743">
              <w:rPr>
                <w:rFonts w:ascii="Liberation Serif" w:hAnsi="Liberation Serif"/>
              </w:rPr>
              <w:lastRenderedPageBreak/>
              <w:t>жилищно-коммунального хозяйства, строительства, транспорта</w:t>
            </w:r>
            <w:r>
              <w:rPr>
                <w:rFonts w:ascii="Liberation Serif" w:hAnsi="Liberation Serif"/>
              </w:rPr>
              <w:t>,</w:t>
            </w:r>
            <w:r w:rsidRPr="002D7743">
              <w:rPr>
                <w:rFonts w:ascii="Liberation Serif" w:hAnsi="Liberation Serif"/>
              </w:rPr>
              <w:t xml:space="preserve"> связи и жилищной политики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>ежегодно,</w:t>
            </w:r>
          </w:p>
          <w:p w:rsidR="004E19BD" w:rsidRPr="002D7743" w:rsidRDefault="004E19BD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до 10 апреля года, </w:t>
            </w:r>
            <w:r w:rsidRPr="002D7743">
              <w:rPr>
                <w:rFonts w:ascii="Liberation Serif" w:hAnsi="Liberation Serif"/>
              </w:rPr>
              <w:lastRenderedPageBreak/>
              <w:t>следующего за отчетным</w:t>
            </w:r>
            <w:r>
              <w:rPr>
                <w:rFonts w:ascii="Liberation Serif" w:hAnsi="Liberation Serif"/>
              </w:rPr>
              <w:t xml:space="preserve"> годом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7B3B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 xml:space="preserve">привлечение организаций к своевременному учету объектов капитального </w:t>
            </w:r>
            <w:r w:rsidRPr="002D7743">
              <w:rPr>
                <w:rFonts w:ascii="Liberation Serif" w:hAnsi="Liberation Serif"/>
              </w:rPr>
              <w:lastRenderedPageBreak/>
              <w:t>строительства в качестве основных средств и уплате налога на имущество организаций и физических лиц.</w:t>
            </w:r>
          </w:p>
        </w:tc>
      </w:tr>
      <w:tr w:rsidR="004E19BD" w:rsidRPr="002D7743" w:rsidTr="00916436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DA0F97">
              <w:rPr>
                <w:rFonts w:ascii="Liberation Serif" w:hAnsi="Liberation Serif"/>
              </w:rPr>
              <w:t xml:space="preserve">Осуществление оценки результатов перехода </w:t>
            </w:r>
            <w:r>
              <w:rPr>
                <w:rFonts w:ascii="Liberation Serif" w:hAnsi="Liberation Serif"/>
              </w:rPr>
              <w:t>на </w:t>
            </w:r>
            <w:r w:rsidRPr="00DA0F97">
              <w:rPr>
                <w:rFonts w:ascii="Liberation Serif" w:hAnsi="Liberation Serif"/>
              </w:rPr>
              <w:t xml:space="preserve">уплату налога на имущество физических лиц исходя из кадастровой стоимости. </w:t>
            </w:r>
          </w:p>
          <w:p w:rsidR="004E19BD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  <w:p w:rsidR="004E19BD" w:rsidRPr="006B2F34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DA0F97">
              <w:rPr>
                <w:rFonts w:ascii="Liberation Serif" w:hAnsi="Liberation Serif"/>
              </w:rPr>
              <w:t>Информация представляется в</w:t>
            </w:r>
            <w:r>
              <w:rPr>
                <w:rFonts w:ascii="Liberation Serif" w:hAnsi="Liberation Serif"/>
              </w:rPr>
              <w:t xml:space="preserve"> отдел развития территории администрации Малышевского городского округа</w:t>
            </w:r>
            <w:r w:rsidRPr="00DA0F97">
              <w:rPr>
                <w:rFonts w:ascii="Liberation Serif" w:hAnsi="Liberation Serif"/>
              </w:rPr>
              <w:t xml:space="preserve"> по форме согласно приложению к настоящему</w:t>
            </w:r>
            <w:r>
              <w:rPr>
                <w:rFonts w:ascii="Liberation Serif" w:hAnsi="Liberation Serif"/>
              </w:rPr>
              <w:t xml:space="preserve"> Плану мероприятий (таблица 9</w:t>
            </w:r>
            <w:r w:rsidRPr="00DA0F97">
              <w:rPr>
                <w:rFonts w:ascii="Liberation Serif" w:hAnsi="Liberation Serif"/>
              </w:rPr>
              <w:t>)</w:t>
            </w:r>
            <w:r>
              <w:rPr>
                <w:rFonts w:ascii="Liberation Serif" w:hAnsi="Liberation Serif"/>
              </w:rPr>
              <w:t xml:space="preserve">, с последующим представлением в </w:t>
            </w:r>
            <w:r w:rsidRPr="00DA0F97">
              <w:rPr>
                <w:rFonts w:ascii="Liberation Serif" w:hAnsi="Liberation Serif"/>
              </w:rPr>
              <w:t xml:space="preserve">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DA0F97">
              <w:rPr>
                <w:rFonts w:ascii="Liberation Serif" w:hAnsi="Liberation Serif"/>
              </w:rPr>
              <w:t xml:space="preserve"> Свердловской области 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отдел развития территории а</w:t>
            </w:r>
            <w:r w:rsidRPr="002D7743">
              <w:rPr>
                <w:rFonts w:ascii="Liberation Serif" w:hAnsi="Liberation Serif"/>
              </w:rPr>
              <w:t>дминистрации Малышевского городского округа</w:t>
            </w:r>
            <w:r>
              <w:rPr>
                <w:rFonts w:ascii="Liberation Serif" w:hAnsi="Liberation Serif"/>
              </w:rPr>
              <w:t>, Межрайонная ИФНС № 29 по Свердловской области</w:t>
            </w:r>
            <w:r w:rsidRPr="00DA0F97">
              <w:rPr>
                <w:rFonts w:ascii="Liberation Serif" w:hAnsi="Liberation Serif"/>
              </w:rPr>
              <w:t xml:space="preserve"> </w:t>
            </w:r>
          </w:p>
          <w:p w:rsidR="004E19BD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  <w:p w:rsidR="004E19BD" w:rsidRPr="006B2F34" w:rsidRDefault="004E19BD" w:rsidP="00187B3B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187B3B">
            <w:pPr>
              <w:rPr>
                <w:rFonts w:ascii="Liberation Serif" w:hAnsi="Liberation Serif"/>
              </w:rPr>
            </w:pPr>
            <w:r w:rsidRPr="00DA0F97">
              <w:rPr>
                <w:rFonts w:ascii="Liberation Serif" w:hAnsi="Liberation Serif"/>
              </w:rPr>
              <w:t xml:space="preserve">ежегодно, </w:t>
            </w:r>
            <w:r>
              <w:rPr>
                <w:rFonts w:ascii="Liberation Serif" w:hAnsi="Liberation Serif"/>
              </w:rPr>
              <w:t>до </w:t>
            </w:r>
            <w:r w:rsidRPr="00DA0F97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> </w:t>
            </w:r>
            <w:r w:rsidRPr="00DA0F97">
              <w:rPr>
                <w:rFonts w:ascii="Liberation Serif" w:hAnsi="Liberation Serif"/>
              </w:rPr>
              <w:t>октября года, следующего за</w:t>
            </w:r>
            <w:r>
              <w:rPr>
                <w:rFonts w:ascii="Liberation Serif" w:hAnsi="Liberation Serif"/>
              </w:rPr>
              <w:t> </w:t>
            </w:r>
            <w:r w:rsidRPr="00DA0F97">
              <w:rPr>
                <w:rFonts w:ascii="Liberation Serif" w:hAnsi="Liberation Serif"/>
              </w:rPr>
              <w:t>отчетным</w:t>
            </w:r>
          </w:p>
          <w:p w:rsidR="004E19BD" w:rsidRDefault="004E19BD" w:rsidP="00187B3B">
            <w:pPr>
              <w:rPr>
                <w:rFonts w:ascii="Liberation Serif" w:hAnsi="Liberation Serif"/>
              </w:rPr>
            </w:pPr>
          </w:p>
          <w:p w:rsidR="004E19BD" w:rsidRPr="006B2F34" w:rsidRDefault="004E19BD" w:rsidP="00187B3B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187B3B">
            <w:pPr>
              <w:rPr>
                <w:rFonts w:ascii="Liberation Serif" w:hAnsi="Liberation Serif"/>
              </w:rPr>
            </w:pPr>
            <w:r w:rsidRPr="00DA0F97">
              <w:rPr>
                <w:rFonts w:ascii="Liberation Serif" w:hAnsi="Liberation Serif"/>
              </w:rPr>
              <w:t>обеспечение сбалансированности местных бюджетов</w:t>
            </w:r>
            <w:r w:rsidRPr="006B2F34">
              <w:rPr>
                <w:rFonts w:ascii="Liberation Serif" w:hAnsi="Liberation Serif"/>
              </w:rPr>
              <w:t xml:space="preserve"> </w:t>
            </w:r>
          </w:p>
          <w:p w:rsidR="004E19BD" w:rsidRDefault="004E19BD" w:rsidP="00187B3B">
            <w:pPr>
              <w:rPr>
                <w:rFonts w:ascii="Liberation Serif" w:hAnsi="Liberation Serif"/>
              </w:rPr>
            </w:pPr>
          </w:p>
          <w:p w:rsidR="004E19BD" w:rsidRPr="006B2F34" w:rsidRDefault="004E19BD" w:rsidP="00187B3B">
            <w:pPr>
              <w:rPr>
                <w:rFonts w:ascii="Liberation Serif" w:hAnsi="Liberation Serif"/>
              </w:rPr>
            </w:pPr>
          </w:p>
        </w:tc>
      </w:tr>
      <w:tr w:rsidR="004E19BD" w:rsidRPr="002D7743" w:rsidTr="00182F1F">
        <w:trPr>
          <w:trHeight w:val="59"/>
          <w:jc w:val="center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182F1F">
            <w:pPr>
              <w:jc w:val="center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  <w:b/>
              </w:rPr>
              <w:t>Раздел 2. Мероприятия, направленные на активизацию работы по выявлению потенциальных доходных источников бюджета Малышевского городского округа</w:t>
            </w:r>
          </w:p>
        </w:tc>
      </w:tr>
      <w:tr w:rsidR="004E19BD" w:rsidRPr="006B2F34" w:rsidTr="00182F1F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Проведение оценки налоговых расходов Малышевского городского округа в соответствии с разработанным и утвержденным постановлением главы Малышевского городского округа порядком проведения оценки налоговых расходов Малышевского городского округа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>ый отдел администрации Малышевского городского округа</w:t>
            </w:r>
            <w:r>
              <w:rPr>
                <w:rFonts w:ascii="Liberation Serif" w:hAnsi="Liberation Serif"/>
              </w:rPr>
              <w:t>, куратор</w:t>
            </w:r>
            <w:r w:rsidR="001247F2">
              <w:rPr>
                <w:rFonts w:ascii="Liberation Serif" w:hAnsi="Liberation Serif"/>
              </w:rPr>
              <w:t>ы</w:t>
            </w:r>
            <w:r>
              <w:rPr>
                <w:rFonts w:ascii="Liberation Serif" w:hAnsi="Liberation Serif"/>
              </w:rPr>
              <w:t xml:space="preserve"> налоговых расходов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6A5B5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ежегодно,</w:t>
            </w:r>
          </w:p>
          <w:p w:rsidR="004E19BD" w:rsidRPr="00490F00" w:rsidRDefault="004E19BD" w:rsidP="006A5B5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val="en-US"/>
              </w:rPr>
              <w:t>III</w:t>
            </w:r>
            <w:r>
              <w:rPr>
                <w:rFonts w:ascii="Liberation Serif" w:hAnsi="Liberation Serif"/>
              </w:rPr>
              <w:t xml:space="preserve"> квартал</w:t>
            </w:r>
          </w:p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t>оценка возможности получения дополнительных доходов</w:t>
            </w:r>
          </w:p>
        </w:tc>
      </w:tr>
      <w:tr w:rsidR="004E19BD" w:rsidRPr="006B2F34" w:rsidTr="00182F1F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Обеспечение публикации (размещения) отчетов по налоговым расходам бюджета Малышевского городского округа на официальном сайте администрации Малышевского городского округа в </w:t>
            </w:r>
            <w:r w:rsidRPr="002D7743">
              <w:rPr>
                <w:rFonts w:ascii="Liberation Serif" w:hAnsi="Liberation Serif"/>
              </w:rPr>
              <w:lastRenderedPageBreak/>
              <w:t>информационно-телекоммуникационной сети «Интернет»,</w:t>
            </w:r>
            <w:r>
              <w:rPr>
                <w:rFonts w:ascii="Liberation Serif" w:hAnsi="Liberation Serif"/>
              </w:rPr>
              <w:t xml:space="preserve"> средствах  массовой информации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Финансов</w:t>
            </w:r>
            <w:r w:rsidRPr="002D7743">
              <w:rPr>
                <w:rFonts w:ascii="Liberation Serif" w:hAnsi="Liberation Serif"/>
              </w:rPr>
              <w:t>ый отдел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ежегодно, начиная с 2020 года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обеспечение прозрачности налоговой и бюджетной политики, проводимой в </w:t>
            </w:r>
            <w:r w:rsidRPr="002D7743">
              <w:rPr>
                <w:rFonts w:ascii="Liberation Serif" w:hAnsi="Liberation Serif"/>
              </w:rPr>
              <w:lastRenderedPageBreak/>
              <w:t>Малышевском городском округе</w:t>
            </w:r>
          </w:p>
        </w:tc>
      </w:tr>
      <w:tr w:rsidR="004E19BD" w:rsidRPr="006B2F34" w:rsidTr="00182F1F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Внедрение механизмов инициативного бюджетирования в соответствии с Порядком проведения конкурсного отбора проектов инициативного бюджетирования в Малышевском городском округе, утвержденного постановлением главы Малышевского городского округа №126-ПГ от 15.03.2019</w:t>
            </w:r>
            <w:r>
              <w:rPr>
                <w:rFonts w:ascii="Liberation Serif" w:hAnsi="Liberation Serif"/>
              </w:rPr>
              <w:t xml:space="preserve"> </w:t>
            </w:r>
            <w:r w:rsidRPr="002D7743">
              <w:rPr>
                <w:rFonts w:ascii="Liberation Serif" w:hAnsi="Liberation Serif"/>
              </w:rPr>
              <w:t>г.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1247F2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 w:rsidR="004E19BD" w:rsidRPr="002D7743">
              <w:rPr>
                <w:rFonts w:ascii="Liberation Serif" w:hAnsi="Liberation Serif"/>
              </w:rPr>
              <w:t>тдел развития территории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ежегодно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участие граждан в решении вопросов местного значения, поступление дополнительных средств в бюджет Малышевского городского округа</w:t>
            </w:r>
          </w:p>
        </w:tc>
      </w:tr>
      <w:tr w:rsidR="004E19BD" w:rsidRPr="006B2F34" w:rsidTr="00182F1F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095CAA" w:rsidRDefault="004E19BD" w:rsidP="006A5B5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095CAA">
              <w:rPr>
                <w:rFonts w:ascii="Liberation Serif" w:hAnsi="Liberation Serif"/>
              </w:rPr>
              <w:t>Осуществление мониторинга состояния задолженности по доходам от использования имущества, находящегося в государственной и муниципальной собственности  с последующим принятием мер по взысканию (списанию) данной задолженности</w:t>
            </w:r>
          </w:p>
          <w:p w:rsidR="004E19BD" w:rsidRPr="00095CAA" w:rsidRDefault="004E19BD" w:rsidP="006A5B5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  <w:p w:rsidR="004E19BD" w:rsidRPr="00095CAA" w:rsidRDefault="004E19BD" w:rsidP="006A5B5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095CAA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095CAA">
              <w:rPr>
                <w:rFonts w:ascii="Liberation Serif" w:hAnsi="Liberation Serif"/>
              </w:rPr>
              <w:t xml:space="preserve">Отдел по управлению имуществом администрации Малышевского городского округа </w:t>
            </w:r>
          </w:p>
          <w:p w:rsidR="004E19BD" w:rsidRPr="00095CAA" w:rsidRDefault="004E19BD" w:rsidP="006A5B59">
            <w:pPr>
              <w:rPr>
                <w:rFonts w:ascii="Liberation Serif" w:hAnsi="Liberation Serif"/>
              </w:rPr>
            </w:pP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095CAA" w:rsidRDefault="004E19BD" w:rsidP="006A5B59">
            <w:pPr>
              <w:jc w:val="center"/>
              <w:rPr>
                <w:rFonts w:ascii="Liberation Serif" w:hAnsi="Liberation Serif"/>
              </w:rPr>
            </w:pPr>
            <w:r w:rsidRPr="00095CAA">
              <w:rPr>
                <w:rFonts w:ascii="Liberation Serif" w:hAnsi="Liberation Serif"/>
              </w:rPr>
              <w:t>Ежеквартально,</w:t>
            </w:r>
          </w:p>
          <w:p w:rsidR="004E19BD" w:rsidRPr="00095CAA" w:rsidRDefault="004E19BD" w:rsidP="006A5B59">
            <w:pPr>
              <w:jc w:val="center"/>
              <w:rPr>
                <w:rFonts w:ascii="Liberation Serif" w:hAnsi="Liberation Serif"/>
              </w:rPr>
            </w:pPr>
          </w:p>
          <w:p w:rsidR="004E19BD" w:rsidRPr="00095CAA" w:rsidRDefault="004E19BD" w:rsidP="006A5B59">
            <w:pPr>
              <w:rPr>
                <w:rFonts w:ascii="Liberation Serif" w:hAnsi="Liberation Serif"/>
              </w:rPr>
            </w:pPr>
            <w:r w:rsidRPr="00095CAA">
              <w:rPr>
                <w:rFonts w:ascii="Liberation Serif" w:hAnsi="Liberation Serif"/>
              </w:rPr>
              <w:t>в отдел развития территории - до 10 числа месяца, следующего за отчетным кварталом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095CAA" w:rsidRDefault="004E19BD" w:rsidP="006A5B59">
            <w:pPr>
              <w:rPr>
                <w:rFonts w:ascii="Liberation Serif" w:hAnsi="Liberation Serif"/>
              </w:rPr>
            </w:pPr>
            <w:r w:rsidRPr="00095CAA">
              <w:rPr>
                <w:rFonts w:ascii="Liberation Serif" w:hAnsi="Liberation Serif"/>
              </w:rPr>
              <w:t>Обеспечение контроля за полнотой поступлений по администрируемым источникам доходов.</w:t>
            </w:r>
          </w:p>
          <w:p w:rsidR="004E19BD" w:rsidRPr="00095CAA" w:rsidRDefault="004E19BD" w:rsidP="006A5B59">
            <w:pPr>
              <w:rPr>
                <w:rFonts w:ascii="Liberation Serif" w:hAnsi="Liberation Serif"/>
              </w:rPr>
            </w:pPr>
            <w:r w:rsidRPr="00095CAA">
              <w:rPr>
                <w:rFonts w:ascii="Liberation Serif" w:hAnsi="Liberation Serif"/>
              </w:rPr>
              <w:t>Сокращение задолженности и обеспечение увеличения поступлений  по неналоговым доходам</w:t>
            </w:r>
          </w:p>
        </w:tc>
      </w:tr>
      <w:tr w:rsidR="004E19BD" w:rsidRPr="006B2F34" w:rsidTr="00CD7C85">
        <w:trPr>
          <w:trHeight w:val="59"/>
          <w:jc w:val="center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CD7C85">
            <w:pPr>
              <w:jc w:val="center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  <w:b/>
              </w:rPr>
              <w:t>Раздел 3.</w:t>
            </w:r>
            <w:r w:rsidRPr="002D7743">
              <w:rPr>
                <w:rFonts w:ascii="Liberation Serif" w:hAnsi="Liberation Serif"/>
                <w:b/>
                <w:lang w:val="en-US"/>
              </w:rPr>
              <w:t> </w:t>
            </w:r>
            <w:r w:rsidRPr="002D7743">
              <w:rPr>
                <w:rFonts w:ascii="Liberation Serif" w:hAnsi="Liberation Serif"/>
                <w:b/>
              </w:rPr>
              <w:t>Мероприятия, способствующие развитию экономического потенциала Малышевского городского округа</w:t>
            </w:r>
          </w:p>
        </w:tc>
      </w:tr>
      <w:tr w:rsidR="004E19BD" w:rsidRPr="006B2F34" w:rsidTr="00182F1F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Реализация мероприятий в рамках муниципального земельного контроля по выявлению следующих земельных участков:</w:t>
            </w:r>
          </w:p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1) не используемых по целевому назначению;</w:t>
            </w:r>
          </w:p>
          <w:p w:rsidR="004E19BD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2) невостребованных участков, с последующим принятием мер по оформлению и</w:t>
            </w:r>
            <w:r>
              <w:rPr>
                <w:rFonts w:ascii="Liberation Serif" w:hAnsi="Liberation Serif"/>
              </w:rPr>
              <w:t>х в муниципальную собственность</w:t>
            </w:r>
          </w:p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О</w:t>
            </w:r>
            <w:r w:rsidR="001247F2">
              <w:rPr>
                <w:rFonts w:ascii="Liberation Serif" w:hAnsi="Liberation Serif"/>
              </w:rPr>
              <w:t>тдел по управлению  имуществом а</w:t>
            </w:r>
            <w:r w:rsidRPr="002D7743">
              <w:rPr>
                <w:rFonts w:ascii="Liberation Serif" w:hAnsi="Liberation Serif"/>
              </w:rPr>
              <w:t>дминистрации Малышевского городского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ежеквартально, нарастающим итогом в течение соответствующего календарного года,</w:t>
            </w:r>
          </w:p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до 10 числа месяца, следующего за отчетным кварталом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вовлечение в налогооблагаемый оборот неучтенных земельных участков и обеспечение своевременного поступления земельного налога либо арендной платы в бюджет Малышевского городского округа</w:t>
            </w:r>
          </w:p>
        </w:tc>
      </w:tr>
      <w:tr w:rsidR="004E19BD" w:rsidRPr="006B2F34" w:rsidTr="00182F1F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</w:rPr>
            </w:pPr>
            <w:r w:rsidRPr="002D7743">
              <w:rPr>
                <w:rFonts w:ascii="Liberation Serif" w:hAnsi="Liberation Serif" w:cs="Arial"/>
              </w:rPr>
              <w:t xml:space="preserve">Организация и проведение рейдовых мероприятий </w:t>
            </w:r>
            <w:r w:rsidRPr="002D7743">
              <w:rPr>
                <w:rFonts w:ascii="Liberation Serif" w:hAnsi="Liberation Serif" w:cs="Arial"/>
              </w:rPr>
              <w:lastRenderedPageBreak/>
              <w:t>в рамках мероприятий земельного контроля либо межведомственных комиссий («мобильных групп») по выявлению неучтенных объектов недвижимого имущества (объектов капитального строительства и земельных участков) или по уточнению характеристик по ранее учтенным объектам недвижимого имущества (капитального строительства и земельным участкам) в целях дополнения сведений ЕГРН.</w:t>
            </w:r>
          </w:p>
          <w:p w:rsidR="004E19BD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Информацию представлять в отдел развития территории администрации Малышевского городского округа </w:t>
            </w:r>
            <w:r w:rsidRPr="00DA0F97">
              <w:rPr>
                <w:rFonts w:ascii="Liberation Serif" w:hAnsi="Liberation Serif"/>
              </w:rPr>
              <w:t>по форме согласно приложению к настоящему</w:t>
            </w:r>
            <w:r>
              <w:rPr>
                <w:rFonts w:ascii="Liberation Serif" w:hAnsi="Liberation Serif"/>
              </w:rPr>
              <w:t xml:space="preserve"> Плану мероприятий (таблица 10</w:t>
            </w:r>
            <w:r w:rsidRPr="00DA0F97">
              <w:rPr>
                <w:rFonts w:ascii="Liberation Serif" w:hAnsi="Liberation Serif"/>
              </w:rPr>
              <w:t>)</w:t>
            </w:r>
            <w:r w:rsidRPr="002D7743">
              <w:rPr>
                <w:rFonts w:ascii="Liberation Serif" w:hAnsi="Liberation Serif"/>
              </w:rPr>
              <w:t xml:space="preserve">,  с последующим представлением в 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1F497D"/>
              </w:rPr>
            </w:pPr>
            <w:r w:rsidRPr="002D7743">
              <w:rPr>
                <w:rFonts w:ascii="Liberation Serif" w:hAnsi="Liberation Serif"/>
              </w:rPr>
              <w:lastRenderedPageBreak/>
              <w:t>О</w:t>
            </w:r>
            <w:r>
              <w:rPr>
                <w:rFonts w:ascii="Liberation Serif" w:hAnsi="Liberation Serif"/>
              </w:rPr>
              <w:t xml:space="preserve">тдел по управлению  </w:t>
            </w:r>
            <w:r>
              <w:rPr>
                <w:rFonts w:ascii="Liberation Serif" w:hAnsi="Liberation Serif"/>
              </w:rPr>
              <w:lastRenderedPageBreak/>
              <w:t>имуществом а</w:t>
            </w:r>
            <w:r w:rsidRPr="002D7743">
              <w:rPr>
                <w:rFonts w:ascii="Liberation Serif" w:hAnsi="Liberation Serif"/>
              </w:rPr>
              <w:t>дминистрации Малышевского городского, Главный специалист по  архитектуре и градостроительству</w:t>
            </w:r>
            <w:r>
              <w:rPr>
                <w:rFonts w:ascii="Liberation Serif" w:hAnsi="Liberation Serif"/>
              </w:rPr>
              <w:t xml:space="preserve"> </w:t>
            </w:r>
            <w:r w:rsidRPr="002D7743">
              <w:rPr>
                <w:rFonts w:ascii="Liberation Serif" w:hAnsi="Liberation Serif"/>
              </w:rPr>
              <w:t>отдел</w:t>
            </w:r>
            <w:r>
              <w:rPr>
                <w:rFonts w:ascii="Liberation Serif" w:hAnsi="Liberation Serif"/>
              </w:rPr>
              <w:t>а</w:t>
            </w:r>
            <w:r w:rsidRPr="002D7743">
              <w:rPr>
                <w:rFonts w:ascii="Liberation Serif" w:hAnsi="Liberation Serif"/>
              </w:rPr>
              <w:t xml:space="preserve"> жилищно-коммунального хозяйства, строительства, транспорта</w:t>
            </w:r>
            <w:r>
              <w:rPr>
                <w:rFonts w:ascii="Liberation Serif" w:hAnsi="Liberation Serif"/>
              </w:rPr>
              <w:t>,</w:t>
            </w:r>
            <w:r w:rsidRPr="002D7743">
              <w:rPr>
                <w:rFonts w:ascii="Liberation Serif" w:hAnsi="Liberation Serif"/>
              </w:rPr>
              <w:t xml:space="preserve"> связи и жилищной политики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 xml:space="preserve">ежеквартально, </w:t>
            </w:r>
            <w:r w:rsidRPr="002D7743">
              <w:rPr>
                <w:rFonts w:ascii="Liberation Serif" w:hAnsi="Liberation Serif"/>
              </w:rPr>
              <w:lastRenderedPageBreak/>
              <w:t>нарастающим итогом в течение соответствующего календарного года,</w:t>
            </w:r>
          </w:p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</w:p>
          <w:p w:rsidR="004E19BD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в отдел развития территории - до 10 числа месяца, следующего за отчетным кварталом;</w:t>
            </w:r>
          </w:p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</w:p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в 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 - до 20 числа месяца, следующего за отчетным кварталом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 xml:space="preserve">вовлечение в </w:t>
            </w:r>
            <w:r w:rsidRPr="002D7743">
              <w:rPr>
                <w:rFonts w:ascii="Liberation Serif" w:hAnsi="Liberation Serif"/>
              </w:rPr>
              <w:lastRenderedPageBreak/>
              <w:t>налогооблагаемый (хозяйственный) оборот неучтенных земельных участков и обеспечение своевременного поступления земельного налога либо арендной платы в бюджет Малышевского городского округа</w:t>
            </w:r>
          </w:p>
        </w:tc>
      </w:tr>
      <w:tr w:rsidR="004E19BD" w:rsidRPr="006B2F34" w:rsidTr="00182F1F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</w:rPr>
            </w:pPr>
            <w:r w:rsidRPr="002D7743">
              <w:rPr>
                <w:rFonts w:ascii="Liberation Serif" w:hAnsi="Liberation Serif" w:cs="Arial"/>
              </w:rPr>
              <w:t>Организация и проведение мероприятий</w:t>
            </w:r>
            <w:r>
              <w:rPr>
                <w:rFonts w:ascii="Liberation Serif" w:hAnsi="Liberation Serif" w:cs="Arial"/>
              </w:rPr>
              <w:t xml:space="preserve"> по выявлению фактов использования земельных участков без правовых оснований и проведение претензионно-исковой работы по взысканию неосновательного обогащения с фактических землепользователей в соответствии с методическими рекомендациями органами местного самоуправления по взысканию неосновательного обогащения с лиц, использующих земельные участки без правовых </w:t>
            </w:r>
            <w:r>
              <w:rPr>
                <w:rFonts w:ascii="Liberation Serif" w:hAnsi="Liberation Serif" w:cs="Arial"/>
              </w:rPr>
              <w:lastRenderedPageBreak/>
              <w:t xml:space="preserve">оснований.   </w:t>
            </w:r>
            <w:r w:rsidRPr="002D7743">
              <w:rPr>
                <w:rFonts w:ascii="Liberation Serif" w:hAnsi="Liberation Serif" w:cs="Arial"/>
              </w:rPr>
              <w:t xml:space="preserve"> </w:t>
            </w:r>
          </w:p>
          <w:p w:rsidR="004E19BD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</w:rPr>
            </w:pPr>
          </w:p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Информацию представлять в отдел развития территории администрации Малышевского городского округа </w:t>
            </w:r>
            <w:r w:rsidRPr="00DA0F97">
              <w:rPr>
                <w:rFonts w:ascii="Liberation Serif" w:hAnsi="Liberation Serif"/>
              </w:rPr>
              <w:t>по форме согласно приложению к настоящему</w:t>
            </w:r>
            <w:r>
              <w:rPr>
                <w:rFonts w:ascii="Liberation Serif" w:hAnsi="Liberation Serif"/>
              </w:rPr>
              <w:t xml:space="preserve"> Плану мероприятий (таблица 11</w:t>
            </w:r>
            <w:r w:rsidRPr="00DA0F97">
              <w:rPr>
                <w:rFonts w:ascii="Liberation Serif" w:hAnsi="Liberation Serif"/>
              </w:rPr>
              <w:t>)</w:t>
            </w:r>
            <w:r w:rsidRPr="002D7743">
              <w:rPr>
                <w:rFonts w:ascii="Liberation Serif" w:hAnsi="Liberation Serif"/>
              </w:rPr>
              <w:t xml:space="preserve">,  с последующим представлением в 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1F497D"/>
              </w:rPr>
            </w:pPr>
            <w:r w:rsidRPr="002D7743">
              <w:rPr>
                <w:rFonts w:ascii="Liberation Serif" w:hAnsi="Liberation Serif"/>
              </w:rPr>
              <w:lastRenderedPageBreak/>
              <w:t>Отдел по управ</w:t>
            </w:r>
            <w:r>
              <w:rPr>
                <w:rFonts w:ascii="Liberation Serif" w:hAnsi="Liberation Serif"/>
              </w:rPr>
              <w:t>лению  имуществом а</w:t>
            </w:r>
            <w:r w:rsidRPr="002D7743">
              <w:rPr>
                <w:rFonts w:ascii="Liberation Serif" w:hAnsi="Liberation Serif"/>
              </w:rPr>
              <w:t>дминистрации Малышевского городского, Главный специалист по  архитектуре и градостроительству</w:t>
            </w:r>
            <w:r>
              <w:rPr>
                <w:rFonts w:ascii="Liberation Serif" w:hAnsi="Liberation Serif"/>
              </w:rPr>
              <w:t xml:space="preserve"> </w:t>
            </w:r>
            <w:r w:rsidRPr="002D7743">
              <w:rPr>
                <w:rFonts w:ascii="Liberation Serif" w:hAnsi="Liberation Serif"/>
              </w:rPr>
              <w:t>отдел</w:t>
            </w:r>
            <w:r>
              <w:rPr>
                <w:rFonts w:ascii="Liberation Serif" w:hAnsi="Liberation Serif"/>
              </w:rPr>
              <w:t>а</w:t>
            </w:r>
            <w:r w:rsidRPr="002D7743">
              <w:rPr>
                <w:rFonts w:ascii="Liberation Serif" w:hAnsi="Liberation Serif"/>
              </w:rPr>
              <w:t xml:space="preserve"> жилищно-коммунального хозяйства, строительства, транспорта</w:t>
            </w:r>
            <w:r>
              <w:rPr>
                <w:rFonts w:ascii="Liberation Serif" w:hAnsi="Liberation Serif"/>
              </w:rPr>
              <w:t>,</w:t>
            </w:r>
            <w:r w:rsidRPr="002D7743">
              <w:rPr>
                <w:rFonts w:ascii="Liberation Serif" w:hAnsi="Liberation Serif"/>
              </w:rPr>
              <w:t xml:space="preserve"> связи и </w:t>
            </w:r>
            <w:r w:rsidRPr="002D7743">
              <w:rPr>
                <w:rFonts w:ascii="Liberation Serif" w:hAnsi="Liberation Serif"/>
              </w:rPr>
              <w:lastRenderedPageBreak/>
              <w:t>жилищной политики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>ежеквартально, нарастающим итогом в течение соответствующего календарного года,</w:t>
            </w:r>
          </w:p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</w:p>
          <w:p w:rsidR="004E19BD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в отдел </w:t>
            </w:r>
            <w:r w:rsidRPr="002D7743">
              <w:rPr>
                <w:rFonts w:ascii="Liberation Serif" w:hAnsi="Liberation Serif"/>
              </w:rPr>
              <w:lastRenderedPageBreak/>
              <w:t>развития территории - до 10 числа месяца, следующего за отчетным кварталом;</w:t>
            </w:r>
          </w:p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</w:p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в 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 - до 20 числа месяца, следующего за отчетным кварталом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 xml:space="preserve">вовлечение в налогооблагаемый (хозяйственный) оборот неучтенных земельных участков и обеспечение своевременного поступления земельного налога либо арендной платы в бюджет </w:t>
            </w:r>
            <w:r w:rsidRPr="002D7743">
              <w:rPr>
                <w:rFonts w:ascii="Liberation Serif" w:hAnsi="Liberation Serif"/>
              </w:rPr>
              <w:lastRenderedPageBreak/>
              <w:t>Малышевского городского округа</w:t>
            </w:r>
          </w:p>
        </w:tc>
      </w:tr>
      <w:tr w:rsidR="004E19BD" w:rsidRPr="006B2F34" w:rsidTr="00182F1F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Взаимодействие с налогоплательщиками и межрайонной ИФНС №29 по Свердловской области по вопросу привлечения к постановке на налоговый учет в качестве обособленных подразделений иногородних (иностранных) организаций, в том числе участвующих в реализации инвестиционных проектов на территории Малышевского городского округа,</w:t>
            </w:r>
            <w:r w:rsidRPr="002D7743">
              <w:rPr>
                <w:rFonts w:ascii="Liberation Serif" w:hAnsi="Liberation Serif"/>
                <w:bCs/>
              </w:rPr>
              <w:t xml:space="preserve"> в соответствии с методическими рекомендациями </w:t>
            </w:r>
            <w:r w:rsidRPr="002D7743">
              <w:rPr>
                <w:rFonts w:ascii="Liberation Serif" w:hAnsi="Liberation Serif"/>
              </w:rPr>
              <w:t>по организации взаимодействия органов местного самоуправления и территориальных налоговых органов по постановке на налоговый учет обособленных подразделений организаций по месту осуществления ими деятельности.</w:t>
            </w:r>
          </w:p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</w:p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Информация представляется в отдел развития территории администрации Малышевского городского округа </w:t>
            </w:r>
            <w:r w:rsidRPr="00DA0F97">
              <w:rPr>
                <w:rFonts w:ascii="Liberation Serif" w:hAnsi="Liberation Serif"/>
              </w:rPr>
              <w:t xml:space="preserve">по форме согласно приложению к </w:t>
            </w:r>
            <w:r w:rsidRPr="00DA0F97">
              <w:rPr>
                <w:rFonts w:ascii="Liberation Serif" w:hAnsi="Liberation Serif"/>
              </w:rPr>
              <w:lastRenderedPageBreak/>
              <w:t>настоящему</w:t>
            </w:r>
            <w:r>
              <w:rPr>
                <w:rFonts w:ascii="Liberation Serif" w:hAnsi="Liberation Serif"/>
              </w:rPr>
              <w:t xml:space="preserve"> Плану мероприятий (таблица 12</w:t>
            </w:r>
            <w:r w:rsidRPr="00DA0F97">
              <w:rPr>
                <w:rFonts w:ascii="Liberation Serif" w:hAnsi="Liberation Serif"/>
              </w:rPr>
              <w:t>)</w:t>
            </w:r>
            <w:r w:rsidRPr="002D7743">
              <w:rPr>
                <w:rFonts w:ascii="Liberation Serif" w:hAnsi="Liberation Serif"/>
              </w:rPr>
              <w:t xml:space="preserve">,  с последующим представлением в 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1247F2" w:rsidP="006A5B5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О</w:t>
            </w:r>
            <w:r w:rsidR="004E19BD" w:rsidRPr="002D7743">
              <w:rPr>
                <w:rFonts w:ascii="Liberation Serif" w:hAnsi="Liberation Serif"/>
              </w:rPr>
              <w:t>т</w:t>
            </w:r>
            <w:r w:rsidR="004E19BD">
              <w:rPr>
                <w:rFonts w:ascii="Liberation Serif" w:hAnsi="Liberation Serif"/>
              </w:rPr>
              <w:t>д</w:t>
            </w:r>
            <w:r w:rsidR="004E19BD" w:rsidRPr="002D7743">
              <w:rPr>
                <w:rFonts w:ascii="Liberation Serif" w:hAnsi="Liberation Serif"/>
              </w:rPr>
              <w:t xml:space="preserve">ел развития территории администрации Малышевского городского округа, </w:t>
            </w:r>
            <w:r w:rsidR="004E19BD">
              <w:rPr>
                <w:rFonts w:ascii="Liberation Serif" w:hAnsi="Liberation Serif"/>
              </w:rPr>
              <w:t xml:space="preserve">Межрайонная </w:t>
            </w:r>
            <w:r w:rsidR="004E19BD" w:rsidRPr="002D7743">
              <w:rPr>
                <w:rFonts w:ascii="Liberation Serif" w:hAnsi="Liberation Serif"/>
              </w:rPr>
              <w:t>ИФНС №29 по Свердловской области (по согласованию)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ежеквартально, нарастающим итогом в течение соответствующего календарного года,</w:t>
            </w:r>
          </w:p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в отдел развития территории - до 10 числа месяца, следующего за отчетным кварталом;</w:t>
            </w:r>
          </w:p>
          <w:p w:rsidR="004E19BD" w:rsidRDefault="004E19BD" w:rsidP="006A5B59">
            <w:pPr>
              <w:rPr>
                <w:rFonts w:ascii="Liberation Serif" w:hAnsi="Liberation Serif"/>
              </w:rPr>
            </w:pPr>
          </w:p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 </w:t>
            </w:r>
            <w:r w:rsidRPr="002D7743">
              <w:rPr>
                <w:rFonts w:ascii="Liberation Serif" w:hAnsi="Liberation Serif"/>
              </w:rPr>
              <w:t xml:space="preserve">Министерство </w:t>
            </w:r>
            <w:r>
              <w:rPr>
                <w:rFonts w:ascii="Liberation Serif" w:hAnsi="Liberation Serif"/>
              </w:rPr>
              <w:lastRenderedPageBreak/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 - до 20 числа месяца, следующего за отчетным кварталом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>увеличение объема обязательных платежей в областной бюджет и бюджет Малышевского городского округа</w:t>
            </w:r>
          </w:p>
        </w:tc>
      </w:tr>
      <w:tr w:rsidR="004E19BD" w:rsidRPr="002D7743" w:rsidTr="00903A75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Принятия мер по обеспечению поступления платы за право размещения нестационарных торговых объектов, а также предоставление сведений о перечислениях за размещение нестационарных торговых объектов на землях, находящихся в муниципальной собственности, и землях, государственная собственность на которые не разграничена.</w:t>
            </w:r>
          </w:p>
          <w:p w:rsidR="004E19BD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  <w:p w:rsidR="004E19BD" w:rsidRDefault="004E19BD" w:rsidP="006A5B5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Информация </w:t>
            </w:r>
            <w:r w:rsidRPr="004B3EB1">
              <w:rPr>
                <w:rFonts w:ascii="Liberation Serif" w:hAnsi="Liberation Serif"/>
              </w:rPr>
              <w:t xml:space="preserve">представляется в Министерство </w:t>
            </w:r>
            <w:r>
              <w:rPr>
                <w:rFonts w:ascii="Liberation Serif" w:hAnsi="Liberation Serif"/>
              </w:rPr>
              <w:t>агропромышленного комплекса и потребительского рынка</w:t>
            </w:r>
            <w:r w:rsidRPr="004B3EB1">
              <w:rPr>
                <w:rFonts w:ascii="Liberation Serif" w:hAnsi="Liberation Serif"/>
              </w:rPr>
              <w:t xml:space="preserve"> Свердловской области по форме согласно приложению к настоящему Плану мероприятий (</w:t>
            </w:r>
            <w:r w:rsidRPr="00187B3B">
              <w:rPr>
                <w:rFonts w:ascii="Liberation Serif" w:hAnsi="Liberation Serif"/>
              </w:rPr>
              <w:t>таблица 13</w:t>
            </w:r>
            <w:r w:rsidRPr="004B3EB1">
              <w:rPr>
                <w:rFonts w:ascii="Liberation Serif" w:hAnsi="Liberation Serif"/>
              </w:rPr>
              <w:t>)</w:t>
            </w:r>
          </w:p>
          <w:p w:rsidR="004E19BD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  <w:p w:rsidR="004E19BD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  <w:p w:rsidR="004E19BD" w:rsidRPr="006B2F34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6B2F34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Отдел по управ</w:t>
            </w:r>
            <w:r>
              <w:rPr>
                <w:rFonts w:ascii="Liberation Serif" w:hAnsi="Liberation Serif"/>
              </w:rPr>
              <w:t>лению  имуществом а</w:t>
            </w:r>
            <w:r w:rsidRPr="002D7743">
              <w:rPr>
                <w:rFonts w:ascii="Liberation Serif" w:hAnsi="Liberation Serif"/>
              </w:rPr>
              <w:t>дминистрации Малышевского городского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6A5B5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ежеквартально,</w:t>
            </w:r>
          </w:p>
          <w:p w:rsidR="004E19BD" w:rsidRDefault="004E19BD" w:rsidP="006A5B59">
            <w:pPr>
              <w:rPr>
                <w:rFonts w:ascii="Liberation Serif" w:hAnsi="Liberation Serif"/>
              </w:rPr>
            </w:pPr>
          </w:p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в о</w:t>
            </w:r>
            <w:r>
              <w:rPr>
                <w:rFonts w:ascii="Liberation Serif" w:hAnsi="Liberation Serif"/>
              </w:rPr>
              <w:t>тдел развития территории - до 15</w:t>
            </w:r>
            <w:r w:rsidRPr="002D7743">
              <w:rPr>
                <w:rFonts w:ascii="Liberation Serif" w:hAnsi="Liberation Serif"/>
              </w:rPr>
              <w:t xml:space="preserve"> числа месяца, следующего за отчетным кварталом;</w:t>
            </w:r>
          </w:p>
          <w:p w:rsidR="004E19BD" w:rsidRDefault="004E19BD" w:rsidP="006A5B59">
            <w:pPr>
              <w:rPr>
                <w:rFonts w:ascii="Liberation Serif" w:hAnsi="Liberation Serif"/>
              </w:rPr>
            </w:pPr>
          </w:p>
          <w:p w:rsidR="004E19BD" w:rsidRDefault="004E19BD" w:rsidP="006A5B5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 </w:t>
            </w:r>
            <w:r w:rsidRPr="002D7743">
              <w:rPr>
                <w:rFonts w:ascii="Liberation Serif" w:hAnsi="Liberation Serif"/>
              </w:rPr>
              <w:t xml:space="preserve">Министерство </w:t>
            </w:r>
            <w:r>
              <w:rPr>
                <w:rFonts w:ascii="Liberation Serif" w:hAnsi="Liberation Serif"/>
              </w:rPr>
              <w:t xml:space="preserve">агропромышленного комплекса и потребительского рынка </w:t>
            </w:r>
            <w:r w:rsidRPr="002D7743">
              <w:rPr>
                <w:rFonts w:ascii="Liberation Serif" w:hAnsi="Liberation Serif"/>
              </w:rPr>
              <w:t>Свердловской области - до 20 числа месяца, следующего за отчетным кварталом</w:t>
            </w:r>
          </w:p>
          <w:p w:rsidR="004E19BD" w:rsidRPr="006B2F34" w:rsidRDefault="004E19BD" w:rsidP="006A5B5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6B2F34" w:rsidRDefault="004E19BD" w:rsidP="006A5B5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обеспечение поступлений неналоговых доходов в бюджет Малышевского городского округа</w:t>
            </w:r>
          </w:p>
        </w:tc>
      </w:tr>
      <w:tr w:rsidR="004E19BD" w:rsidRPr="002D7743" w:rsidTr="00903A75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Организация оказания консультационной поддержки представителям малого и среднего бизнеса в </w:t>
            </w:r>
            <w:r w:rsidRPr="002D7743">
              <w:rPr>
                <w:rFonts w:ascii="Liberation Serif" w:hAnsi="Liberation Serif"/>
              </w:rPr>
              <w:lastRenderedPageBreak/>
              <w:t>различных формах (проведение семинаров, рабочих встреч)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1247F2" w:rsidP="006A5B5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О</w:t>
            </w:r>
            <w:r w:rsidR="004E19BD" w:rsidRPr="002D7743">
              <w:rPr>
                <w:rFonts w:ascii="Liberation Serif" w:hAnsi="Liberation Serif"/>
              </w:rPr>
              <w:t xml:space="preserve">тдел развития территории администрации </w:t>
            </w:r>
            <w:r w:rsidR="004E19BD">
              <w:rPr>
                <w:rFonts w:ascii="Liberation Serif" w:hAnsi="Liberation Serif"/>
              </w:rPr>
              <w:lastRenderedPageBreak/>
              <w:t>Малышевского городского округа</w:t>
            </w:r>
            <w:r w:rsidR="004E19BD" w:rsidRPr="002D7743">
              <w:rPr>
                <w:rFonts w:ascii="Liberation Serif" w:hAnsi="Liberation Serif"/>
              </w:rPr>
              <w:t xml:space="preserve">, </w:t>
            </w:r>
            <w:r w:rsidR="004E19BD">
              <w:rPr>
                <w:rFonts w:ascii="Liberation Serif" w:hAnsi="Liberation Serif"/>
              </w:rPr>
              <w:t xml:space="preserve">Межрайонная </w:t>
            </w:r>
            <w:r w:rsidR="004E19BD" w:rsidRPr="002D7743">
              <w:rPr>
                <w:rFonts w:ascii="Liberation Serif" w:hAnsi="Liberation Serif"/>
              </w:rPr>
              <w:t>ИФНС №29 по Свердловской области (по согласованию)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>ежеквартально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6A5B5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 w:rsidRPr="002D7743">
              <w:rPr>
                <w:rFonts w:ascii="Liberation Serif" w:hAnsi="Liberation Serif"/>
              </w:rPr>
              <w:t xml:space="preserve">овершенствование мер по поддержке малого и </w:t>
            </w:r>
            <w:r w:rsidRPr="002D7743">
              <w:rPr>
                <w:rFonts w:ascii="Liberation Serif" w:hAnsi="Liberation Serif"/>
              </w:rPr>
              <w:lastRenderedPageBreak/>
              <w:t>среднего предпринимательства</w:t>
            </w:r>
          </w:p>
        </w:tc>
      </w:tr>
      <w:tr w:rsidR="004E19BD" w:rsidRPr="002D7743" w:rsidTr="00903A75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187B3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</w:rPr>
            </w:pP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A53B15" w:rsidRDefault="004E19BD" w:rsidP="006A5B59">
            <w:pPr>
              <w:rPr>
                <w:rFonts w:ascii="Liberation Serif" w:hAnsi="Liberation Serif"/>
              </w:rPr>
            </w:pPr>
            <w:r w:rsidRPr="00A53B15">
              <w:rPr>
                <w:rFonts w:ascii="Liberation Serif" w:hAnsi="Liberation Serif"/>
              </w:rPr>
              <w:t xml:space="preserve">Проведение работы по заключению соглашений о социально-экономическом сотрудничестве с хозяйствующими субъектами </w:t>
            </w:r>
            <w:r>
              <w:rPr>
                <w:rFonts w:ascii="Liberation Serif" w:hAnsi="Liberation Serif"/>
              </w:rPr>
              <w:t>Малышевского</w:t>
            </w:r>
            <w:r w:rsidRPr="00A53B15">
              <w:rPr>
                <w:rFonts w:ascii="Liberation Serif" w:hAnsi="Liberation Serif"/>
              </w:rPr>
              <w:t xml:space="preserve"> городского округа в соответствующей сфере</w:t>
            </w:r>
          </w:p>
          <w:p w:rsidR="004E19BD" w:rsidRPr="00A53B15" w:rsidRDefault="004E19BD" w:rsidP="006A5B59">
            <w:pPr>
              <w:rPr>
                <w:rFonts w:ascii="Liberation Serif" w:hAnsi="Liberation Serif"/>
              </w:rPr>
            </w:pP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A53B15" w:rsidRDefault="001247F2" w:rsidP="006A5B5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 w:rsidR="004E19BD">
              <w:rPr>
                <w:rFonts w:ascii="Liberation Serif" w:hAnsi="Liberation Serif"/>
              </w:rPr>
              <w:t xml:space="preserve">тдел развития Малышевского городского округа 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A53B15" w:rsidRDefault="004E19BD" w:rsidP="006A5B59">
            <w:pPr>
              <w:ind w:left="-7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</w:t>
            </w:r>
            <w:r w:rsidRPr="00A53B15">
              <w:rPr>
                <w:rFonts w:ascii="Liberation Serif" w:hAnsi="Liberation Serif"/>
              </w:rPr>
              <w:t>жегодно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A53B15" w:rsidRDefault="004E19BD" w:rsidP="006A5B5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</w:t>
            </w:r>
            <w:r w:rsidRPr="00A53B15">
              <w:rPr>
                <w:rFonts w:ascii="Liberation Serif" w:hAnsi="Liberation Serif"/>
              </w:rPr>
              <w:t>олучение от хозяйствующих субъектов информации, необходимой для определения рисков по исполнению местного бюджета и выработки соответствующих рекомендаций, а также для формирования прогноза доходов на очередной финансовый год и плановый период</w:t>
            </w:r>
          </w:p>
        </w:tc>
      </w:tr>
      <w:tr w:rsidR="004E19BD" w:rsidRPr="002D7743" w:rsidTr="005E77A3">
        <w:trPr>
          <w:trHeight w:val="59"/>
          <w:jc w:val="center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5E77A3">
            <w:pPr>
              <w:jc w:val="center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  <w:b/>
              </w:rPr>
              <w:t>Раздел 4. Мероприятия, направленные на стимулирование доходного потенциала Малышевского городского округа</w:t>
            </w:r>
          </w:p>
        </w:tc>
      </w:tr>
      <w:tr w:rsidR="004E19BD" w:rsidRPr="002D7743" w:rsidTr="005E77A3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5E77A3">
            <w:pPr>
              <w:autoSpaceDE w:val="0"/>
              <w:autoSpaceDN w:val="0"/>
              <w:adjustRightInd w:val="0"/>
              <w:ind w:left="142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31.</w:t>
            </w: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5E77A3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Формирование, с последующим направлением, в адрес межрайонной ИФНС № 29 по Свердловской области, запросов, о предоставлении аналитической информации о поступлениях налогов и сборов в бюджетную систему Российской Федерации в соответствии с Постановлением Правительства РФ от 12.08.2004 № 410 «О порядке взаимодействия органов государственной власти субъектов Российской Федерации и органов местного самоуправления с территориальными органами федерального органа исполнительной власти, уполномоченного по контролю и надзору в области налогов и сборов».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5E77A3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>ый отдел администрации Малышевского городского округа во взаимодействии с  межрайонной ИФНС №29 по Свердловской области (по согласованию)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5E77A3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ежемесячно, до 15 числа месяца, следующего за отчетным; по итогам года – до 21 января года, следующего за отчетным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5E77A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</w:t>
            </w:r>
            <w:r w:rsidRPr="002D7743">
              <w:rPr>
                <w:rFonts w:ascii="Liberation Serif" w:hAnsi="Liberation Serif"/>
              </w:rPr>
              <w:t xml:space="preserve">нализ поступлений в бюджет Малышевского городского округа, выявление причин снижения поступлений и учет </w:t>
            </w:r>
            <w:r>
              <w:rPr>
                <w:rFonts w:ascii="Liberation Serif" w:hAnsi="Liberation Serif"/>
              </w:rPr>
              <w:t>при разработке проекта решения Д</w:t>
            </w:r>
            <w:r w:rsidRPr="002D7743">
              <w:rPr>
                <w:rFonts w:ascii="Liberation Serif" w:hAnsi="Liberation Serif"/>
              </w:rPr>
              <w:t xml:space="preserve">умы Малышевского городского округа о бюджете Малышевского городского округа на очередной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>ый год и плановый период.</w:t>
            </w:r>
          </w:p>
        </w:tc>
      </w:tr>
      <w:tr w:rsidR="004E19BD" w:rsidRPr="002D7743" w:rsidTr="005E77A3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5E77A3">
            <w:pPr>
              <w:autoSpaceDE w:val="0"/>
              <w:autoSpaceDN w:val="0"/>
              <w:adjustRightInd w:val="0"/>
              <w:ind w:left="142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32.</w:t>
            </w: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5E77A3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Формирование, с последующим направлением в адрес  </w:t>
            </w:r>
            <w:r w:rsidRPr="002D7743">
              <w:rPr>
                <w:rFonts w:ascii="Liberation Serif" w:hAnsi="Liberation Serif"/>
              </w:rPr>
              <w:lastRenderedPageBreak/>
              <w:t>межрайонной ИФНС №29 по Свердловской области, запросов о предоставлении  информации о подаче заявлений налогоплательщиками на зачет (возврат) излишне уплаченных сумм по земельному налогу в размере более 100 тыс. рублей, подтвержденных в ходе контрольных мероприятий налоговых органов, и примерных сроках осуществления данных зачетов (возвратов).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5E77A3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Финансов</w:t>
            </w:r>
            <w:r w:rsidRPr="002D7743">
              <w:rPr>
                <w:rFonts w:ascii="Liberation Serif" w:hAnsi="Liberation Serif"/>
              </w:rPr>
              <w:t xml:space="preserve">ый отдел </w:t>
            </w:r>
            <w:r w:rsidRPr="002D7743">
              <w:rPr>
                <w:rFonts w:ascii="Liberation Serif" w:hAnsi="Liberation Serif"/>
              </w:rPr>
              <w:lastRenderedPageBreak/>
              <w:t>администрации Малышевского городского округа во взаимодействии с  межрайонной ИФНС №29 по Свердловской области (по согласованию)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5E77A3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 xml:space="preserve">в течение </w:t>
            </w:r>
            <w:r w:rsidRPr="002D7743">
              <w:rPr>
                <w:rFonts w:ascii="Liberation Serif" w:hAnsi="Liberation Serif"/>
              </w:rPr>
              <w:br/>
            </w:r>
            <w:r w:rsidRPr="002D7743">
              <w:rPr>
                <w:rFonts w:ascii="Liberation Serif" w:hAnsi="Liberation Serif"/>
              </w:rPr>
              <w:lastRenderedPageBreak/>
              <w:t>3 рабочих дней со дня получения заявления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5E77A3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lastRenderedPageBreak/>
              <w:t xml:space="preserve">обеспечение исполнения  </w:t>
            </w:r>
            <w:r w:rsidRPr="002D7743">
              <w:rPr>
                <w:rFonts w:ascii="Liberation Serif" w:hAnsi="Liberation Serif"/>
              </w:rPr>
              <w:lastRenderedPageBreak/>
              <w:t>прогнозируемых сумм поступлений по земельному налогу и учет выявляемых тенденций бюджетной обеспеченности</w:t>
            </w:r>
          </w:p>
        </w:tc>
      </w:tr>
      <w:tr w:rsidR="004E19BD" w:rsidRPr="002D7743" w:rsidTr="005E77A3">
        <w:trPr>
          <w:trHeight w:val="59"/>
          <w:jc w:val="center"/>
        </w:trPr>
        <w:tc>
          <w:tcPr>
            <w:tcW w:w="2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19BD" w:rsidRPr="002D7743" w:rsidRDefault="004E19BD" w:rsidP="005E77A3">
            <w:pPr>
              <w:autoSpaceDE w:val="0"/>
              <w:autoSpaceDN w:val="0"/>
              <w:adjustRightInd w:val="0"/>
              <w:ind w:left="142"/>
              <w:jc w:val="both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lastRenderedPageBreak/>
              <w:t>33.</w:t>
            </w:r>
          </w:p>
        </w:tc>
        <w:tc>
          <w:tcPr>
            <w:tcW w:w="20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5E77A3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Осуществление мониторинга эффективности деятельности административной комиссии Малышевского городского округа, созданной в соответствии с Законом Свердловской области от 23 мая 2011 года №</w:t>
            </w:r>
            <w:r w:rsidRPr="00BE0522">
              <w:rPr>
                <w:rFonts w:ascii="Liberation Serif" w:hAnsi="Liberation Serif"/>
              </w:rPr>
              <w:t> </w:t>
            </w:r>
            <w:r w:rsidRPr="002D7743">
              <w:rPr>
                <w:rFonts w:ascii="Liberation Serif" w:hAnsi="Liberation Serif"/>
              </w:rPr>
              <w:t>31-ОЗ «О наделении органов местного самоуправления муниципальных образований в Свердловской области, государственным полномочием Свердловской области по созданию административных комиссий».</w:t>
            </w:r>
          </w:p>
          <w:p w:rsidR="004E19BD" w:rsidRDefault="004E19BD" w:rsidP="005E77A3">
            <w:pPr>
              <w:rPr>
                <w:rFonts w:ascii="Liberation Serif" w:hAnsi="Liberation Serif"/>
              </w:rPr>
            </w:pPr>
          </w:p>
          <w:p w:rsidR="004E19BD" w:rsidRPr="002D7743" w:rsidRDefault="004E19BD" w:rsidP="005E77A3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Информация представляется в отдел развития территории администрации Малышевского городского округа </w:t>
            </w:r>
            <w:r w:rsidRPr="00DA0F97">
              <w:rPr>
                <w:rFonts w:ascii="Liberation Serif" w:hAnsi="Liberation Serif"/>
              </w:rPr>
              <w:t>по форме согласно приложению к настоящему</w:t>
            </w:r>
            <w:r>
              <w:rPr>
                <w:rFonts w:ascii="Liberation Serif" w:hAnsi="Liberation Serif"/>
              </w:rPr>
              <w:t xml:space="preserve"> Плану мероприятий (таблица 14</w:t>
            </w:r>
            <w:r w:rsidRPr="00DA0F97">
              <w:rPr>
                <w:rFonts w:ascii="Liberation Serif" w:hAnsi="Liberation Serif"/>
              </w:rPr>
              <w:t>)</w:t>
            </w:r>
            <w:r w:rsidRPr="002D7743">
              <w:rPr>
                <w:rFonts w:ascii="Liberation Serif" w:hAnsi="Liberation Serif"/>
              </w:rPr>
              <w:t xml:space="preserve">, с последующим представлением в 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</w:t>
            </w:r>
          </w:p>
        </w:tc>
        <w:tc>
          <w:tcPr>
            <w:tcW w:w="10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5E77A3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Организационно-правовой отдел администрации Малышевского городского округа</w:t>
            </w:r>
          </w:p>
        </w:tc>
        <w:tc>
          <w:tcPr>
            <w:tcW w:w="6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Default="004E19BD" w:rsidP="005E77A3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ежеквартально, </w:t>
            </w:r>
          </w:p>
          <w:p w:rsidR="004E19BD" w:rsidRPr="002D7743" w:rsidRDefault="004E19BD" w:rsidP="005E77A3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в отдел развития территории - до 10 числа месяца, следующего за отчетным кварталом;</w:t>
            </w:r>
          </w:p>
          <w:p w:rsidR="004E19BD" w:rsidRPr="002D7743" w:rsidRDefault="004E19BD" w:rsidP="005E77A3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 xml:space="preserve">в Министерство </w:t>
            </w:r>
            <w:r>
              <w:rPr>
                <w:rFonts w:ascii="Liberation Serif" w:hAnsi="Liberation Serif"/>
              </w:rPr>
              <w:t>финансов</w:t>
            </w:r>
            <w:r w:rsidRPr="002D7743">
              <w:rPr>
                <w:rFonts w:ascii="Liberation Serif" w:hAnsi="Liberation Serif"/>
              </w:rPr>
              <w:t xml:space="preserve"> Свердловской области - до 20 числа месяца, следующего за отчетным кварталом</w:t>
            </w:r>
          </w:p>
        </w:tc>
        <w:tc>
          <w:tcPr>
            <w:tcW w:w="9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9BD" w:rsidRPr="002D7743" w:rsidRDefault="004E19BD" w:rsidP="005E77A3">
            <w:pPr>
              <w:rPr>
                <w:rFonts w:ascii="Liberation Serif" w:hAnsi="Liberation Serif"/>
              </w:rPr>
            </w:pPr>
            <w:r w:rsidRPr="002D7743">
              <w:rPr>
                <w:rFonts w:ascii="Liberation Serif" w:hAnsi="Liberation Serif"/>
              </w:rPr>
              <w:t>оценка бюджетной эффективности переданных полномочий и обеспечение поступления неналоговых доходов в бюджет Малышевского городского округа.</w:t>
            </w:r>
          </w:p>
        </w:tc>
      </w:tr>
    </w:tbl>
    <w:p w:rsidR="001A00A0" w:rsidRDefault="001A00A0" w:rsidP="001A00A0"/>
    <w:p w:rsidR="00081CAB" w:rsidRDefault="00081CAB"/>
    <w:p w:rsidR="008A20EC" w:rsidRDefault="008A20EC"/>
    <w:p w:rsidR="008A20EC" w:rsidRDefault="008A20EC"/>
    <w:p w:rsidR="008A20EC" w:rsidRDefault="008A20EC"/>
    <w:p w:rsidR="008A20EC" w:rsidRDefault="008A20EC"/>
    <w:p w:rsidR="008A20EC" w:rsidRDefault="008A20EC"/>
    <w:tbl>
      <w:tblPr>
        <w:tblW w:w="14850" w:type="dxa"/>
        <w:tblLayout w:type="fixed"/>
        <w:tblLook w:val="04A0"/>
      </w:tblPr>
      <w:tblGrid>
        <w:gridCol w:w="10031"/>
        <w:gridCol w:w="4819"/>
      </w:tblGrid>
      <w:tr w:rsidR="008A20EC" w:rsidRPr="006B2F34" w:rsidTr="00187B3B">
        <w:tc>
          <w:tcPr>
            <w:tcW w:w="10031" w:type="dxa"/>
            <w:shd w:val="clear" w:color="auto" w:fill="auto"/>
          </w:tcPr>
          <w:p w:rsidR="008A20EC" w:rsidRPr="006B2F34" w:rsidRDefault="008A20EC" w:rsidP="00187B3B">
            <w:pPr>
              <w:spacing w:line="228" w:lineRule="auto"/>
              <w:rPr>
                <w:rFonts w:ascii="Liberation Serif" w:hAnsi="Liberation Serif"/>
              </w:rPr>
            </w:pPr>
          </w:p>
        </w:tc>
        <w:tc>
          <w:tcPr>
            <w:tcW w:w="4819" w:type="dxa"/>
            <w:shd w:val="clear" w:color="auto" w:fill="auto"/>
          </w:tcPr>
          <w:p w:rsidR="00CD7C85" w:rsidRDefault="00CD7C85" w:rsidP="00187B3B">
            <w:pPr>
              <w:tabs>
                <w:tab w:val="left" w:pos="-108"/>
                <w:tab w:val="left" w:pos="4603"/>
              </w:tabs>
              <w:spacing w:line="228" w:lineRule="auto"/>
              <w:ind w:left="-57"/>
              <w:rPr>
                <w:rFonts w:ascii="Liberation Serif" w:hAnsi="Liberation Serif"/>
              </w:rPr>
            </w:pPr>
          </w:p>
          <w:p w:rsidR="008A20EC" w:rsidRPr="006B2F34" w:rsidRDefault="008A20EC" w:rsidP="00187B3B">
            <w:pPr>
              <w:tabs>
                <w:tab w:val="left" w:pos="-108"/>
                <w:tab w:val="left" w:pos="4603"/>
              </w:tabs>
              <w:spacing w:line="228" w:lineRule="auto"/>
              <w:ind w:left="-57"/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lastRenderedPageBreak/>
              <w:t xml:space="preserve">Приложение </w:t>
            </w:r>
            <w:r w:rsidRPr="006B2F34">
              <w:rPr>
                <w:rFonts w:ascii="Liberation Serif" w:hAnsi="Liberation Serif"/>
              </w:rPr>
              <w:br/>
              <w:t xml:space="preserve">к </w:t>
            </w:r>
            <w:r>
              <w:rPr>
                <w:rFonts w:ascii="Liberation Serif" w:hAnsi="Liberation Serif"/>
              </w:rPr>
              <w:t>Плану</w:t>
            </w:r>
            <w:r w:rsidRPr="006B2F34">
              <w:rPr>
                <w:rFonts w:ascii="Liberation Serif" w:hAnsi="Liberation Serif"/>
              </w:rPr>
              <w:t xml:space="preserve"> мероприятий по повышению доходного потенциала </w:t>
            </w:r>
            <w:r>
              <w:rPr>
                <w:rFonts w:ascii="Liberation Serif" w:hAnsi="Liberation Serif"/>
              </w:rPr>
              <w:t>Малышевского городского округа</w:t>
            </w:r>
            <w:r w:rsidRPr="006B2F34">
              <w:rPr>
                <w:rFonts w:ascii="Liberation Serif" w:hAnsi="Liberation Serif"/>
              </w:rPr>
              <w:t xml:space="preserve"> на 2019–2021 годы</w:t>
            </w:r>
          </w:p>
          <w:p w:rsidR="008A20EC" w:rsidRPr="006B2F34" w:rsidRDefault="008A20EC" w:rsidP="00187B3B">
            <w:pPr>
              <w:tabs>
                <w:tab w:val="left" w:pos="-108"/>
                <w:tab w:val="left" w:pos="4603"/>
              </w:tabs>
              <w:spacing w:line="228" w:lineRule="auto"/>
              <w:ind w:left="-57"/>
              <w:rPr>
                <w:rFonts w:ascii="Liberation Serif" w:hAnsi="Liberation Serif"/>
              </w:rPr>
            </w:pPr>
          </w:p>
          <w:p w:rsidR="008A20EC" w:rsidRPr="006B2F34" w:rsidRDefault="008A20EC" w:rsidP="00187B3B">
            <w:pPr>
              <w:tabs>
                <w:tab w:val="left" w:pos="-108"/>
                <w:tab w:val="left" w:pos="4603"/>
              </w:tabs>
              <w:spacing w:line="228" w:lineRule="auto"/>
              <w:ind w:left="-57"/>
              <w:rPr>
                <w:rFonts w:ascii="Liberation Serif" w:hAnsi="Liberation Serif"/>
              </w:rPr>
            </w:pPr>
          </w:p>
        </w:tc>
      </w:tr>
      <w:tr w:rsidR="008A20EC" w:rsidRPr="006B2F34" w:rsidTr="00187B3B">
        <w:tc>
          <w:tcPr>
            <w:tcW w:w="10031" w:type="dxa"/>
            <w:shd w:val="clear" w:color="auto" w:fill="auto"/>
          </w:tcPr>
          <w:p w:rsidR="008A20EC" w:rsidRPr="006B2F34" w:rsidRDefault="008A20EC" w:rsidP="00187B3B">
            <w:pPr>
              <w:spacing w:line="228" w:lineRule="auto"/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lastRenderedPageBreak/>
              <w:t>Форма</w:t>
            </w:r>
          </w:p>
        </w:tc>
        <w:tc>
          <w:tcPr>
            <w:tcW w:w="4819" w:type="dxa"/>
            <w:shd w:val="clear" w:color="auto" w:fill="auto"/>
          </w:tcPr>
          <w:p w:rsidR="008A20EC" w:rsidRPr="006B2F34" w:rsidRDefault="008A20EC" w:rsidP="00187B3B">
            <w:pPr>
              <w:spacing w:line="228" w:lineRule="auto"/>
              <w:ind w:firstLine="3436"/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t xml:space="preserve">Таблица </w:t>
            </w:r>
            <w:r w:rsidRPr="006B2F34">
              <w:rPr>
                <w:rFonts w:ascii="Liberation Serif" w:hAnsi="Liberation Serif"/>
                <w:lang w:val="en-US"/>
              </w:rPr>
              <w:t>1</w:t>
            </w:r>
          </w:p>
        </w:tc>
      </w:tr>
    </w:tbl>
    <w:p w:rsidR="008A20EC" w:rsidRPr="006B2F34" w:rsidRDefault="008A20EC" w:rsidP="008A20EC">
      <w:pPr>
        <w:ind w:right="141"/>
        <w:jc w:val="center"/>
        <w:rPr>
          <w:rFonts w:ascii="Liberation Serif" w:hAnsi="Liberation Serif"/>
          <w:b/>
        </w:rPr>
      </w:pPr>
      <w:r w:rsidRPr="006B2F34">
        <w:rPr>
          <w:rFonts w:ascii="Liberation Serif" w:hAnsi="Liberation Serif"/>
          <w:b/>
        </w:rPr>
        <w:t>ИНФОРМАЦИЯ</w:t>
      </w:r>
    </w:p>
    <w:p w:rsidR="008A20EC" w:rsidRDefault="008A20EC" w:rsidP="008A20EC">
      <w:pPr>
        <w:ind w:right="-172"/>
        <w:jc w:val="center"/>
        <w:rPr>
          <w:rFonts w:ascii="Liberation Serif" w:hAnsi="Liberation Serif"/>
          <w:b/>
        </w:rPr>
      </w:pPr>
      <w:r w:rsidRPr="006B2F34">
        <w:rPr>
          <w:rFonts w:ascii="Liberation Serif" w:hAnsi="Liberation Serif"/>
          <w:b/>
        </w:rPr>
        <w:t>по итогам работы межведомственных комиссий</w:t>
      </w:r>
    </w:p>
    <w:p w:rsidR="008A20EC" w:rsidRDefault="008A20EC" w:rsidP="008A20EC">
      <w:pPr>
        <w:ind w:right="-172"/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за______________________________________</w:t>
      </w:r>
    </w:p>
    <w:p w:rsidR="008A20EC" w:rsidRPr="006B2F34" w:rsidRDefault="008A20EC" w:rsidP="008A20EC">
      <w:pPr>
        <w:jc w:val="center"/>
        <w:rPr>
          <w:rFonts w:ascii="Liberation Serif" w:hAnsi="Liberation Serif"/>
        </w:rPr>
      </w:pPr>
    </w:p>
    <w:tbl>
      <w:tblPr>
        <w:tblW w:w="4817" w:type="pct"/>
        <w:tblLook w:val="0000"/>
      </w:tblPr>
      <w:tblGrid>
        <w:gridCol w:w="6795"/>
        <w:gridCol w:w="23"/>
        <w:gridCol w:w="1697"/>
        <w:gridCol w:w="23"/>
        <w:gridCol w:w="1554"/>
        <w:gridCol w:w="23"/>
        <w:gridCol w:w="1984"/>
        <w:gridCol w:w="23"/>
        <w:gridCol w:w="1984"/>
        <w:gridCol w:w="23"/>
      </w:tblGrid>
      <w:tr w:rsidR="00EC60C5" w:rsidRPr="00A50E9C" w:rsidTr="00937181">
        <w:trPr>
          <w:gridAfter w:val="1"/>
          <w:wAfter w:w="23" w:type="dxa"/>
          <w:trHeight w:val="808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EC60C5" w:rsidP="00005C78">
            <w:pPr>
              <w:ind w:left="-102" w:right="-79"/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A50E9C">
              <w:rPr>
                <w:rFonts w:ascii="Liberation Serif" w:hAnsi="Liberation Serif"/>
                <w:sz w:val="19"/>
                <w:szCs w:val="19"/>
              </w:rPr>
              <w:t>Наименование показателя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EC60C5" w:rsidP="00EC60C5">
            <w:pPr>
              <w:ind w:left="-102" w:right="-79"/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A50E9C">
              <w:rPr>
                <w:rFonts w:ascii="Liberation Serif" w:hAnsi="Liberation Serif"/>
                <w:sz w:val="19"/>
                <w:szCs w:val="19"/>
              </w:rPr>
              <w:t>За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br/>
            </w:r>
            <w:r>
              <w:rPr>
                <w:rFonts w:ascii="Liberation Serif" w:hAnsi="Liberation Serif"/>
                <w:sz w:val="19"/>
                <w:szCs w:val="19"/>
              </w:rPr>
              <w:t>отчетный период</w:t>
            </w: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EC60C5" w:rsidP="00EC60C5">
            <w:pPr>
              <w:ind w:left="-102" w:right="-79"/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A50E9C">
              <w:rPr>
                <w:rFonts w:ascii="Liberation Serif" w:hAnsi="Liberation Serif"/>
                <w:sz w:val="19"/>
                <w:szCs w:val="19"/>
              </w:rPr>
              <w:t>За</w:t>
            </w:r>
            <w:r>
              <w:rPr>
                <w:rFonts w:ascii="Liberation Serif" w:hAnsi="Liberation Serif"/>
                <w:sz w:val="19"/>
                <w:szCs w:val="19"/>
              </w:rPr>
              <w:t xml:space="preserve"> аналогичный период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br/>
            </w:r>
            <w:r>
              <w:rPr>
                <w:rFonts w:ascii="Liberation Serif" w:hAnsi="Liberation Serif"/>
                <w:sz w:val="19"/>
                <w:szCs w:val="19"/>
              </w:rPr>
              <w:t>прошлого года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EC60C5" w:rsidP="00005C78">
            <w:pPr>
              <w:ind w:left="-102" w:right="-79"/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A50E9C">
              <w:rPr>
                <w:rFonts w:ascii="Liberation Serif" w:hAnsi="Liberation Serif"/>
                <w:sz w:val="19"/>
                <w:szCs w:val="19"/>
              </w:rPr>
              <w:t>Рост (снижение) к аналогичному периоду прошлого года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EC60C5" w:rsidP="00005C78">
            <w:pPr>
              <w:ind w:left="-102" w:right="-79"/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A50E9C">
              <w:rPr>
                <w:rFonts w:ascii="Liberation Serif" w:hAnsi="Liberation Serif"/>
                <w:sz w:val="19"/>
                <w:szCs w:val="19"/>
              </w:rPr>
              <w:t xml:space="preserve">В процентах </w:t>
            </w:r>
          </w:p>
          <w:p w:rsidR="00EC60C5" w:rsidRPr="00A50E9C" w:rsidRDefault="00EC60C5" w:rsidP="00005C78">
            <w:pPr>
              <w:ind w:left="-102" w:right="-79"/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A50E9C">
              <w:rPr>
                <w:rFonts w:ascii="Liberation Serif" w:hAnsi="Liberation Serif"/>
                <w:sz w:val="19"/>
                <w:szCs w:val="19"/>
              </w:rPr>
              <w:t>к аналогичному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br/>
              <w:t>периоду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br/>
              <w:t>прошлого года</w:t>
            </w: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167"/>
          <w:tblHeader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A50E9C">
              <w:rPr>
                <w:rFonts w:ascii="Liberation Serif" w:hAnsi="Liberation Serif"/>
                <w:sz w:val="19"/>
                <w:szCs w:val="19"/>
              </w:rPr>
              <w:t>2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  <w:r w:rsidRPr="00A50E9C">
              <w:rPr>
                <w:rFonts w:ascii="Liberation Serif" w:hAnsi="Liberation Serif"/>
                <w:sz w:val="19"/>
                <w:szCs w:val="19"/>
              </w:rPr>
              <w:t>3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218"/>
        </w:trPr>
        <w:tc>
          <w:tcPr>
            <w:tcW w:w="6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EC60C5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1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Количество проведенных заседаний комиссий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275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EC60C5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2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Количество налогоплательщиков, приглашенных на заседания комиссий, всего, из них: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83ED1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83ED1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150"/>
        </w:trPr>
        <w:tc>
          <w:tcPr>
            <w:tcW w:w="6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2.1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по вопросу убыточности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83ED1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83ED1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150"/>
        </w:trPr>
        <w:tc>
          <w:tcPr>
            <w:tcW w:w="6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2.2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по вопросу легализации теневой заработной платы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83ED1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83ED1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150"/>
        </w:trPr>
        <w:tc>
          <w:tcPr>
            <w:tcW w:w="6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>2.3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по вопросу снижения недоимки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83ED1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83ED1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73"/>
        </w:trPr>
        <w:tc>
          <w:tcPr>
            <w:tcW w:w="6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3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Количество налогоплательщиков, заслушанных на комиссиях, всего, из них: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79"/>
        </w:trPr>
        <w:tc>
          <w:tcPr>
            <w:tcW w:w="6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3.1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по вопросу убыточности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83"/>
        </w:trPr>
        <w:tc>
          <w:tcPr>
            <w:tcW w:w="6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3.2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по вопросу легализации теневой заработной платы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73"/>
        </w:trPr>
        <w:tc>
          <w:tcPr>
            <w:tcW w:w="6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3.3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по вопросу снижения недоимки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129"/>
        </w:trPr>
        <w:tc>
          <w:tcPr>
            <w:tcW w:w="1410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4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Данные уточненных налоговых деклараций по налогу на прибыль, представленных налогоплательщиками после заслушивания на комиссиях</w:t>
            </w: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58"/>
        </w:trPr>
        <w:tc>
          <w:tcPr>
            <w:tcW w:w="6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4.1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Уменьшены убытки, тыс. рублей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112"/>
        </w:trPr>
        <w:tc>
          <w:tcPr>
            <w:tcW w:w="6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4.2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Заявлена прибыль, тыс. рублей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58"/>
        </w:trPr>
        <w:tc>
          <w:tcPr>
            <w:tcW w:w="6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4.3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Дополнительно исчислен нал</w:t>
            </w:r>
            <w:r>
              <w:rPr>
                <w:rFonts w:ascii="Liberation Serif" w:hAnsi="Liberation Serif"/>
                <w:sz w:val="19"/>
                <w:szCs w:val="19"/>
              </w:rPr>
              <w:t>ог на прибыль  (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тыс. рублей</w:t>
            </w:r>
            <w:r>
              <w:rPr>
                <w:rFonts w:ascii="Liberation Serif" w:hAnsi="Liberation Serif"/>
                <w:sz w:val="19"/>
                <w:szCs w:val="19"/>
              </w:rPr>
              <w:t>)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58"/>
        </w:trPr>
        <w:tc>
          <w:tcPr>
            <w:tcW w:w="141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5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Данные о налогоплательщиках, переставших заявлять убытки после приглашения на комиссии</w:t>
            </w: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319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5.1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Количество налогоплательщиков, переставших заявлять убытки после приглашения на комиссии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58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5.2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Сумма убытков до приглашения на комиссии, тыс. рублей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gridAfter w:val="1"/>
          <w:wAfter w:w="23" w:type="dxa"/>
          <w:trHeight w:val="118"/>
        </w:trPr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5.3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Сумма прибыли после приглашения на комиссии, тыс. рублей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trHeight w:val="118"/>
        </w:trPr>
        <w:tc>
          <w:tcPr>
            <w:tcW w:w="141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0C5" w:rsidRPr="00A50E9C" w:rsidRDefault="007D4AAC" w:rsidP="00005C78">
            <w:pPr>
              <w:ind w:left="-108" w:right="-108"/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  6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Данные о налогоплательщиках, уменьшивших суммы заявленных убытков после приглашения на комиссии</w:t>
            </w:r>
          </w:p>
        </w:tc>
      </w:tr>
      <w:tr w:rsidR="00EC60C5" w:rsidRPr="00A50E9C" w:rsidTr="00937181">
        <w:tblPrEx>
          <w:tblLook w:val="0020"/>
        </w:tblPrEx>
        <w:trPr>
          <w:trHeight w:val="290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6.1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Количество налогоплательщиков, уменьшивших убытки после приглашения на комиссии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trHeight w:val="160"/>
        </w:trPr>
        <w:tc>
          <w:tcPr>
            <w:tcW w:w="68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>6.2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Сумма убытков до приглашения на комиссии, тыс. рублей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trHeight w:val="88"/>
        </w:trPr>
        <w:tc>
          <w:tcPr>
            <w:tcW w:w="68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A50E9C" w:rsidRDefault="007D4AAC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6.3 </w:t>
            </w:r>
            <w:r w:rsidR="00EC60C5" w:rsidRPr="00A50E9C">
              <w:rPr>
                <w:rFonts w:ascii="Liberation Serif" w:hAnsi="Liberation Serif"/>
                <w:sz w:val="19"/>
                <w:szCs w:val="19"/>
              </w:rPr>
              <w:t>Сумма убытков после приглашения на комиссии, тыс. рублей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60C5" w:rsidRPr="00A50E9C" w:rsidRDefault="00EC60C5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EC60C5" w:rsidRPr="00A50E9C" w:rsidTr="00937181">
        <w:tblPrEx>
          <w:tblLook w:val="0020"/>
        </w:tblPrEx>
        <w:trPr>
          <w:trHeight w:val="88"/>
        </w:trPr>
        <w:tc>
          <w:tcPr>
            <w:tcW w:w="141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C5" w:rsidRPr="00937181" w:rsidRDefault="00937181" w:rsidP="00937181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lastRenderedPageBreak/>
              <w:t xml:space="preserve">7 </w:t>
            </w:r>
            <w:r w:rsidR="00EC60C5" w:rsidRPr="00937181">
              <w:rPr>
                <w:rFonts w:ascii="Liberation Serif" w:hAnsi="Liberation Serif"/>
                <w:sz w:val="19"/>
                <w:szCs w:val="19"/>
              </w:rPr>
              <w:t>Результаты работы комиссий по вопросу легализации заработной платы</w:t>
            </w:r>
          </w:p>
        </w:tc>
      </w:tr>
      <w:tr w:rsidR="00937181" w:rsidRPr="00A50E9C" w:rsidTr="00937181">
        <w:tblPrEx>
          <w:tblLook w:val="0020"/>
        </w:tblPrEx>
        <w:trPr>
          <w:trHeight w:val="331"/>
        </w:trPr>
        <w:tc>
          <w:tcPr>
            <w:tcW w:w="68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181" w:rsidRPr="00A50E9C" w:rsidRDefault="00937181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7.1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Количество работодателей, повысивших заработную плату своим работникам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331"/>
        </w:trPr>
        <w:tc>
          <w:tcPr>
            <w:tcW w:w="68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181" w:rsidRPr="00A50E9C" w:rsidRDefault="00937181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>7.2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 xml:space="preserve">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Сумма дополнительно исчисленного налога на доходы физических лиц, тыс. рублей</w:t>
            </w:r>
            <w:r>
              <w:rPr>
                <w:rFonts w:ascii="Liberation Serif" w:hAnsi="Liberation Serif"/>
                <w:sz w:val="19"/>
                <w:szCs w:val="19"/>
              </w:rPr>
              <w:t xml:space="preserve">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331"/>
        </w:trPr>
        <w:tc>
          <w:tcPr>
            <w:tcW w:w="68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181" w:rsidRPr="00A50E9C" w:rsidRDefault="00937181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7.3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Сумма дополнительно поступившего в консолидированный бюджет Свердловской области налога на доходы физических лиц, тыс. рублей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53"/>
        </w:trPr>
        <w:tc>
          <w:tcPr>
            <w:tcW w:w="141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181" w:rsidRPr="00937181" w:rsidRDefault="00937181" w:rsidP="00937181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bCs/>
                <w:sz w:val="19"/>
                <w:szCs w:val="19"/>
              </w:rPr>
              <w:t xml:space="preserve">  </w:t>
            </w:r>
            <w:r w:rsidRPr="00937181">
              <w:rPr>
                <w:rFonts w:ascii="Liberation Serif" w:hAnsi="Liberation Serif"/>
                <w:bCs/>
                <w:sz w:val="19"/>
                <w:szCs w:val="19"/>
              </w:rPr>
              <w:t xml:space="preserve"> </w:t>
            </w:r>
            <w:r w:rsidRPr="00937181">
              <w:rPr>
                <w:rFonts w:ascii="Liberation Serif" w:hAnsi="Liberation Serif"/>
                <w:bCs/>
                <w:sz w:val="19"/>
                <w:szCs w:val="19"/>
              </w:rPr>
              <w:t>Результаты работы комиссий по вопросу снижения недоимки</w:t>
            </w:r>
          </w:p>
        </w:tc>
      </w:tr>
      <w:tr w:rsidR="00937181" w:rsidRPr="00A50E9C" w:rsidTr="00937181">
        <w:tblPrEx>
          <w:tblLook w:val="0020"/>
        </w:tblPrEx>
        <w:trPr>
          <w:trHeight w:val="390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181" w:rsidRPr="00A50E9C" w:rsidRDefault="00937181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8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Количество хозяйствующих субъектов, погасивших недоимку полностью, единиц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F348E6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390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181" w:rsidRPr="00A50E9C" w:rsidRDefault="00937181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9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Количество хозяйствующих субъектов, погасивших недоимку частично, единиц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F348E6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390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181" w:rsidRPr="00A50E9C" w:rsidRDefault="00937181" w:rsidP="00937181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10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Сумма погашенной недоимки хозяйствующих субъектов, заслушанных на комиссиях, по состоянию на отчетную дату, всего, тыс. рублей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F81CEF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  <w:highlight w:val="yellow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64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181" w:rsidRPr="00A50E9C" w:rsidRDefault="00937181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10.1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налог на прибыль организаций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2A679E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64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181" w:rsidRPr="00A50E9C" w:rsidRDefault="00937181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10.2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налог на доходы физических лиц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2A679E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64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181" w:rsidRPr="00A50E9C" w:rsidRDefault="00937181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10.3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налог на имущество организаций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2A679E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390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181" w:rsidRPr="00A50E9C" w:rsidRDefault="00937181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10.4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2A679E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64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181" w:rsidRPr="00A50E9C" w:rsidRDefault="00937181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10.5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единый налог на вмененный доход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2A679E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64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181" w:rsidRPr="00A50E9C" w:rsidRDefault="00937181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10.6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транспортный налог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2A679E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64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181" w:rsidRPr="00A50E9C" w:rsidRDefault="00937181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10.7 </w:t>
            </w:r>
            <w:r w:rsidRPr="00A50E9C">
              <w:rPr>
                <w:rFonts w:ascii="Liberation Serif" w:hAnsi="Liberation Serif"/>
                <w:sz w:val="19"/>
                <w:szCs w:val="19"/>
              </w:rPr>
              <w:t>налог на имущество физических лиц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2A679E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64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181" w:rsidRPr="00A50E9C" w:rsidRDefault="00BC509E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10.8 </w:t>
            </w:r>
            <w:r w:rsidR="00937181" w:rsidRPr="00A50E9C">
              <w:rPr>
                <w:rFonts w:ascii="Liberation Serif" w:hAnsi="Liberation Serif"/>
                <w:sz w:val="19"/>
                <w:szCs w:val="19"/>
              </w:rPr>
              <w:t>земельный налог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2A679E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260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181" w:rsidRPr="00A50E9C" w:rsidRDefault="00BC509E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>10.9 Н</w:t>
            </w:r>
            <w:r w:rsidR="00937181" w:rsidRPr="00A50E9C">
              <w:rPr>
                <w:rFonts w:ascii="Liberation Serif" w:hAnsi="Liberation Serif"/>
                <w:sz w:val="19"/>
                <w:szCs w:val="19"/>
              </w:rPr>
              <w:t>алог на добычу полезных ископаемых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F81CEF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  <w:highlight w:val="yellow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260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181" w:rsidRPr="00A50E9C" w:rsidRDefault="00BC509E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>10.10 П</w:t>
            </w:r>
            <w:r w:rsidR="00937181" w:rsidRPr="00A50E9C">
              <w:rPr>
                <w:rFonts w:ascii="Liberation Serif" w:hAnsi="Liberation Serif"/>
                <w:sz w:val="19"/>
                <w:szCs w:val="19"/>
              </w:rPr>
              <w:t>рочие неналоговые доходы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F81CEF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  <w:highlight w:val="yellow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  <w:tr w:rsidR="00937181" w:rsidRPr="00A50E9C" w:rsidTr="00937181">
        <w:tblPrEx>
          <w:tblLook w:val="0020"/>
        </w:tblPrEx>
        <w:trPr>
          <w:trHeight w:val="64"/>
        </w:trPr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181" w:rsidRPr="00A50E9C" w:rsidRDefault="00BC509E" w:rsidP="00005C78">
            <w:pPr>
              <w:rPr>
                <w:rFonts w:ascii="Liberation Serif" w:hAnsi="Liberation Serif"/>
                <w:sz w:val="19"/>
                <w:szCs w:val="19"/>
              </w:rPr>
            </w:pPr>
            <w:r>
              <w:rPr>
                <w:rFonts w:ascii="Liberation Serif" w:hAnsi="Liberation Serif"/>
                <w:sz w:val="19"/>
                <w:szCs w:val="19"/>
              </w:rPr>
              <w:t xml:space="preserve">10.11 </w:t>
            </w:r>
            <w:r w:rsidR="00937181" w:rsidRPr="00A50E9C">
              <w:rPr>
                <w:rFonts w:ascii="Liberation Serif" w:hAnsi="Liberation Serif"/>
                <w:sz w:val="19"/>
                <w:szCs w:val="19"/>
              </w:rPr>
              <w:t>Сумма погашенной недоимки по страховым взносам во внебюджетные фонды, тыс. рублей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2A679E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181" w:rsidRPr="00A50E9C" w:rsidRDefault="00937181" w:rsidP="00005C78">
            <w:pPr>
              <w:jc w:val="center"/>
              <w:rPr>
                <w:rFonts w:ascii="Liberation Serif" w:hAnsi="Liberation Serif"/>
                <w:sz w:val="19"/>
                <w:szCs w:val="19"/>
              </w:rPr>
            </w:pPr>
          </w:p>
        </w:tc>
      </w:tr>
    </w:tbl>
    <w:p w:rsidR="008A20EC" w:rsidRPr="006B2F34" w:rsidRDefault="008A20EC" w:rsidP="008A20EC">
      <w:pPr>
        <w:jc w:val="center"/>
        <w:rPr>
          <w:rFonts w:ascii="Liberation Serif" w:hAnsi="Liberation Serif"/>
        </w:rPr>
      </w:pPr>
    </w:p>
    <w:p w:rsidR="008A20EC" w:rsidRPr="006B2F34" w:rsidRDefault="008A20EC" w:rsidP="008A20EC">
      <w:pPr>
        <w:rPr>
          <w:rFonts w:ascii="Liberation Serif" w:hAnsi="Liberation Serif"/>
          <w:sz w:val="2"/>
          <w:szCs w:val="2"/>
        </w:rPr>
      </w:pPr>
    </w:p>
    <w:p w:rsidR="008A20EC" w:rsidRDefault="008A20EC"/>
    <w:p w:rsidR="00EC60C5" w:rsidRDefault="00EC60C5"/>
    <w:p w:rsidR="00EC60C5" w:rsidRDefault="00EC60C5"/>
    <w:p w:rsidR="00EC60C5" w:rsidRDefault="00EC60C5"/>
    <w:p w:rsidR="00BC509E" w:rsidRDefault="00BC509E"/>
    <w:p w:rsidR="00BC509E" w:rsidRDefault="00BC509E"/>
    <w:p w:rsidR="00BC509E" w:rsidRDefault="00BC509E"/>
    <w:p w:rsidR="00BC509E" w:rsidRDefault="00BC509E"/>
    <w:p w:rsidR="00BC509E" w:rsidRDefault="00BC509E"/>
    <w:p w:rsidR="00BC509E" w:rsidRDefault="00BC509E"/>
    <w:p w:rsidR="00EC60C5" w:rsidRDefault="00EC60C5"/>
    <w:tbl>
      <w:tblPr>
        <w:tblW w:w="14850" w:type="dxa"/>
        <w:tblLayout w:type="fixed"/>
        <w:tblLook w:val="04A0"/>
      </w:tblPr>
      <w:tblGrid>
        <w:gridCol w:w="10031"/>
        <w:gridCol w:w="4819"/>
      </w:tblGrid>
      <w:tr w:rsidR="002D4CA9" w:rsidRPr="006B2F34" w:rsidTr="00187B3B">
        <w:tc>
          <w:tcPr>
            <w:tcW w:w="10031" w:type="dxa"/>
            <w:shd w:val="clear" w:color="auto" w:fill="auto"/>
          </w:tcPr>
          <w:p w:rsidR="002D4CA9" w:rsidRPr="006B2F34" w:rsidRDefault="002D4CA9" w:rsidP="00187B3B">
            <w:pPr>
              <w:spacing w:line="228" w:lineRule="auto"/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lastRenderedPageBreak/>
              <w:t>Форма</w:t>
            </w:r>
          </w:p>
        </w:tc>
        <w:tc>
          <w:tcPr>
            <w:tcW w:w="4819" w:type="dxa"/>
            <w:shd w:val="clear" w:color="auto" w:fill="auto"/>
          </w:tcPr>
          <w:p w:rsidR="002D4CA9" w:rsidRPr="006B2F34" w:rsidRDefault="002D4CA9" w:rsidP="00187B3B">
            <w:pPr>
              <w:spacing w:line="228" w:lineRule="auto"/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Таблица 2</w:t>
            </w:r>
          </w:p>
        </w:tc>
      </w:tr>
    </w:tbl>
    <w:p w:rsidR="002D4CA9" w:rsidRPr="006B2F34" w:rsidRDefault="002D4CA9" w:rsidP="002D4CA9">
      <w:pPr>
        <w:ind w:left="426" w:right="-567"/>
        <w:jc w:val="center"/>
        <w:rPr>
          <w:rFonts w:ascii="Liberation Serif" w:hAnsi="Liberation Serif"/>
          <w:b/>
          <w:bCs/>
        </w:rPr>
      </w:pPr>
    </w:p>
    <w:p w:rsidR="002D4CA9" w:rsidRPr="006B2F34" w:rsidRDefault="002D4CA9" w:rsidP="002D4CA9">
      <w:pPr>
        <w:ind w:left="426" w:right="-567"/>
        <w:jc w:val="center"/>
        <w:rPr>
          <w:rFonts w:ascii="Liberation Serif" w:hAnsi="Liberation Serif"/>
          <w:b/>
          <w:bCs/>
        </w:rPr>
      </w:pPr>
    </w:p>
    <w:p w:rsidR="002D4CA9" w:rsidRPr="006B2F34" w:rsidRDefault="002D4CA9" w:rsidP="002D4CA9">
      <w:pPr>
        <w:ind w:right="-31"/>
        <w:jc w:val="center"/>
        <w:rPr>
          <w:rFonts w:ascii="Liberation Serif" w:hAnsi="Liberation Serif"/>
          <w:b/>
          <w:bCs/>
        </w:rPr>
      </w:pPr>
      <w:r w:rsidRPr="006B2F34">
        <w:rPr>
          <w:rFonts w:ascii="Liberation Serif" w:hAnsi="Liberation Serif"/>
          <w:b/>
          <w:bCs/>
        </w:rPr>
        <w:t xml:space="preserve">ИНФОРМАЦИЯ </w:t>
      </w:r>
    </w:p>
    <w:p w:rsidR="002D4CA9" w:rsidRPr="006B2F34" w:rsidRDefault="002D4CA9" w:rsidP="002D4CA9">
      <w:pPr>
        <w:ind w:right="-31"/>
        <w:jc w:val="center"/>
        <w:rPr>
          <w:rFonts w:ascii="Liberation Serif" w:hAnsi="Liberation Serif"/>
          <w:b/>
          <w:bCs/>
        </w:rPr>
      </w:pPr>
      <w:r w:rsidRPr="006B2F34">
        <w:rPr>
          <w:rFonts w:ascii="Liberation Serif" w:hAnsi="Liberation Serif"/>
          <w:b/>
          <w:bCs/>
        </w:rPr>
        <w:t xml:space="preserve">о работе по погашению задолженности по налогам и сборам, подлежащим зачислению в консолидированный бюджет Свердловской области, страховым взносам организаций, финансируемых из областного бюджета и местных бюджетов, </w:t>
      </w:r>
    </w:p>
    <w:p w:rsidR="002D4CA9" w:rsidRPr="006B2F34" w:rsidRDefault="002D4CA9" w:rsidP="002D4CA9">
      <w:pPr>
        <w:ind w:right="-31"/>
        <w:jc w:val="center"/>
        <w:rPr>
          <w:rFonts w:ascii="Liberation Serif" w:hAnsi="Liberation Serif"/>
          <w:b/>
          <w:bCs/>
        </w:rPr>
      </w:pPr>
      <w:r w:rsidRPr="006B2F34">
        <w:rPr>
          <w:rFonts w:ascii="Liberation Serif" w:hAnsi="Liberation Serif"/>
          <w:b/>
          <w:bCs/>
        </w:rPr>
        <w:t>по состоянию на ______________</w:t>
      </w:r>
    </w:p>
    <w:p w:rsidR="002D4CA9" w:rsidRPr="006B2F34" w:rsidRDefault="002D4CA9" w:rsidP="002D4CA9">
      <w:pPr>
        <w:ind w:right="-425"/>
        <w:jc w:val="center"/>
        <w:rPr>
          <w:rFonts w:ascii="Liberation Serif" w:hAnsi="Liberation Serif"/>
          <w:lang w:eastAsia="en-US"/>
        </w:rPr>
      </w:pPr>
    </w:p>
    <w:p w:rsidR="002D4CA9" w:rsidRPr="006B2F34" w:rsidRDefault="002D4CA9" w:rsidP="002D4CA9">
      <w:pPr>
        <w:ind w:right="-425"/>
        <w:jc w:val="center"/>
        <w:rPr>
          <w:rFonts w:ascii="Liberation Serif" w:hAnsi="Liberation Serif"/>
          <w:lang w:eastAsia="en-US"/>
        </w:rPr>
      </w:pPr>
    </w:p>
    <w:tbl>
      <w:tblPr>
        <w:tblW w:w="5000" w:type="pct"/>
        <w:tblLook w:val="04A0"/>
      </w:tblPr>
      <w:tblGrid>
        <w:gridCol w:w="885"/>
        <w:gridCol w:w="1156"/>
        <w:gridCol w:w="1255"/>
        <w:gridCol w:w="1681"/>
        <w:gridCol w:w="1690"/>
        <w:gridCol w:w="1232"/>
        <w:gridCol w:w="1062"/>
        <w:gridCol w:w="2960"/>
        <w:gridCol w:w="1384"/>
        <w:gridCol w:w="1361"/>
      </w:tblGrid>
      <w:tr w:rsidR="002D4CA9" w:rsidRPr="006B2F34" w:rsidTr="00187B3B">
        <w:trPr>
          <w:trHeight w:val="311"/>
        </w:trPr>
        <w:tc>
          <w:tcPr>
            <w:tcW w:w="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keepNext/>
              <w:keepLines/>
              <w:widowControl w:val="0"/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Номер строки</w:t>
            </w:r>
          </w:p>
        </w:tc>
        <w:tc>
          <w:tcPr>
            <w:tcW w:w="197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Сведения о налогоплательщике</w:t>
            </w:r>
          </w:p>
        </w:tc>
        <w:tc>
          <w:tcPr>
            <w:tcW w:w="17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Сумма задолженности на ___________</w:t>
            </w:r>
          </w:p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(рублей)</w:t>
            </w:r>
          </w:p>
        </w:tc>
        <w:tc>
          <w:tcPr>
            <w:tcW w:w="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Сумма погашенной задолженности (рублей)</w:t>
            </w:r>
          </w:p>
        </w:tc>
      </w:tr>
      <w:tr w:rsidR="002D4CA9" w:rsidRPr="006B2F34" w:rsidTr="00187B3B">
        <w:trPr>
          <w:trHeight w:val="210"/>
        </w:trPr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keepNext/>
              <w:keepLines/>
              <w:widowControl w:val="0"/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57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муниципальное образование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в том числе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в том числе налог</w:t>
            </w:r>
          </w:p>
        </w:tc>
      </w:tr>
      <w:tr w:rsidR="002D4CA9" w:rsidRPr="006B2F34" w:rsidTr="00187B3B">
        <w:trPr>
          <w:trHeight w:val="540"/>
        </w:trPr>
        <w:tc>
          <w:tcPr>
            <w:tcW w:w="3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КБК</w:t>
            </w:r>
          </w:p>
        </w:tc>
        <w:tc>
          <w:tcPr>
            <w:tcW w:w="1009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общая сумма задолженности за пределами трех лет по состоянию на отчетную дату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2D4CA9" w:rsidRPr="006B2F34" w:rsidTr="00187B3B">
        <w:trPr>
          <w:trHeight w:val="185"/>
        </w:trPr>
        <w:tc>
          <w:tcPr>
            <w:tcW w:w="3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4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8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573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576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4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09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4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9</w:t>
            </w:r>
          </w:p>
        </w:tc>
        <w:tc>
          <w:tcPr>
            <w:tcW w:w="4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10</w:t>
            </w:r>
          </w:p>
        </w:tc>
      </w:tr>
      <w:tr w:rsidR="002D4CA9" w:rsidRPr="006B2F34" w:rsidTr="00187B3B">
        <w:trPr>
          <w:trHeight w:val="235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keepNext/>
              <w:keepLines/>
              <w:widowControl w:val="0"/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2D4CA9" w:rsidRPr="006B2F34" w:rsidTr="00187B3B">
        <w:trPr>
          <w:trHeight w:val="235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keepNext/>
              <w:keepLines/>
              <w:widowControl w:val="0"/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2D4CA9" w:rsidRPr="006B2F34" w:rsidTr="00187B3B">
        <w:trPr>
          <w:trHeight w:val="235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keepNext/>
              <w:keepLines/>
              <w:widowControl w:val="0"/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2D4CA9" w:rsidRPr="006B2F34" w:rsidTr="00187B3B">
        <w:trPr>
          <w:trHeight w:val="235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keepNext/>
              <w:keepLines/>
              <w:widowControl w:val="0"/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2D4CA9" w:rsidRPr="006B2F34" w:rsidTr="00187B3B">
        <w:trPr>
          <w:trHeight w:val="235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keepNext/>
              <w:keepLines/>
              <w:widowControl w:val="0"/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97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CA9" w:rsidRPr="006B2F34" w:rsidRDefault="002D4CA9" w:rsidP="00187B3B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</w:tbl>
    <w:p w:rsidR="002D4CA9" w:rsidRDefault="002D4CA9"/>
    <w:p w:rsidR="00494AA9" w:rsidRDefault="00494AA9"/>
    <w:p w:rsidR="00494AA9" w:rsidRDefault="00494AA9"/>
    <w:p w:rsidR="00494AA9" w:rsidRDefault="00494AA9"/>
    <w:p w:rsidR="00494AA9" w:rsidRDefault="00494AA9"/>
    <w:p w:rsidR="00494AA9" w:rsidRDefault="00494AA9"/>
    <w:p w:rsidR="00494AA9" w:rsidRDefault="00494AA9"/>
    <w:p w:rsidR="00494AA9" w:rsidRDefault="00494AA9"/>
    <w:p w:rsidR="00494AA9" w:rsidRDefault="00494AA9"/>
    <w:p w:rsidR="00494AA9" w:rsidRDefault="00494AA9"/>
    <w:p w:rsidR="00494AA9" w:rsidRDefault="00494AA9"/>
    <w:p w:rsidR="00494AA9" w:rsidRDefault="00494AA9"/>
    <w:p w:rsidR="00494AA9" w:rsidRDefault="00494AA9"/>
    <w:p w:rsidR="00BA73EC" w:rsidRDefault="00BA73EC"/>
    <w:p w:rsidR="00494AA9" w:rsidRDefault="00494AA9"/>
    <w:tbl>
      <w:tblPr>
        <w:tblW w:w="14850" w:type="dxa"/>
        <w:tblLayout w:type="fixed"/>
        <w:tblLook w:val="04A0"/>
      </w:tblPr>
      <w:tblGrid>
        <w:gridCol w:w="10031"/>
        <w:gridCol w:w="4819"/>
      </w:tblGrid>
      <w:tr w:rsidR="00494AA9" w:rsidRPr="006B2F34" w:rsidTr="00187B3B">
        <w:tc>
          <w:tcPr>
            <w:tcW w:w="10031" w:type="dxa"/>
            <w:shd w:val="clear" w:color="auto" w:fill="auto"/>
          </w:tcPr>
          <w:p w:rsidR="00494AA9" w:rsidRPr="006B2F34" w:rsidRDefault="00494AA9" w:rsidP="00187B3B">
            <w:pPr>
              <w:spacing w:line="228" w:lineRule="auto"/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lastRenderedPageBreak/>
              <w:t>Форма</w:t>
            </w:r>
          </w:p>
        </w:tc>
        <w:tc>
          <w:tcPr>
            <w:tcW w:w="4819" w:type="dxa"/>
            <w:shd w:val="clear" w:color="auto" w:fill="auto"/>
          </w:tcPr>
          <w:p w:rsidR="00494AA9" w:rsidRPr="00EC316E" w:rsidRDefault="00494AA9" w:rsidP="00187B3B">
            <w:pPr>
              <w:spacing w:line="228" w:lineRule="auto"/>
              <w:ind w:firstLine="3436"/>
              <w:rPr>
                <w:rFonts w:ascii="Liberation Serif" w:hAnsi="Liberation Serif"/>
              </w:rPr>
            </w:pPr>
            <w:r w:rsidRPr="00494AA9">
              <w:rPr>
                <w:rFonts w:ascii="Liberation Serif" w:hAnsi="Liberation Serif"/>
              </w:rPr>
              <w:t>Таблица 3</w:t>
            </w:r>
          </w:p>
        </w:tc>
      </w:tr>
    </w:tbl>
    <w:p w:rsidR="00494AA9" w:rsidRDefault="00494AA9" w:rsidP="00494AA9">
      <w:pPr>
        <w:jc w:val="center"/>
        <w:rPr>
          <w:rFonts w:ascii="Liberation Serif" w:hAnsi="Liberation Serif"/>
          <w:b/>
        </w:rPr>
      </w:pPr>
    </w:p>
    <w:p w:rsidR="00494AA9" w:rsidRPr="006B2F34" w:rsidRDefault="00494AA9" w:rsidP="00494AA9">
      <w:pPr>
        <w:jc w:val="center"/>
        <w:rPr>
          <w:rFonts w:ascii="Liberation Serif" w:hAnsi="Liberation Serif"/>
          <w:b/>
        </w:rPr>
      </w:pPr>
      <w:r w:rsidRPr="006B2F34">
        <w:rPr>
          <w:rFonts w:ascii="Liberation Serif" w:hAnsi="Liberation Serif"/>
          <w:b/>
        </w:rPr>
        <w:t>ИНФОРМАЦИЯ</w:t>
      </w:r>
    </w:p>
    <w:p w:rsidR="00494AA9" w:rsidRPr="006B2F34" w:rsidRDefault="00494AA9" w:rsidP="00494AA9">
      <w:pPr>
        <w:jc w:val="center"/>
        <w:rPr>
          <w:rFonts w:ascii="Liberation Serif" w:hAnsi="Liberation Serif"/>
          <w:b/>
        </w:rPr>
      </w:pPr>
      <w:r w:rsidRPr="006B2F34">
        <w:rPr>
          <w:rFonts w:ascii="Liberation Serif" w:hAnsi="Liberation Serif"/>
          <w:b/>
        </w:rPr>
        <w:t xml:space="preserve">о претензионно-исковой и адресной работе с арендаторами, имеющими просроченную задолженность по арендным платежам за пользование имуществом, находящимся в муниципальной собственности, по договорам социального найма и арендным платежам за земельные участки, находящиеся в муниципальной собственности </w:t>
      </w:r>
      <w:r>
        <w:rPr>
          <w:rFonts w:ascii="Liberation Serif" w:hAnsi="Liberation Serif"/>
          <w:b/>
        </w:rPr>
        <w:t>и (</w:t>
      </w:r>
      <w:r w:rsidRPr="006B2F34">
        <w:rPr>
          <w:rFonts w:ascii="Liberation Serif" w:hAnsi="Liberation Serif"/>
          <w:b/>
        </w:rPr>
        <w:t>или</w:t>
      </w:r>
      <w:r>
        <w:rPr>
          <w:rFonts w:ascii="Liberation Serif" w:hAnsi="Liberation Serif"/>
          <w:b/>
        </w:rPr>
        <w:t>)</w:t>
      </w:r>
      <w:r w:rsidRPr="006B2F34">
        <w:rPr>
          <w:rFonts w:ascii="Liberation Serif" w:hAnsi="Liberation Serif"/>
          <w:b/>
        </w:rPr>
        <w:t xml:space="preserve"> собственность на которые не разграничена</w:t>
      </w:r>
    </w:p>
    <w:p w:rsidR="00494AA9" w:rsidRPr="006B2F34" w:rsidRDefault="00494AA9" w:rsidP="00494AA9">
      <w:pPr>
        <w:jc w:val="center"/>
        <w:rPr>
          <w:rFonts w:ascii="Liberation Serif" w:hAnsi="Liberation Serif"/>
          <w:b/>
        </w:rPr>
      </w:pPr>
      <w:r w:rsidRPr="006B2F34">
        <w:rPr>
          <w:rFonts w:ascii="Liberation Serif" w:hAnsi="Liberation Serif"/>
          <w:b/>
        </w:rPr>
        <w:t>(нарастающим итогом с начала года),</w:t>
      </w:r>
    </w:p>
    <w:p w:rsidR="00494AA9" w:rsidRPr="006B2F34" w:rsidRDefault="00494AA9" w:rsidP="00494AA9">
      <w:pPr>
        <w:jc w:val="center"/>
        <w:rPr>
          <w:rFonts w:ascii="Liberation Serif" w:hAnsi="Liberation Serif"/>
          <w:b/>
          <w:u w:val="single"/>
        </w:rPr>
      </w:pPr>
      <w:r w:rsidRPr="006B2F34">
        <w:rPr>
          <w:rFonts w:ascii="Liberation Serif" w:hAnsi="Liberation Serif"/>
          <w:b/>
        </w:rPr>
        <w:t>за ____________________________________________</w:t>
      </w:r>
    </w:p>
    <w:p w:rsidR="00494AA9" w:rsidRPr="006B2F34" w:rsidRDefault="00494AA9" w:rsidP="00494AA9">
      <w:pPr>
        <w:jc w:val="center"/>
        <w:rPr>
          <w:rFonts w:ascii="Liberation Serif" w:hAnsi="Liberation Serif"/>
        </w:rPr>
      </w:pPr>
      <w:r w:rsidRPr="006B2F34">
        <w:rPr>
          <w:rFonts w:ascii="Liberation Serif" w:hAnsi="Liberation Serif"/>
        </w:rPr>
        <w:t>(</w:t>
      </w:r>
      <w:r w:rsidRPr="006B2F34">
        <w:rPr>
          <w:rFonts w:ascii="Liberation Serif" w:hAnsi="Liberation Serif"/>
          <w:lang w:val="en-US"/>
        </w:rPr>
        <w:t>I</w:t>
      </w:r>
      <w:r w:rsidRPr="006B2F34">
        <w:rPr>
          <w:rFonts w:ascii="Liberation Serif" w:hAnsi="Liberation Serif"/>
        </w:rPr>
        <w:t xml:space="preserve"> квартал, первое полугодие, 9 месяцев, год)</w:t>
      </w:r>
    </w:p>
    <w:p w:rsidR="00494AA9" w:rsidRPr="006B2F34" w:rsidRDefault="00494AA9" w:rsidP="00494AA9">
      <w:pPr>
        <w:jc w:val="center"/>
        <w:rPr>
          <w:rFonts w:ascii="Liberation Serif" w:hAnsi="Liberation Serif"/>
          <w:b/>
        </w:rPr>
      </w:pPr>
    </w:p>
    <w:p w:rsidR="00494AA9" w:rsidRPr="006B2F34" w:rsidRDefault="00494AA9" w:rsidP="00494AA9">
      <w:pPr>
        <w:jc w:val="center"/>
        <w:rPr>
          <w:rFonts w:ascii="Liberation Serif" w:hAnsi="Liberation Serif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386"/>
        <w:gridCol w:w="1282"/>
        <w:gridCol w:w="1291"/>
        <w:gridCol w:w="1285"/>
        <w:gridCol w:w="1158"/>
        <w:gridCol w:w="1158"/>
        <w:gridCol w:w="1288"/>
        <w:gridCol w:w="644"/>
        <w:gridCol w:w="899"/>
        <w:gridCol w:w="775"/>
        <w:gridCol w:w="769"/>
        <w:gridCol w:w="1294"/>
        <w:gridCol w:w="1277"/>
      </w:tblGrid>
      <w:tr w:rsidR="00494AA9" w:rsidRPr="006B2F34" w:rsidTr="00187B3B">
        <w:tc>
          <w:tcPr>
            <w:tcW w:w="478" w:type="pct"/>
            <w:vMerge w:val="restart"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Количество арендаторов, осуществляю</w:t>
            </w:r>
            <w:r>
              <w:rPr>
                <w:rFonts w:ascii="Liberation Serif" w:hAnsi="Liberation Serif"/>
                <w:sz w:val="20"/>
                <w:szCs w:val="20"/>
              </w:rPr>
              <w:softHyphen/>
            </w:r>
            <w:r w:rsidRPr="006B2F34">
              <w:rPr>
                <w:rFonts w:ascii="Liberation Serif" w:hAnsi="Liberation Serif"/>
                <w:sz w:val="20"/>
                <w:szCs w:val="20"/>
              </w:rPr>
              <w:t>щих исполь</w:t>
            </w:r>
            <w:r>
              <w:rPr>
                <w:rFonts w:ascii="Liberation Serif" w:hAnsi="Liberation Serif"/>
                <w:sz w:val="20"/>
                <w:szCs w:val="20"/>
              </w:rPr>
              <w:softHyphen/>
            </w:r>
            <w:r w:rsidRPr="006B2F34">
              <w:rPr>
                <w:rFonts w:ascii="Liberation Serif" w:hAnsi="Liberation Serif"/>
                <w:sz w:val="20"/>
                <w:szCs w:val="20"/>
              </w:rPr>
              <w:t>зование имущества, находящегося в</w:t>
            </w:r>
            <w:r>
              <w:rPr>
                <w:rFonts w:ascii="Liberation Serif" w:hAnsi="Liberation Serif"/>
                <w:sz w:val="20"/>
                <w:szCs w:val="20"/>
              </w:rPr>
              <w:t> </w:t>
            </w:r>
            <w:r w:rsidRPr="006B2F34">
              <w:rPr>
                <w:rFonts w:ascii="Liberation Serif" w:hAnsi="Liberation Serif"/>
                <w:spacing w:val="-2"/>
                <w:sz w:val="20"/>
                <w:szCs w:val="20"/>
              </w:rPr>
              <w:t>муниципаль</w:t>
            </w:r>
            <w:r>
              <w:rPr>
                <w:rFonts w:ascii="Liberation Serif" w:hAnsi="Liberation Serif"/>
                <w:spacing w:val="-2"/>
                <w:sz w:val="20"/>
                <w:szCs w:val="20"/>
              </w:rPr>
              <w:softHyphen/>
            </w:r>
            <w:r w:rsidRPr="006B2F34">
              <w:rPr>
                <w:rFonts w:ascii="Liberation Serif" w:hAnsi="Liberation Serif"/>
                <w:spacing w:val="-2"/>
                <w:sz w:val="20"/>
                <w:szCs w:val="20"/>
              </w:rPr>
              <w:t>ной</w:t>
            </w: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 собственности, земельных участков и заключивших договоры социального найма, всего</w:t>
            </w:r>
          </w:p>
        </w:tc>
        <w:tc>
          <w:tcPr>
            <w:tcW w:w="442" w:type="pct"/>
            <w:vMerge w:val="restart"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В том числе количество арендаторов, имеющих </w:t>
            </w:r>
            <w:r w:rsidRPr="008552D0">
              <w:rPr>
                <w:rFonts w:ascii="Liberation Serif" w:hAnsi="Liberation Serif"/>
                <w:spacing w:val="-4"/>
                <w:sz w:val="20"/>
                <w:szCs w:val="20"/>
              </w:rPr>
              <w:t xml:space="preserve">задолженность </w:t>
            </w:r>
          </w:p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по арендным платежам за </w:t>
            </w:r>
            <w:r w:rsidRPr="008552D0">
              <w:rPr>
                <w:rFonts w:ascii="Liberation Serif" w:hAnsi="Liberation Serif"/>
                <w:spacing w:val="-4"/>
                <w:sz w:val="20"/>
                <w:szCs w:val="20"/>
              </w:rPr>
              <w:t xml:space="preserve">использование </w:t>
            </w:r>
            <w:r w:rsidRPr="006B2F34">
              <w:rPr>
                <w:rFonts w:ascii="Liberation Serif" w:hAnsi="Liberation Serif"/>
                <w:sz w:val="20"/>
                <w:szCs w:val="20"/>
              </w:rPr>
              <w:t>муниципаль</w:t>
            </w:r>
            <w:r>
              <w:rPr>
                <w:rFonts w:ascii="Liberation Serif" w:hAnsi="Liberation Serif"/>
                <w:sz w:val="20"/>
                <w:szCs w:val="20"/>
              </w:rPr>
              <w:softHyphen/>
            </w:r>
            <w:r w:rsidRPr="006B2F34">
              <w:rPr>
                <w:rFonts w:ascii="Liberation Serif" w:hAnsi="Liberation Serif"/>
                <w:sz w:val="20"/>
                <w:szCs w:val="20"/>
              </w:rPr>
              <w:t>ного имущества</w:t>
            </w:r>
          </w:p>
        </w:tc>
        <w:tc>
          <w:tcPr>
            <w:tcW w:w="445" w:type="pct"/>
            <w:vMerge w:val="restart"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Сумма просроченной задолженности по арендным платежам </w:t>
            </w:r>
          </w:p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на начало года, всего</w:t>
            </w:r>
          </w:p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(тыс. рублей)</w:t>
            </w:r>
          </w:p>
        </w:tc>
        <w:tc>
          <w:tcPr>
            <w:tcW w:w="443" w:type="pct"/>
            <w:vMerge w:val="restar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Сумма просроченной задолженности по арендным платежам </w:t>
            </w:r>
          </w:p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на отчетную дату, всего</w:t>
            </w:r>
          </w:p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(тыс. рублей)</w:t>
            </w:r>
          </w:p>
        </w:tc>
        <w:tc>
          <w:tcPr>
            <w:tcW w:w="399" w:type="pct"/>
            <w:vMerge w:val="restar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</w:t>
            </w:r>
            <w:r w:rsidRPr="002A65A8">
              <w:rPr>
                <w:rFonts w:ascii="Liberation Serif" w:hAnsi="Liberation Serif"/>
                <w:sz w:val="20"/>
                <w:szCs w:val="20"/>
              </w:rPr>
              <w:t xml:space="preserve"> том числе сумма просрочен-ной задолжен-ности по арендным платежам на отчетную дату по расторгну-тым договорам, всего </w:t>
            </w:r>
            <w:r w:rsidRPr="00DF1E45">
              <w:rPr>
                <w:rFonts w:ascii="Liberation Serif" w:hAnsi="Liberation Serif"/>
                <w:spacing w:val="-8"/>
                <w:sz w:val="20"/>
                <w:szCs w:val="20"/>
              </w:rPr>
              <w:t>(тыс.</w:t>
            </w:r>
            <w:r w:rsidRPr="00DF1E45">
              <w:rPr>
                <w:rFonts w:ascii="Liberation Serif" w:hAnsi="Liberation Serif"/>
                <w:spacing w:val="-8"/>
                <w:sz w:val="20"/>
                <w:szCs w:val="20"/>
                <w:lang w:val="en-US"/>
              </w:rPr>
              <w:t> </w:t>
            </w:r>
            <w:r w:rsidRPr="00DF1E45">
              <w:rPr>
                <w:rFonts w:ascii="Liberation Serif" w:hAnsi="Liberation Serif"/>
                <w:spacing w:val="-8"/>
                <w:sz w:val="20"/>
                <w:szCs w:val="20"/>
              </w:rPr>
              <w:t>рублей)</w:t>
            </w:r>
            <w:r w:rsidRPr="002A65A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</w:p>
        </w:tc>
        <w:tc>
          <w:tcPr>
            <w:tcW w:w="399" w:type="pct"/>
            <w:vMerge w:val="restart"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Направлены претензии арендаторам </w:t>
            </w:r>
          </w:p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в отчетном периоде</w:t>
            </w:r>
          </w:p>
          <w:p w:rsidR="00494AA9" w:rsidRPr="008552D0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pacing w:val="-4"/>
                <w:sz w:val="20"/>
                <w:szCs w:val="20"/>
              </w:rPr>
            </w:pPr>
            <w:r w:rsidRPr="008552D0">
              <w:rPr>
                <w:rFonts w:ascii="Liberation Serif" w:hAnsi="Liberation Serif"/>
                <w:spacing w:val="-4"/>
                <w:sz w:val="20"/>
                <w:szCs w:val="20"/>
              </w:rPr>
              <w:t>(тыс. рублей)</w:t>
            </w:r>
          </w:p>
        </w:tc>
        <w:tc>
          <w:tcPr>
            <w:tcW w:w="444" w:type="pct"/>
            <w:vMerge w:val="restar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Сумма просроченной задолженности </w:t>
            </w:r>
          </w:p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по исковым заявлениям, поданным в суд для принятия решения </w:t>
            </w:r>
          </w:p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о взыскании задолженности в текущем году</w:t>
            </w:r>
          </w:p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(тыс. рублей)</w:t>
            </w:r>
          </w:p>
        </w:tc>
        <w:tc>
          <w:tcPr>
            <w:tcW w:w="1509" w:type="pct"/>
            <w:gridSpan w:val="5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Погашена просроченная задолженность </w:t>
            </w:r>
          </w:p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 (тыс. рублей)</w:t>
            </w:r>
          </w:p>
        </w:tc>
        <w:tc>
          <w:tcPr>
            <w:tcW w:w="442" w:type="pct"/>
            <w:vMerge w:val="restart"/>
            <w:shd w:val="clear" w:color="auto" w:fill="auto"/>
          </w:tcPr>
          <w:p w:rsidR="00494AA9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pacing w:val="-6"/>
                <w:sz w:val="20"/>
                <w:szCs w:val="20"/>
              </w:rPr>
            </w:pPr>
            <w:r w:rsidRPr="002A65A8">
              <w:rPr>
                <w:rFonts w:ascii="Liberation Serif" w:hAnsi="Liberation Serif"/>
                <w:sz w:val="20"/>
                <w:szCs w:val="20"/>
              </w:rPr>
              <w:t>Списано просрочен</w:t>
            </w:r>
            <w:r>
              <w:rPr>
                <w:rFonts w:ascii="Liberation Serif" w:hAnsi="Liberation Serif"/>
                <w:sz w:val="20"/>
                <w:szCs w:val="20"/>
              </w:rPr>
              <w:t>-</w:t>
            </w:r>
            <w:r w:rsidRPr="002A65A8">
              <w:rPr>
                <w:rFonts w:ascii="Liberation Serif" w:hAnsi="Liberation Serif"/>
                <w:sz w:val="20"/>
                <w:szCs w:val="20"/>
              </w:rPr>
              <w:t>ной задолжен</w:t>
            </w:r>
            <w:r>
              <w:rPr>
                <w:rFonts w:ascii="Liberation Serif" w:hAnsi="Liberation Serif"/>
                <w:sz w:val="20"/>
                <w:szCs w:val="20"/>
              </w:rPr>
              <w:t>-</w:t>
            </w:r>
            <w:r w:rsidRPr="002A65A8">
              <w:rPr>
                <w:rFonts w:ascii="Liberation Serif" w:hAnsi="Liberation Serif"/>
                <w:sz w:val="20"/>
                <w:szCs w:val="20"/>
              </w:rPr>
              <w:t>ности по</w:t>
            </w:r>
            <w:r>
              <w:rPr>
                <w:rFonts w:ascii="Liberation Serif" w:hAnsi="Liberation Serif"/>
                <w:sz w:val="20"/>
                <w:szCs w:val="20"/>
              </w:rPr>
              <w:t> </w:t>
            </w:r>
            <w:r w:rsidRPr="002A65A8">
              <w:rPr>
                <w:rFonts w:ascii="Liberation Serif" w:hAnsi="Liberation Serif"/>
                <w:sz w:val="20"/>
                <w:szCs w:val="20"/>
              </w:rPr>
              <w:t>всем основаниям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4806D5">
              <w:rPr>
                <w:rFonts w:ascii="Liberation Serif" w:hAnsi="Liberation Serif"/>
                <w:spacing w:val="-6"/>
                <w:sz w:val="20"/>
                <w:szCs w:val="20"/>
              </w:rPr>
              <w:t>(тыс. рублей)</w:t>
            </w:r>
          </w:p>
          <w:p w:rsidR="00494AA9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94AA9" w:rsidRPr="006B2F34" w:rsidTr="00187B3B">
        <w:tc>
          <w:tcPr>
            <w:tcW w:w="478" w:type="pct"/>
            <w:vMerge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2" w:type="pct"/>
            <w:vMerge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5" w:type="pct"/>
            <w:vMerge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3" w:type="pct"/>
            <w:vMerge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99" w:type="pct"/>
            <w:vMerge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4" w:type="pct"/>
            <w:vMerge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2" w:type="pct"/>
            <w:vMerge w:val="restar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всего</w:t>
            </w:r>
          </w:p>
        </w:tc>
        <w:tc>
          <w:tcPr>
            <w:tcW w:w="1287" w:type="pct"/>
            <w:gridSpan w:val="4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в том числе</w:t>
            </w:r>
          </w:p>
        </w:tc>
        <w:tc>
          <w:tcPr>
            <w:tcW w:w="442" w:type="pct"/>
            <w:vMerge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94AA9" w:rsidRPr="006B2F34" w:rsidTr="00187B3B">
        <w:trPr>
          <w:trHeight w:val="864"/>
        </w:trPr>
        <w:tc>
          <w:tcPr>
            <w:tcW w:w="478" w:type="pct"/>
            <w:vMerge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2" w:type="pct"/>
            <w:vMerge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5" w:type="pct"/>
            <w:vMerge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3" w:type="pct"/>
            <w:vMerge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99" w:type="pct"/>
            <w:vMerge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99" w:type="pct"/>
            <w:vMerge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4" w:type="pct"/>
            <w:vMerge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2" w:type="pct"/>
            <w:vMerge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0" w:type="pc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в добро</w:t>
            </w:r>
            <w:r>
              <w:rPr>
                <w:rFonts w:ascii="Liberation Serif" w:hAnsi="Liberation Serif"/>
                <w:sz w:val="20"/>
                <w:szCs w:val="20"/>
              </w:rPr>
              <w:softHyphen/>
            </w:r>
            <w:r w:rsidRPr="006B2F34">
              <w:rPr>
                <w:rFonts w:ascii="Liberation Serif" w:hAnsi="Liberation Serif"/>
                <w:sz w:val="20"/>
                <w:szCs w:val="20"/>
              </w:rPr>
              <w:t>вольном порядке</w:t>
            </w:r>
          </w:p>
        </w:tc>
        <w:tc>
          <w:tcPr>
            <w:tcW w:w="267" w:type="pc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в досудеб</w:t>
            </w:r>
            <w:r>
              <w:rPr>
                <w:rFonts w:ascii="Liberation Serif" w:hAnsi="Liberation Serif"/>
                <w:sz w:val="20"/>
                <w:szCs w:val="20"/>
              </w:rPr>
              <w:softHyphen/>
            </w:r>
            <w:r w:rsidRPr="006B2F34">
              <w:rPr>
                <w:rFonts w:ascii="Liberation Serif" w:hAnsi="Liberation Serif"/>
                <w:sz w:val="20"/>
                <w:szCs w:val="20"/>
              </w:rPr>
              <w:t>ном порядке</w:t>
            </w:r>
          </w:p>
        </w:tc>
        <w:tc>
          <w:tcPr>
            <w:tcW w:w="265" w:type="pc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по реше</w:t>
            </w:r>
            <w:r>
              <w:rPr>
                <w:rFonts w:ascii="Liberation Serif" w:hAnsi="Liberation Serif"/>
                <w:sz w:val="20"/>
                <w:szCs w:val="20"/>
              </w:rPr>
              <w:softHyphen/>
            </w:r>
            <w:r w:rsidRPr="006B2F34">
              <w:rPr>
                <w:rFonts w:ascii="Liberation Serif" w:hAnsi="Liberation Serif"/>
                <w:sz w:val="20"/>
                <w:szCs w:val="20"/>
              </w:rPr>
              <w:t>нию судов</w:t>
            </w:r>
          </w:p>
        </w:tc>
        <w:tc>
          <w:tcPr>
            <w:tcW w:w="446" w:type="pc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просроченная </w:t>
            </w:r>
            <w:r w:rsidRPr="008552D0">
              <w:rPr>
                <w:rFonts w:ascii="Liberation Serif" w:hAnsi="Liberation Serif"/>
                <w:spacing w:val="-6"/>
                <w:sz w:val="20"/>
                <w:szCs w:val="20"/>
              </w:rPr>
              <w:t>задолженность,</w:t>
            </w: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 образо</w:t>
            </w:r>
            <w:r>
              <w:rPr>
                <w:rFonts w:ascii="Liberation Serif" w:hAnsi="Liberation Serif"/>
                <w:sz w:val="20"/>
                <w:szCs w:val="20"/>
              </w:rPr>
              <w:softHyphen/>
            </w:r>
            <w:r w:rsidRPr="006B2F34">
              <w:rPr>
                <w:rFonts w:ascii="Liberation Serif" w:hAnsi="Liberation Serif"/>
                <w:sz w:val="20"/>
                <w:szCs w:val="20"/>
              </w:rPr>
              <w:t>вавшаяся в</w:t>
            </w:r>
            <w:r>
              <w:rPr>
                <w:rFonts w:ascii="Liberation Serif" w:hAnsi="Liberation Serif"/>
                <w:sz w:val="20"/>
                <w:szCs w:val="20"/>
              </w:rPr>
              <w:t> </w:t>
            </w:r>
            <w:r w:rsidRPr="006B2F34">
              <w:rPr>
                <w:rFonts w:ascii="Liberation Serif" w:hAnsi="Liberation Serif"/>
                <w:sz w:val="20"/>
                <w:szCs w:val="20"/>
              </w:rPr>
              <w:t>текущем году</w:t>
            </w:r>
          </w:p>
        </w:tc>
        <w:tc>
          <w:tcPr>
            <w:tcW w:w="442" w:type="pct"/>
            <w:vMerge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94AA9" w:rsidRPr="006B2F34" w:rsidTr="00187B3B">
        <w:trPr>
          <w:trHeight w:val="64"/>
        </w:trPr>
        <w:tc>
          <w:tcPr>
            <w:tcW w:w="478" w:type="pct"/>
            <w:shd w:val="clear" w:color="auto" w:fill="auto"/>
            <w:vAlign w:val="center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442" w:type="pct"/>
            <w:shd w:val="clear" w:color="auto" w:fill="auto"/>
            <w:vAlign w:val="center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445" w:type="pct"/>
            <w:shd w:val="clear" w:color="auto" w:fill="auto"/>
            <w:vAlign w:val="center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443" w:type="pct"/>
            <w:vAlign w:val="center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399" w:type="pct"/>
            <w:vAlign w:val="center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A65A8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399" w:type="pct"/>
            <w:shd w:val="clear" w:color="auto" w:fill="auto"/>
            <w:vAlign w:val="center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6 </w:t>
            </w:r>
          </w:p>
        </w:tc>
        <w:tc>
          <w:tcPr>
            <w:tcW w:w="444" w:type="pct"/>
            <w:vAlign w:val="center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7 </w:t>
            </w:r>
          </w:p>
        </w:tc>
        <w:tc>
          <w:tcPr>
            <w:tcW w:w="222" w:type="pct"/>
            <w:vAlign w:val="center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8 </w:t>
            </w:r>
          </w:p>
        </w:tc>
        <w:tc>
          <w:tcPr>
            <w:tcW w:w="310" w:type="pct"/>
            <w:vAlign w:val="center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9 </w:t>
            </w:r>
          </w:p>
        </w:tc>
        <w:tc>
          <w:tcPr>
            <w:tcW w:w="267" w:type="pct"/>
            <w:vAlign w:val="center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10 </w:t>
            </w:r>
          </w:p>
        </w:tc>
        <w:tc>
          <w:tcPr>
            <w:tcW w:w="265" w:type="pct"/>
            <w:vAlign w:val="center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11 </w:t>
            </w:r>
          </w:p>
        </w:tc>
        <w:tc>
          <w:tcPr>
            <w:tcW w:w="446" w:type="pct"/>
            <w:vAlign w:val="center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12 </w:t>
            </w:r>
          </w:p>
        </w:tc>
        <w:tc>
          <w:tcPr>
            <w:tcW w:w="442" w:type="pct"/>
            <w:shd w:val="clear" w:color="auto" w:fill="auto"/>
            <w:vAlign w:val="center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13 </w:t>
            </w:r>
          </w:p>
        </w:tc>
      </w:tr>
      <w:tr w:rsidR="00494AA9" w:rsidRPr="006B2F34" w:rsidTr="00187B3B">
        <w:trPr>
          <w:trHeight w:val="64"/>
        </w:trPr>
        <w:tc>
          <w:tcPr>
            <w:tcW w:w="478" w:type="pct"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5" w:type="pct"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3" w:type="pc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99" w:type="pc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99" w:type="pct"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4" w:type="pc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2" w:type="pc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10" w:type="pc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7" w:type="pc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5" w:type="pc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6" w:type="pct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2" w:type="pct"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494AA9" w:rsidRDefault="00494AA9" w:rsidP="00494AA9">
      <w:pPr>
        <w:jc w:val="center"/>
        <w:rPr>
          <w:rFonts w:ascii="Liberation Serif" w:hAnsi="Liberation Serif"/>
          <w:b/>
        </w:rPr>
      </w:pPr>
    </w:p>
    <w:p w:rsidR="00494AA9" w:rsidRDefault="00494AA9" w:rsidP="00494AA9">
      <w:pPr>
        <w:jc w:val="center"/>
        <w:rPr>
          <w:rFonts w:ascii="Liberation Serif" w:hAnsi="Liberation Serif"/>
          <w:b/>
        </w:rPr>
      </w:pPr>
    </w:p>
    <w:p w:rsidR="00494AA9" w:rsidRDefault="00494AA9" w:rsidP="00494AA9">
      <w:pPr>
        <w:jc w:val="center"/>
        <w:rPr>
          <w:rFonts w:ascii="Liberation Serif" w:hAnsi="Liberation Serif"/>
          <w:b/>
        </w:rPr>
      </w:pPr>
    </w:p>
    <w:p w:rsidR="00494AA9" w:rsidRDefault="00494AA9" w:rsidP="00494AA9">
      <w:pPr>
        <w:jc w:val="center"/>
        <w:rPr>
          <w:rFonts w:ascii="Liberation Serif" w:hAnsi="Liberation Serif"/>
          <w:b/>
        </w:rPr>
      </w:pPr>
    </w:p>
    <w:p w:rsidR="00494AA9" w:rsidRDefault="00494AA9" w:rsidP="00494AA9">
      <w:pPr>
        <w:jc w:val="center"/>
        <w:rPr>
          <w:rFonts w:ascii="Liberation Serif" w:hAnsi="Liberation Serif"/>
          <w:b/>
        </w:rPr>
      </w:pPr>
    </w:p>
    <w:p w:rsidR="00494AA9" w:rsidRDefault="00494AA9" w:rsidP="00494AA9">
      <w:pPr>
        <w:jc w:val="center"/>
        <w:rPr>
          <w:rFonts w:ascii="Liberation Serif" w:hAnsi="Liberation Serif"/>
          <w:b/>
        </w:rPr>
      </w:pPr>
    </w:p>
    <w:p w:rsidR="00494AA9" w:rsidRDefault="00494AA9" w:rsidP="00494AA9">
      <w:pPr>
        <w:jc w:val="center"/>
        <w:rPr>
          <w:rFonts w:ascii="Liberation Serif" w:hAnsi="Liberation Serif"/>
          <w:b/>
        </w:rPr>
      </w:pPr>
    </w:p>
    <w:tbl>
      <w:tblPr>
        <w:tblW w:w="14850" w:type="dxa"/>
        <w:tblLayout w:type="fixed"/>
        <w:tblLook w:val="04A0"/>
      </w:tblPr>
      <w:tblGrid>
        <w:gridCol w:w="10031"/>
        <w:gridCol w:w="4819"/>
      </w:tblGrid>
      <w:tr w:rsidR="00494AA9" w:rsidRPr="006B2F34" w:rsidTr="00187B3B">
        <w:tc>
          <w:tcPr>
            <w:tcW w:w="10031" w:type="dxa"/>
            <w:shd w:val="clear" w:color="auto" w:fill="auto"/>
          </w:tcPr>
          <w:p w:rsidR="00494AA9" w:rsidRPr="006B2F34" w:rsidRDefault="00494AA9" w:rsidP="00187B3B">
            <w:pPr>
              <w:spacing w:line="228" w:lineRule="auto"/>
              <w:rPr>
                <w:rFonts w:ascii="Liberation Serif" w:hAnsi="Liberation Serif"/>
              </w:rPr>
            </w:pPr>
          </w:p>
        </w:tc>
        <w:tc>
          <w:tcPr>
            <w:tcW w:w="4819" w:type="dxa"/>
            <w:shd w:val="clear" w:color="auto" w:fill="auto"/>
          </w:tcPr>
          <w:p w:rsidR="00494AA9" w:rsidRPr="006B2F34" w:rsidRDefault="00494AA9" w:rsidP="00187B3B">
            <w:pPr>
              <w:tabs>
                <w:tab w:val="left" w:pos="-108"/>
                <w:tab w:val="left" w:pos="4603"/>
              </w:tabs>
              <w:spacing w:line="228" w:lineRule="auto"/>
              <w:ind w:left="-57"/>
              <w:rPr>
                <w:rFonts w:ascii="Liberation Serif" w:hAnsi="Liberation Serif"/>
              </w:rPr>
            </w:pPr>
          </w:p>
        </w:tc>
      </w:tr>
      <w:tr w:rsidR="00494AA9" w:rsidRPr="006B2F34" w:rsidTr="00187B3B">
        <w:tc>
          <w:tcPr>
            <w:tcW w:w="10031" w:type="dxa"/>
            <w:shd w:val="clear" w:color="auto" w:fill="auto"/>
          </w:tcPr>
          <w:p w:rsidR="00494AA9" w:rsidRPr="009F3E18" w:rsidRDefault="00494AA9" w:rsidP="00187B3B">
            <w:pPr>
              <w:spacing w:line="228" w:lineRule="auto"/>
              <w:rPr>
                <w:rFonts w:ascii="Liberation Serif" w:hAnsi="Liberation Serif"/>
                <w:highlight w:val="yellow"/>
              </w:rPr>
            </w:pPr>
            <w:r w:rsidRPr="00494AA9">
              <w:rPr>
                <w:rFonts w:ascii="Liberation Serif" w:hAnsi="Liberation Serif"/>
              </w:rPr>
              <w:lastRenderedPageBreak/>
              <w:t>Форма</w:t>
            </w:r>
          </w:p>
        </w:tc>
        <w:tc>
          <w:tcPr>
            <w:tcW w:w="4819" w:type="dxa"/>
            <w:shd w:val="clear" w:color="auto" w:fill="auto"/>
          </w:tcPr>
          <w:p w:rsidR="00494AA9" w:rsidRPr="00EC316E" w:rsidRDefault="00494AA9" w:rsidP="00187B3B">
            <w:pPr>
              <w:spacing w:line="228" w:lineRule="auto"/>
              <w:ind w:firstLine="3436"/>
              <w:rPr>
                <w:rFonts w:ascii="Liberation Serif" w:hAnsi="Liberation Serif"/>
              </w:rPr>
            </w:pPr>
            <w:r w:rsidRPr="00494AA9">
              <w:rPr>
                <w:rFonts w:ascii="Liberation Serif" w:hAnsi="Liberation Serif"/>
              </w:rPr>
              <w:t>Таблица 4</w:t>
            </w:r>
          </w:p>
        </w:tc>
      </w:tr>
    </w:tbl>
    <w:p w:rsidR="00494AA9" w:rsidRDefault="00494AA9" w:rsidP="00494AA9">
      <w:pPr>
        <w:jc w:val="center"/>
        <w:rPr>
          <w:rFonts w:ascii="Liberation Serif" w:hAnsi="Liberation Serif"/>
          <w:b/>
        </w:rPr>
      </w:pPr>
    </w:p>
    <w:p w:rsidR="00494AA9" w:rsidRPr="006B2F34" w:rsidRDefault="00494AA9" w:rsidP="00494AA9">
      <w:pPr>
        <w:jc w:val="center"/>
        <w:rPr>
          <w:rFonts w:ascii="Liberation Serif" w:hAnsi="Liberation Serif"/>
          <w:b/>
        </w:rPr>
      </w:pPr>
      <w:r w:rsidRPr="006B2F34">
        <w:rPr>
          <w:rFonts w:ascii="Liberation Serif" w:hAnsi="Liberation Serif"/>
          <w:b/>
        </w:rPr>
        <w:t>ИНФОРМАЦИЯ</w:t>
      </w:r>
    </w:p>
    <w:p w:rsidR="00494AA9" w:rsidRDefault="00494AA9" w:rsidP="00494AA9">
      <w:pPr>
        <w:jc w:val="center"/>
        <w:rPr>
          <w:rFonts w:ascii="Liberation Serif" w:hAnsi="Liberation Serif"/>
          <w:b/>
        </w:rPr>
      </w:pPr>
      <w:r w:rsidRPr="006B2F34">
        <w:rPr>
          <w:rFonts w:ascii="Liberation Serif" w:hAnsi="Liberation Serif"/>
          <w:b/>
        </w:rPr>
        <w:t xml:space="preserve">о состоянии расчетов арендаторов по арендным платежам за пользование имуществом, находящимся в муниципальной собственности, по договорам социального найма и арендным платежам за земельные участки, находящиеся в муниципальной собственности </w:t>
      </w:r>
      <w:r>
        <w:rPr>
          <w:rFonts w:ascii="Liberation Serif" w:hAnsi="Liberation Serif"/>
          <w:b/>
        </w:rPr>
        <w:t>и (</w:t>
      </w:r>
      <w:r w:rsidRPr="006B2F34">
        <w:rPr>
          <w:rFonts w:ascii="Liberation Serif" w:hAnsi="Liberation Serif"/>
          <w:b/>
        </w:rPr>
        <w:t>или</w:t>
      </w:r>
      <w:r>
        <w:rPr>
          <w:rFonts w:ascii="Liberation Serif" w:hAnsi="Liberation Serif"/>
          <w:b/>
        </w:rPr>
        <w:t>)</w:t>
      </w:r>
      <w:r w:rsidRPr="006B2F34">
        <w:rPr>
          <w:rFonts w:ascii="Liberation Serif" w:hAnsi="Liberation Serif"/>
          <w:b/>
        </w:rPr>
        <w:t xml:space="preserve"> собственность на которые не разграничена </w:t>
      </w:r>
    </w:p>
    <w:p w:rsidR="00494AA9" w:rsidRPr="006B2F34" w:rsidRDefault="00494AA9" w:rsidP="00494AA9">
      <w:pPr>
        <w:jc w:val="center"/>
        <w:rPr>
          <w:rFonts w:ascii="Liberation Serif" w:hAnsi="Liberation Serif"/>
          <w:b/>
        </w:rPr>
      </w:pPr>
      <w:r w:rsidRPr="006B2F34">
        <w:rPr>
          <w:rFonts w:ascii="Liberation Serif" w:hAnsi="Liberation Serif"/>
          <w:b/>
        </w:rPr>
        <w:t>(нарастающим итогом с начала года)</w:t>
      </w:r>
    </w:p>
    <w:p w:rsidR="00494AA9" w:rsidRPr="006B2F34" w:rsidRDefault="00494AA9" w:rsidP="00494AA9">
      <w:pPr>
        <w:jc w:val="center"/>
        <w:rPr>
          <w:rFonts w:ascii="Liberation Serif" w:hAnsi="Liberation Serif"/>
        </w:rPr>
      </w:pPr>
    </w:p>
    <w:p w:rsidR="00494AA9" w:rsidRPr="006B2F34" w:rsidRDefault="00494AA9" w:rsidP="00494AA9">
      <w:pPr>
        <w:jc w:val="center"/>
        <w:rPr>
          <w:rFonts w:ascii="Liberation Serif" w:hAnsi="Liberation Serif"/>
        </w:rPr>
      </w:pPr>
    </w:p>
    <w:tbl>
      <w:tblPr>
        <w:tblW w:w="14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3997"/>
        <w:gridCol w:w="3969"/>
        <w:gridCol w:w="1843"/>
        <w:gridCol w:w="1843"/>
        <w:gridCol w:w="1417"/>
        <w:gridCol w:w="1418"/>
      </w:tblGrid>
      <w:tr w:rsidR="00494AA9" w:rsidRPr="006B2F34" w:rsidTr="00187B3B">
        <w:trPr>
          <w:trHeight w:val="1753"/>
        </w:trPr>
        <w:tc>
          <w:tcPr>
            <w:tcW w:w="3997" w:type="dxa"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Количество арендаторов, имеющих текущую задолженность по арендным платежам за пользование имуществом, находящимся в муниципальной собственности, </w:t>
            </w:r>
            <w:r>
              <w:rPr>
                <w:rFonts w:ascii="Liberation Serif" w:hAnsi="Liberation Serif"/>
                <w:sz w:val="20"/>
                <w:szCs w:val="20"/>
              </w:rPr>
              <w:br/>
            </w: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по договорам социального найма </w:t>
            </w:r>
            <w:r>
              <w:rPr>
                <w:rFonts w:ascii="Liberation Serif" w:hAnsi="Liberation Serif"/>
                <w:sz w:val="20"/>
                <w:szCs w:val="20"/>
              </w:rPr>
              <w:t>и </w:t>
            </w:r>
            <w:r w:rsidRPr="006B2F34">
              <w:rPr>
                <w:rFonts w:ascii="Liberation Serif" w:hAnsi="Liberation Serif"/>
                <w:sz w:val="20"/>
                <w:szCs w:val="20"/>
              </w:rPr>
              <w:t>арендным платежам за земельные участки, находящиеся в муниципальной собственности или собственность на которые не разграничена, на начало года</w:t>
            </w:r>
          </w:p>
        </w:tc>
        <w:tc>
          <w:tcPr>
            <w:tcW w:w="3969" w:type="dxa"/>
            <w:shd w:val="clear" w:color="auto" w:fill="auto"/>
          </w:tcPr>
          <w:p w:rsidR="00494AA9" w:rsidRPr="006B2F34" w:rsidRDefault="00494AA9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Количество арендаторов, имеющих текущую задолженность по арендным платежам за пользование имуществом, находящимся в муниципальной собственности, </w:t>
            </w:r>
            <w:r>
              <w:rPr>
                <w:rFonts w:ascii="Liberation Serif" w:hAnsi="Liberation Serif"/>
                <w:sz w:val="20"/>
                <w:szCs w:val="20"/>
              </w:rPr>
              <w:br/>
            </w:r>
            <w:r w:rsidRPr="006B2F34">
              <w:rPr>
                <w:rFonts w:ascii="Liberation Serif" w:hAnsi="Liberation Serif"/>
                <w:sz w:val="20"/>
                <w:szCs w:val="20"/>
              </w:rPr>
              <w:t>по договорам социального найма, и</w:t>
            </w:r>
            <w:r>
              <w:rPr>
                <w:rFonts w:ascii="Liberation Serif" w:hAnsi="Liberation Serif"/>
                <w:sz w:val="20"/>
                <w:szCs w:val="20"/>
              </w:rPr>
              <w:t> </w:t>
            </w:r>
            <w:r w:rsidRPr="006B2F34">
              <w:rPr>
                <w:rFonts w:ascii="Liberation Serif" w:hAnsi="Liberation Serif"/>
                <w:sz w:val="20"/>
                <w:szCs w:val="20"/>
              </w:rPr>
              <w:t>арендным платежам за земельные участки, находящиеся в муниципальной собственности или собственность на которые не разграничена, на</w:t>
            </w:r>
            <w:r>
              <w:rPr>
                <w:rFonts w:ascii="Liberation Serif" w:hAnsi="Liberation Serif"/>
                <w:sz w:val="20"/>
                <w:szCs w:val="20"/>
              </w:rPr>
              <w:t> </w:t>
            </w:r>
            <w:r w:rsidRPr="006B2F34">
              <w:rPr>
                <w:rFonts w:ascii="Liberation Serif" w:hAnsi="Liberation Serif"/>
                <w:sz w:val="20"/>
                <w:szCs w:val="20"/>
              </w:rPr>
              <w:t>отчетную дату</w:t>
            </w:r>
          </w:p>
        </w:tc>
        <w:tc>
          <w:tcPr>
            <w:tcW w:w="1843" w:type="dxa"/>
            <w:shd w:val="clear" w:color="auto" w:fill="auto"/>
          </w:tcPr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Сумма текущей задолженности по арендным платежам</w:t>
            </w:r>
          </w:p>
          <w:p w:rsidR="00494AA9" w:rsidRPr="006B2F34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на начало года, всего</w:t>
            </w:r>
          </w:p>
          <w:p w:rsidR="00494AA9" w:rsidRPr="006B2F34" w:rsidRDefault="00494AA9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(тыс. рублей)</w:t>
            </w:r>
          </w:p>
        </w:tc>
        <w:tc>
          <w:tcPr>
            <w:tcW w:w="1843" w:type="dxa"/>
          </w:tcPr>
          <w:p w:rsidR="00494AA9" w:rsidRPr="002A65A8" w:rsidRDefault="00494AA9" w:rsidP="00187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A65A8">
              <w:rPr>
                <w:rFonts w:ascii="Liberation Serif" w:hAnsi="Liberation Serif"/>
                <w:sz w:val="20"/>
                <w:szCs w:val="20"/>
              </w:rPr>
              <w:t>Сумма текущей задолженности по арендным платежам</w:t>
            </w:r>
          </w:p>
          <w:p w:rsidR="00494AA9" w:rsidRPr="006B2F34" w:rsidRDefault="00494AA9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A65A8">
              <w:rPr>
                <w:rFonts w:ascii="Liberation Serif" w:hAnsi="Liberation Serif"/>
                <w:sz w:val="20"/>
                <w:szCs w:val="20"/>
              </w:rPr>
              <w:t>на отчетную дату, всего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2A65A8">
              <w:rPr>
                <w:rFonts w:ascii="Liberation Serif" w:hAnsi="Liberation Serif"/>
                <w:sz w:val="20"/>
                <w:szCs w:val="20"/>
              </w:rPr>
              <w:t>(тыс. рублей)</w:t>
            </w:r>
          </w:p>
        </w:tc>
        <w:tc>
          <w:tcPr>
            <w:tcW w:w="1417" w:type="dxa"/>
            <w:shd w:val="clear" w:color="auto" w:fill="auto"/>
          </w:tcPr>
          <w:p w:rsidR="00494AA9" w:rsidRPr="006B2F34" w:rsidRDefault="00494AA9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Начислено арендных платежей </w:t>
            </w:r>
            <w:r>
              <w:rPr>
                <w:rFonts w:ascii="Liberation Serif" w:hAnsi="Liberation Serif"/>
                <w:sz w:val="20"/>
                <w:szCs w:val="20"/>
              </w:rPr>
              <w:br/>
              <w:t xml:space="preserve">на отчетную дату </w:t>
            </w:r>
            <w:r w:rsidRPr="006B2F34">
              <w:rPr>
                <w:rFonts w:ascii="Liberation Serif" w:hAnsi="Liberation Serif"/>
                <w:sz w:val="20"/>
                <w:szCs w:val="20"/>
              </w:rPr>
              <w:t>(тыс. рублей)</w:t>
            </w:r>
          </w:p>
        </w:tc>
        <w:tc>
          <w:tcPr>
            <w:tcW w:w="1418" w:type="dxa"/>
            <w:shd w:val="clear" w:color="auto" w:fill="auto"/>
          </w:tcPr>
          <w:p w:rsidR="00494AA9" w:rsidRPr="006B2F34" w:rsidRDefault="00494AA9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Поступило арендных платежей </w:t>
            </w:r>
            <w:r>
              <w:rPr>
                <w:rFonts w:ascii="Liberation Serif" w:hAnsi="Liberation Serif"/>
                <w:sz w:val="20"/>
                <w:szCs w:val="20"/>
              </w:rPr>
              <w:br/>
              <w:t xml:space="preserve">на отчетную дату </w:t>
            </w:r>
            <w:r w:rsidRPr="006B2F34">
              <w:rPr>
                <w:rFonts w:ascii="Liberation Serif" w:hAnsi="Liberation Serif"/>
                <w:sz w:val="20"/>
                <w:szCs w:val="20"/>
              </w:rPr>
              <w:t>(тыс. рублей)</w:t>
            </w:r>
          </w:p>
        </w:tc>
      </w:tr>
      <w:tr w:rsidR="00494AA9" w:rsidRPr="006B2F34" w:rsidTr="00187B3B">
        <w:tc>
          <w:tcPr>
            <w:tcW w:w="3997" w:type="dxa"/>
            <w:shd w:val="clear" w:color="auto" w:fill="auto"/>
            <w:vAlign w:val="center"/>
          </w:tcPr>
          <w:p w:rsidR="00494AA9" w:rsidRPr="006B2F34" w:rsidRDefault="00494AA9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94AA9" w:rsidRPr="006B2F34" w:rsidRDefault="00494AA9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94AA9" w:rsidRPr="006B2F34" w:rsidRDefault="00494AA9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494AA9" w:rsidRPr="006B2F34" w:rsidRDefault="00494AA9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A65A8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94AA9" w:rsidRPr="006B2F34" w:rsidRDefault="00494AA9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5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4AA9" w:rsidRPr="006B2F34" w:rsidRDefault="00494AA9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6 </w:t>
            </w:r>
          </w:p>
        </w:tc>
      </w:tr>
      <w:tr w:rsidR="00494AA9" w:rsidRPr="006B2F34" w:rsidTr="00187B3B">
        <w:tc>
          <w:tcPr>
            <w:tcW w:w="3997" w:type="dxa"/>
            <w:shd w:val="clear" w:color="auto" w:fill="auto"/>
          </w:tcPr>
          <w:p w:rsidR="00494AA9" w:rsidRPr="006B2F34" w:rsidRDefault="00494AA9" w:rsidP="00187B3B">
            <w:pPr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494AA9" w:rsidRPr="006B2F34" w:rsidRDefault="00494AA9" w:rsidP="00187B3B">
            <w:pPr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494AA9" w:rsidRPr="006B2F34" w:rsidRDefault="00494AA9" w:rsidP="00187B3B">
            <w:pPr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494AA9" w:rsidRPr="006B2F34" w:rsidRDefault="00494AA9" w:rsidP="00187B3B">
            <w:pPr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494AA9" w:rsidRPr="006B2F34" w:rsidRDefault="00494AA9" w:rsidP="00187B3B">
            <w:pPr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494AA9" w:rsidRPr="006B2F34" w:rsidRDefault="00494AA9" w:rsidP="00187B3B">
            <w:pPr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</w:tr>
    </w:tbl>
    <w:p w:rsidR="00494AA9" w:rsidRDefault="00494AA9" w:rsidP="00494AA9">
      <w:pPr>
        <w:jc w:val="center"/>
        <w:rPr>
          <w:rFonts w:ascii="Liberation Serif" w:hAnsi="Liberation Serif"/>
          <w:b/>
        </w:rPr>
      </w:pPr>
    </w:p>
    <w:p w:rsidR="00494AA9" w:rsidRDefault="00494AA9"/>
    <w:p w:rsidR="005E140D" w:rsidRDefault="005E140D"/>
    <w:p w:rsidR="005E140D" w:rsidRDefault="005E140D"/>
    <w:p w:rsidR="005E140D" w:rsidRDefault="005E140D"/>
    <w:p w:rsidR="005E140D" w:rsidRDefault="005E140D"/>
    <w:p w:rsidR="005E140D" w:rsidRDefault="005E140D"/>
    <w:p w:rsidR="005E140D" w:rsidRDefault="005E140D"/>
    <w:p w:rsidR="005E140D" w:rsidRDefault="005E140D"/>
    <w:p w:rsidR="005E140D" w:rsidRDefault="005E140D"/>
    <w:p w:rsidR="005E140D" w:rsidRDefault="005E140D"/>
    <w:p w:rsidR="005E140D" w:rsidRDefault="005E140D"/>
    <w:p w:rsidR="005E140D" w:rsidRDefault="005E140D"/>
    <w:p w:rsidR="00BA73EC" w:rsidRDefault="00BA73EC"/>
    <w:p w:rsidR="00BA73EC" w:rsidRDefault="00BA73EC"/>
    <w:p w:rsidR="005E140D" w:rsidRDefault="005E140D"/>
    <w:tbl>
      <w:tblPr>
        <w:tblW w:w="14850" w:type="dxa"/>
        <w:tblLayout w:type="fixed"/>
        <w:tblLook w:val="04A0"/>
      </w:tblPr>
      <w:tblGrid>
        <w:gridCol w:w="10031"/>
        <w:gridCol w:w="4819"/>
      </w:tblGrid>
      <w:tr w:rsidR="005E140D" w:rsidRPr="009F3E18" w:rsidTr="00187B3B">
        <w:tc>
          <w:tcPr>
            <w:tcW w:w="10031" w:type="dxa"/>
            <w:shd w:val="clear" w:color="auto" w:fill="auto"/>
          </w:tcPr>
          <w:p w:rsidR="005E140D" w:rsidRPr="006B2F34" w:rsidRDefault="005E140D" w:rsidP="00187B3B">
            <w:pPr>
              <w:spacing w:line="228" w:lineRule="auto"/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lastRenderedPageBreak/>
              <w:t>Форма</w:t>
            </w:r>
          </w:p>
        </w:tc>
        <w:tc>
          <w:tcPr>
            <w:tcW w:w="4819" w:type="dxa"/>
            <w:shd w:val="clear" w:color="auto" w:fill="auto"/>
          </w:tcPr>
          <w:p w:rsidR="005E140D" w:rsidRPr="009F3E18" w:rsidRDefault="005E140D" w:rsidP="00187B3B">
            <w:pPr>
              <w:spacing w:line="228" w:lineRule="auto"/>
              <w:ind w:firstLine="3436"/>
              <w:rPr>
                <w:rFonts w:ascii="Liberation Serif" w:hAnsi="Liberation Serif"/>
                <w:highlight w:val="yellow"/>
              </w:rPr>
            </w:pPr>
            <w:r w:rsidRPr="005E140D">
              <w:rPr>
                <w:rFonts w:ascii="Liberation Serif" w:hAnsi="Liberation Serif"/>
              </w:rPr>
              <w:t>Таблица 5</w:t>
            </w:r>
          </w:p>
        </w:tc>
      </w:tr>
    </w:tbl>
    <w:p w:rsidR="005E140D" w:rsidRDefault="005E140D" w:rsidP="005E140D">
      <w:pPr>
        <w:jc w:val="center"/>
        <w:rPr>
          <w:rFonts w:ascii="Liberation Serif" w:hAnsi="Liberation Serif"/>
          <w:b/>
        </w:rPr>
      </w:pPr>
    </w:p>
    <w:p w:rsidR="005E140D" w:rsidRPr="006B2F34" w:rsidRDefault="005E140D" w:rsidP="005E140D">
      <w:pPr>
        <w:jc w:val="center"/>
        <w:rPr>
          <w:rFonts w:ascii="Liberation Serif" w:hAnsi="Liberation Serif"/>
          <w:b/>
        </w:rPr>
      </w:pPr>
      <w:r w:rsidRPr="006B2F34">
        <w:rPr>
          <w:rFonts w:ascii="Liberation Serif" w:hAnsi="Liberation Serif"/>
          <w:b/>
        </w:rPr>
        <w:t>ИНФОРМАЦИЯ</w:t>
      </w:r>
    </w:p>
    <w:p w:rsidR="005E140D" w:rsidRPr="006B2F34" w:rsidRDefault="005E140D" w:rsidP="005E140D">
      <w:pPr>
        <w:jc w:val="center"/>
        <w:rPr>
          <w:rFonts w:ascii="Liberation Serif" w:hAnsi="Liberation Serif"/>
          <w:b/>
          <w:u w:val="single"/>
        </w:rPr>
      </w:pPr>
      <w:r w:rsidRPr="006B2F34">
        <w:rPr>
          <w:rFonts w:ascii="Liberation Serif" w:hAnsi="Liberation Serif"/>
          <w:b/>
        </w:rPr>
        <w:t>о проведении инвентаризации имущества, находящегося в муниципальной собственности, предоставленного в аренду ____________________________________________</w:t>
      </w:r>
    </w:p>
    <w:p w:rsidR="005E140D" w:rsidRPr="006B2F34" w:rsidRDefault="005E140D" w:rsidP="005E140D">
      <w:pPr>
        <w:jc w:val="center"/>
        <w:rPr>
          <w:rFonts w:ascii="Liberation Serif" w:hAnsi="Liberation Serif"/>
          <w:u w:val="single"/>
        </w:rPr>
      </w:pPr>
      <w:r w:rsidRPr="006B2F34">
        <w:rPr>
          <w:rFonts w:ascii="Liberation Serif" w:hAnsi="Liberation Serif"/>
        </w:rPr>
        <w:t>(</w:t>
      </w:r>
      <w:r w:rsidRPr="006B2F34">
        <w:rPr>
          <w:rFonts w:ascii="Liberation Serif" w:hAnsi="Liberation Serif"/>
          <w:lang w:val="en-US"/>
        </w:rPr>
        <w:t>I</w:t>
      </w:r>
      <w:r w:rsidRPr="006B2F34">
        <w:rPr>
          <w:rFonts w:ascii="Liberation Serif" w:hAnsi="Liberation Serif"/>
        </w:rPr>
        <w:t xml:space="preserve"> квартал, первое полугодие, 9 месяцев, год)</w:t>
      </w:r>
    </w:p>
    <w:p w:rsidR="005E140D" w:rsidRPr="006B2F34" w:rsidRDefault="005E140D" w:rsidP="005E140D">
      <w:pPr>
        <w:jc w:val="center"/>
        <w:rPr>
          <w:rFonts w:ascii="Liberation Serif" w:hAnsi="Liberation Serif"/>
        </w:rPr>
      </w:pPr>
    </w:p>
    <w:p w:rsidR="005E140D" w:rsidRPr="006B2F34" w:rsidRDefault="005E140D" w:rsidP="005E140D">
      <w:pPr>
        <w:jc w:val="center"/>
        <w:rPr>
          <w:rFonts w:ascii="Liberation Serif" w:hAnsi="Liberation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6"/>
        <w:gridCol w:w="3667"/>
        <w:gridCol w:w="3667"/>
        <w:gridCol w:w="3666"/>
      </w:tblGrid>
      <w:tr w:rsidR="005E140D" w:rsidRPr="006B2F34" w:rsidTr="00187B3B">
        <w:tc>
          <w:tcPr>
            <w:tcW w:w="3696" w:type="dxa"/>
            <w:shd w:val="clear" w:color="auto" w:fill="auto"/>
          </w:tcPr>
          <w:p w:rsidR="005E140D" w:rsidRPr="006B2F34" w:rsidRDefault="005E140D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Количество проведенных проверок</w:t>
            </w:r>
          </w:p>
        </w:tc>
        <w:tc>
          <w:tcPr>
            <w:tcW w:w="3696" w:type="dxa"/>
            <w:shd w:val="clear" w:color="auto" w:fill="auto"/>
          </w:tcPr>
          <w:p w:rsidR="005E140D" w:rsidRPr="006B2F34" w:rsidRDefault="005E140D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Количество проверенных договоров</w:t>
            </w:r>
          </w:p>
        </w:tc>
        <w:tc>
          <w:tcPr>
            <w:tcW w:w="3697" w:type="dxa"/>
            <w:shd w:val="clear" w:color="auto" w:fill="auto"/>
          </w:tcPr>
          <w:p w:rsidR="005E140D" w:rsidRPr="006B2F34" w:rsidRDefault="005E140D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Количество выявленных нарушений</w:t>
            </w:r>
          </w:p>
        </w:tc>
        <w:tc>
          <w:tcPr>
            <w:tcW w:w="3697" w:type="dxa"/>
            <w:shd w:val="clear" w:color="auto" w:fill="auto"/>
          </w:tcPr>
          <w:p w:rsidR="005E140D" w:rsidRPr="006B2F34" w:rsidRDefault="005E140D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Меры, принятые для устранения нарушений</w:t>
            </w:r>
          </w:p>
        </w:tc>
      </w:tr>
      <w:tr w:rsidR="005E140D" w:rsidRPr="006B2F34" w:rsidTr="00187B3B">
        <w:trPr>
          <w:trHeight w:val="85"/>
        </w:trPr>
        <w:tc>
          <w:tcPr>
            <w:tcW w:w="3696" w:type="dxa"/>
            <w:shd w:val="clear" w:color="auto" w:fill="auto"/>
            <w:vAlign w:val="center"/>
          </w:tcPr>
          <w:p w:rsidR="005E140D" w:rsidRPr="006B2F34" w:rsidRDefault="005E140D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3696" w:type="dxa"/>
            <w:shd w:val="clear" w:color="auto" w:fill="auto"/>
            <w:vAlign w:val="center"/>
          </w:tcPr>
          <w:p w:rsidR="005E140D" w:rsidRPr="006B2F34" w:rsidRDefault="005E140D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5E140D" w:rsidRPr="006B2F34" w:rsidRDefault="005E140D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5E140D" w:rsidRPr="006B2F34" w:rsidRDefault="005E140D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</w:tr>
      <w:tr w:rsidR="005E140D" w:rsidRPr="006B2F34" w:rsidTr="00187B3B">
        <w:tc>
          <w:tcPr>
            <w:tcW w:w="3696" w:type="dxa"/>
            <w:shd w:val="clear" w:color="auto" w:fill="auto"/>
          </w:tcPr>
          <w:p w:rsidR="005E140D" w:rsidRPr="006B2F34" w:rsidRDefault="005E140D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96" w:type="dxa"/>
            <w:shd w:val="clear" w:color="auto" w:fill="auto"/>
          </w:tcPr>
          <w:p w:rsidR="005E140D" w:rsidRPr="006B2F34" w:rsidRDefault="005E140D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97" w:type="dxa"/>
            <w:shd w:val="clear" w:color="auto" w:fill="auto"/>
          </w:tcPr>
          <w:p w:rsidR="005E140D" w:rsidRPr="006B2F34" w:rsidRDefault="005E140D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97" w:type="dxa"/>
            <w:shd w:val="clear" w:color="auto" w:fill="auto"/>
          </w:tcPr>
          <w:p w:rsidR="005E140D" w:rsidRPr="006B2F34" w:rsidRDefault="005E140D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5E140D" w:rsidRDefault="005E140D" w:rsidP="005E140D">
      <w:pPr>
        <w:jc w:val="center"/>
        <w:rPr>
          <w:rFonts w:ascii="Liberation Serif" w:hAnsi="Liberation Serif"/>
          <w:b/>
        </w:rPr>
      </w:pPr>
    </w:p>
    <w:p w:rsidR="005E140D" w:rsidRDefault="005E140D"/>
    <w:p w:rsidR="002D5CA7" w:rsidRDefault="002D5CA7"/>
    <w:p w:rsidR="002D5CA7" w:rsidRDefault="002D5CA7"/>
    <w:p w:rsidR="002D5CA7" w:rsidRDefault="002D5CA7"/>
    <w:p w:rsidR="002D5CA7" w:rsidRDefault="002D5CA7"/>
    <w:p w:rsidR="002D5CA7" w:rsidRDefault="002D5CA7"/>
    <w:p w:rsidR="002D5CA7" w:rsidRDefault="002D5CA7"/>
    <w:p w:rsidR="002D5CA7" w:rsidRDefault="002D5CA7"/>
    <w:p w:rsidR="002D5CA7" w:rsidRDefault="002D5CA7"/>
    <w:p w:rsidR="002D5CA7" w:rsidRDefault="002D5CA7"/>
    <w:p w:rsidR="002D5CA7" w:rsidRDefault="002D5CA7"/>
    <w:p w:rsidR="002D5CA7" w:rsidRDefault="002D5CA7"/>
    <w:p w:rsidR="002D5CA7" w:rsidRDefault="002D5CA7"/>
    <w:p w:rsidR="002D5CA7" w:rsidRDefault="002D5CA7"/>
    <w:p w:rsidR="002D5CA7" w:rsidRDefault="002D5CA7"/>
    <w:p w:rsidR="002D5CA7" w:rsidRDefault="002D5CA7"/>
    <w:p w:rsidR="002D5CA7" w:rsidRDefault="002D5CA7"/>
    <w:p w:rsidR="00BA73EC" w:rsidRDefault="00BA73EC"/>
    <w:p w:rsidR="002D5CA7" w:rsidRDefault="002D5CA7"/>
    <w:p w:rsidR="002D5CA7" w:rsidRDefault="002D5CA7"/>
    <w:p w:rsidR="002D5CA7" w:rsidRDefault="002D5CA7"/>
    <w:p w:rsidR="002D5CA7" w:rsidRDefault="002D5CA7"/>
    <w:tbl>
      <w:tblPr>
        <w:tblW w:w="14850" w:type="dxa"/>
        <w:tblLayout w:type="fixed"/>
        <w:tblLook w:val="04A0"/>
      </w:tblPr>
      <w:tblGrid>
        <w:gridCol w:w="10031"/>
        <w:gridCol w:w="4819"/>
      </w:tblGrid>
      <w:tr w:rsidR="002D5CA7" w:rsidRPr="006B2F34" w:rsidTr="00187B3B">
        <w:tc>
          <w:tcPr>
            <w:tcW w:w="10031" w:type="dxa"/>
            <w:shd w:val="clear" w:color="auto" w:fill="auto"/>
          </w:tcPr>
          <w:p w:rsidR="002D5CA7" w:rsidRPr="006B2F34" w:rsidRDefault="002D5CA7" w:rsidP="00187B3B">
            <w:pPr>
              <w:spacing w:line="228" w:lineRule="auto"/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lastRenderedPageBreak/>
              <w:t>Форма</w:t>
            </w:r>
          </w:p>
        </w:tc>
        <w:tc>
          <w:tcPr>
            <w:tcW w:w="4819" w:type="dxa"/>
            <w:shd w:val="clear" w:color="auto" w:fill="auto"/>
          </w:tcPr>
          <w:p w:rsidR="002D5CA7" w:rsidRPr="00EC316E" w:rsidRDefault="002D5CA7" w:rsidP="00187B3B">
            <w:pPr>
              <w:spacing w:line="228" w:lineRule="auto"/>
              <w:ind w:firstLine="3436"/>
              <w:rPr>
                <w:rFonts w:ascii="Liberation Serif" w:hAnsi="Liberation Serif"/>
              </w:rPr>
            </w:pPr>
            <w:r w:rsidRPr="002D5CA7">
              <w:rPr>
                <w:rFonts w:ascii="Liberation Serif" w:hAnsi="Liberation Serif"/>
              </w:rPr>
              <w:t>Таблица 6</w:t>
            </w:r>
          </w:p>
        </w:tc>
      </w:tr>
    </w:tbl>
    <w:p w:rsidR="002D5CA7" w:rsidRDefault="002D5CA7" w:rsidP="002D5CA7">
      <w:pPr>
        <w:jc w:val="center"/>
        <w:rPr>
          <w:rFonts w:ascii="Liberation Serif" w:hAnsi="Liberation Serif"/>
          <w:b/>
        </w:rPr>
      </w:pPr>
    </w:p>
    <w:p w:rsidR="002D5CA7" w:rsidRPr="006B2F34" w:rsidRDefault="002D5CA7" w:rsidP="002D5CA7">
      <w:pPr>
        <w:jc w:val="center"/>
        <w:rPr>
          <w:rFonts w:ascii="Liberation Serif" w:hAnsi="Liberation Serif"/>
          <w:b/>
        </w:rPr>
      </w:pPr>
      <w:r w:rsidRPr="006B2F34">
        <w:rPr>
          <w:rFonts w:ascii="Liberation Serif" w:hAnsi="Liberation Serif"/>
          <w:b/>
        </w:rPr>
        <w:t>ИНФОРМАЦИЯ</w:t>
      </w:r>
    </w:p>
    <w:p w:rsidR="002D5CA7" w:rsidRPr="006B2F34" w:rsidRDefault="002D5CA7" w:rsidP="002D5CA7">
      <w:pPr>
        <w:jc w:val="center"/>
        <w:rPr>
          <w:rFonts w:ascii="Liberation Serif" w:hAnsi="Liberation Serif"/>
          <w:b/>
          <w:color w:val="000000"/>
        </w:rPr>
      </w:pPr>
      <w:r w:rsidRPr="006B2F34">
        <w:rPr>
          <w:rFonts w:ascii="Liberation Serif" w:hAnsi="Liberation Serif"/>
          <w:b/>
        </w:rPr>
        <w:t xml:space="preserve">о проведении инвентаризации </w:t>
      </w:r>
      <w:r w:rsidRPr="006B2F34">
        <w:rPr>
          <w:rFonts w:ascii="Liberation Serif" w:hAnsi="Liberation Serif"/>
          <w:b/>
          <w:color w:val="000000"/>
        </w:rPr>
        <w:t xml:space="preserve">муниципального имущества, переданного в хозяйственное ведение муниципальным унитарным предприятиям и оперативное управление </w:t>
      </w:r>
      <w:r>
        <w:rPr>
          <w:rFonts w:ascii="Liberation Serif" w:hAnsi="Liberation Serif"/>
          <w:b/>
          <w:color w:val="000000"/>
        </w:rPr>
        <w:t>бюджетным</w:t>
      </w:r>
      <w:r w:rsidRPr="006B2F34">
        <w:rPr>
          <w:rFonts w:ascii="Liberation Serif" w:hAnsi="Liberation Serif"/>
          <w:b/>
          <w:color w:val="000000"/>
        </w:rPr>
        <w:t xml:space="preserve"> учреждениям, находящегося в безвозмездном пользовании,</w:t>
      </w:r>
    </w:p>
    <w:p w:rsidR="002D5CA7" w:rsidRPr="006B2F34" w:rsidRDefault="002D5CA7" w:rsidP="002D5CA7">
      <w:pPr>
        <w:jc w:val="center"/>
        <w:rPr>
          <w:rFonts w:ascii="Liberation Serif" w:hAnsi="Liberation Serif"/>
          <w:b/>
          <w:color w:val="000000"/>
        </w:rPr>
      </w:pPr>
      <w:r w:rsidRPr="006B2F34">
        <w:rPr>
          <w:rFonts w:ascii="Liberation Serif" w:hAnsi="Liberation Serif"/>
          <w:b/>
          <w:color w:val="000000"/>
        </w:rPr>
        <w:t>за</w:t>
      </w:r>
      <w:r w:rsidRPr="00444082">
        <w:rPr>
          <w:rFonts w:ascii="Liberation Serif" w:hAnsi="Liberation Serif"/>
          <w:b/>
          <w:color w:val="000000"/>
        </w:rPr>
        <w:t xml:space="preserve"> </w:t>
      </w:r>
      <w:r w:rsidRPr="006B2F34">
        <w:rPr>
          <w:rFonts w:ascii="Liberation Serif" w:hAnsi="Liberation Serif"/>
          <w:b/>
          <w:color w:val="000000"/>
        </w:rPr>
        <w:t>_________________________________________________</w:t>
      </w:r>
    </w:p>
    <w:p w:rsidR="002D5CA7" w:rsidRPr="006B2F34" w:rsidRDefault="002D5CA7" w:rsidP="002D5CA7">
      <w:pPr>
        <w:jc w:val="center"/>
        <w:rPr>
          <w:rFonts w:ascii="Liberation Serif" w:hAnsi="Liberation Serif"/>
          <w:color w:val="000000"/>
        </w:rPr>
      </w:pPr>
      <w:r w:rsidRPr="006B2F34">
        <w:rPr>
          <w:rFonts w:ascii="Liberation Serif" w:hAnsi="Liberation Serif"/>
          <w:color w:val="000000"/>
        </w:rPr>
        <w:t>(</w:t>
      </w:r>
      <w:r w:rsidRPr="006B2F34">
        <w:rPr>
          <w:rFonts w:ascii="Liberation Serif" w:hAnsi="Liberation Serif"/>
          <w:color w:val="000000"/>
          <w:lang w:val="en-US"/>
        </w:rPr>
        <w:t>I</w:t>
      </w:r>
      <w:r w:rsidRPr="006B2F34">
        <w:rPr>
          <w:rFonts w:ascii="Liberation Serif" w:hAnsi="Liberation Serif"/>
          <w:color w:val="000000"/>
        </w:rPr>
        <w:t xml:space="preserve"> квартал, первое полугодие, 9 месяцев, год)</w:t>
      </w:r>
    </w:p>
    <w:p w:rsidR="002D5CA7" w:rsidRPr="006B2F34" w:rsidRDefault="002D5CA7" w:rsidP="002D5CA7">
      <w:pPr>
        <w:jc w:val="center"/>
        <w:rPr>
          <w:rFonts w:ascii="Liberation Serif" w:hAnsi="Liberation Serif"/>
          <w:b/>
          <w:color w:val="000000"/>
        </w:rPr>
      </w:pPr>
    </w:p>
    <w:p w:rsidR="002D5CA7" w:rsidRPr="006B2F34" w:rsidRDefault="002D5CA7" w:rsidP="002D5CA7">
      <w:pPr>
        <w:jc w:val="center"/>
        <w:rPr>
          <w:rFonts w:ascii="Liberation Serif" w:hAnsi="Liberation Serif"/>
          <w:b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6"/>
        <w:gridCol w:w="1707"/>
        <w:gridCol w:w="1775"/>
        <w:gridCol w:w="1824"/>
        <w:gridCol w:w="1511"/>
        <w:gridCol w:w="1648"/>
        <w:gridCol w:w="1648"/>
        <w:gridCol w:w="2197"/>
      </w:tblGrid>
      <w:tr w:rsidR="002D5CA7" w:rsidRPr="006B2F34" w:rsidTr="00187B3B">
        <w:tc>
          <w:tcPr>
            <w:tcW w:w="803" w:type="pct"/>
            <w:vMerge w:val="restar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Общее количество объектов капитального строительства (зданий, помещений, сооружений), находящихся в муниципальной собственности, переданных в хозяйственное ведение, оперативное управление, безвозмездное пользование</w:t>
            </w:r>
          </w:p>
        </w:tc>
        <w:tc>
          <w:tcPr>
            <w:tcW w:w="1187" w:type="pct"/>
            <w:gridSpan w:val="2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Из них</w:t>
            </w:r>
          </w:p>
        </w:tc>
        <w:tc>
          <w:tcPr>
            <w:tcW w:w="622" w:type="pct"/>
            <w:vMerge w:val="restar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Количество объектов капитального строительства (из графы 1), в отношении которых проведена инвентаризация</w:t>
            </w:r>
          </w:p>
        </w:tc>
        <w:tc>
          <w:tcPr>
            <w:tcW w:w="515" w:type="pct"/>
            <w:vMerge w:val="restar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Из них полностью или частично используемые</w:t>
            </w:r>
          </w:p>
        </w:tc>
        <w:tc>
          <w:tcPr>
            <w:tcW w:w="1124" w:type="pct"/>
            <w:gridSpan w:val="2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Среднегодовая стоимость объектов капитального строительства, в отношении которых проведена инвентаризация (из графы 4)</w:t>
            </w:r>
          </w:p>
        </w:tc>
        <w:tc>
          <w:tcPr>
            <w:tcW w:w="749" w:type="pct"/>
            <w:vMerge w:val="restar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Принимаемые меры в отношении неиспользуемого имущества</w:t>
            </w:r>
          </w:p>
        </w:tc>
      </w:tr>
      <w:tr w:rsidR="002D5CA7" w:rsidRPr="006B2F34" w:rsidTr="00187B3B">
        <w:tc>
          <w:tcPr>
            <w:tcW w:w="803" w:type="pct"/>
            <w:vMerge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82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количество объектов капитального строительства, переданных в хозяйственное ведение, оперативное управление</w:t>
            </w:r>
          </w:p>
        </w:tc>
        <w:tc>
          <w:tcPr>
            <w:tcW w:w="605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количество объектов капитального строительства, переданных в безвозмездное пользование</w:t>
            </w:r>
          </w:p>
        </w:tc>
        <w:tc>
          <w:tcPr>
            <w:tcW w:w="622" w:type="pct"/>
            <w:vMerge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15" w:type="pct"/>
            <w:vMerge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62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используемые в хозяйственной деятельности</w:t>
            </w:r>
          </w:p>
        </w:tc>
        <w:tc>
          <w:tcPr>
            <w:tcW w:w="562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не используемые в хозяйственной деятельности</w:t>
            </w:r>
          </w:p>
        </w:tc>
        <w:tc>
          <w:tcPr>
            <w:tcW w:w="749" w:type="pct"/>
            <w:vMerge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D5CA7" w:rsidRPr="006B2F34" w:rsidTr="00187B3B">
        <w:tc>
          <w:tcPr>
            <w:tcW w:w="803" w:type="pct"/>
            <w:shd w:val="clear" w:color="auto" w:fill="auto"/>
            <w:vAlign w:val="center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622" w:type="pct"/>
            <w:shd w:val="clear" w:color="auto" w:fill="auto"/>
            <w:vAlign w:val="center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</w:tr>
      <w:tr w:rsidR="002D5CA7" w:rsidRPr="006B2F34" w:rsidTr="00187B3B">
        <w:tc>
          <w:tcPr>
            <w:tcW w:w="803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82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05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22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62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62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749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D5CA7" w:rsidRPr="006B2F34" w:rsidTr="00187B3B">
        <w:tc>
          <w:tcPr>
            <w:tcW w:w="803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82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05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22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62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62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749" w:type="pct"/>
            <w:shd w:val="clear" w:color="auto" w:fill="auto"/>
          </w:tcPr>
          <w:p w:rsidR="002D5CA7" w:rsidRPr="006B2F34" w:rsidRDefault="002D5CA7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2D5CA7" w:rsidRDefault="002D5CA7" w:rsidP="002D5CA7">
      <w:pPr>
        <w:jc w:val="center"/>
        <w:rPr>
          <w:rFonts w:ascii="Liberation Serif" w:hAnsi="Liberation Serif"/>
          <w:b/>
        </w:rPr>
      </w:pPr>
    </w:p>
    <w:p w:rsidR="002D5CA7" w:rsidRDefault="002D5CA7"/>
    <w:p w:rsidR="00093611" w:rsidRDefault="00093611"/>
    <w:p w:rsidR="00093611" w:rsidRDefault="00093611"/>
    <w:p w:rsidR="00093611" w:rsidRDefault="00093611"/>
    <w:p w:rsidR="00093611" w:rsidRDefault="00093611"/>
    <w:p w:rsidR="00093611" w:rsidRDefault="00093611"/>
    <w:p w:rsidR="00BA73EC" w:rsidRDefault="00BA73EC"/>
    <w:p w:rsidR="00093611" w:rsidRDefault="00093611"/>
    <w:p w:rsidR="00093611" w:rsidRDefault="00093611"/>
    <w:p w:rsidR="00093611" w:rsidRDefault="00093611"/>
    <w:tbl>
      <w:tblPr>
        <w:tblW w:w="14850" w:type="dxa"/>
        <w:tblLayout w:type="fixed"/>
        <w:tblLook w:val="04A0"/>
      </w:tblPr>
      <w:tblGrid>
        <w:gridCol w:w="10031"/>
        <w:gridCol w:w="4819"/>
      </w:tblGrid>
      <w:tr w:rsidR="00093611" w:rsidRPr="009F3E18" w:rsidTr="00187B3B">
        <w:tc>
          <w:tcPr>
            <w:tcW w:w="10031" w:type="dxa"/>
            <w:shd w:val="clear" w:color="auto" w:fill="auto"/>
          </w:tcPr>
          <w:p w:rsidR="00093611" w:rsidRPr="006B2F34" w:rsidRDefault="00093611" w:rsidP="00187B3B">
            <w:pPr>
              <w:spacing w:line="228" w:lineRule="auto"/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lastRenderedPageBreak/>
              <w:t>Форма</w:t>
            </w:r>
          </w:p>
        </w:tc>
        <w:tc>
          <w:tcPr>
            <w:tcW w:w="4819" w:type="dxa"/>
            <w:shd w:val="clear" w:color="auto" w:fill="auto"/>
          </w:tcPr>
          <w:p w:rsidR="00093611" w:rsidRPr="009F3E18" w:rsidRDefault="00093611" w:rsidP="00187B3B">
            <w:pPr>
              <w:spacing w:line="228" w:lineRule="auto"/>
              <w:ind w:firstLine="3436"/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Таблица 7</w:t>
            </w:r>
          </w:p>
        </w:tc>
      </w:tr>
    </w:tbl>
    <w:p w:rsidR="00093611" w:rsidRDefault="00093611" w:rsidP="00093611">
      <w:pPr>
        <w:jc w:val="center"/>
        <w:rPr>
          <w:rFonts w:ascii="Liberation Serif" w:hAnsi="Liberation Serif"/>
          <w:b/>
        </w:rPr>
      </w:pPr>
    </w:p>
    <w:p w:rsidR="00093611" w:rsidRPr="006B2F34" w:rsidRDefault="00093611" w:rsidP="00093611">
      <w:pPr>
        <w:jc w:val="center"/>
        <w:rPr>
          <w:rFonts w:ascii="Liberation Serif" w:hAnsi="Liberation Serif"/>
          <w:b/>
        </w:rPr>
      </w:pPr>
      <w:r w:rsidRPr="006B2F34">
        <w:rPr>
          <w:rFonts w:ascii="Liberation Serif" w:hAnsi="Liberation Serif"/>
          <w:b/>
        </w:rPr>
        <w:t>ИНФОРМАЦИЯ</w:t>
      </w:r>
    </w:p>
    <w:p w:rsidR="00093611" w:rsidRDefault="00093611" w:rsidP="00093611">
      <w:pPr>
        <w:jc w:val="center"/>
        <w:rPr>
          <w:rFonts w:ascii="Liberation Serif" w:hAnsi="Liberation Serif"/>
          <w:b/>
        </w:rPr>
      </w:pPr>
      <w:r w:rsidRPr="006B2F34">
        <w:rPr>
          <w:rFonts w:ascii="Liberation Serif" w:hAnsi="Liberation Serif"/>
          <w:b/>
        </w:rPr>
        <w:t xml:space="preserve">о </w:t>
      </w:r>
      <w:r>
        <w:rPr>
          <w:rFonts w:ascii="Liberation Serif" w:hAnsi="Liberation Serif"/>
          <w:b/>
        </w:rPr>
        <w:t>работе по вовлечению в налогооблагаемый оборот доходов от сдачи физическими лицами в аренду недвижимого имущества в</w:t>
      </w:r>
      <w:r w:rsidRPr="006B2F34">
        <w:rPr>
          <w:rFonts w:ascii="Liberation Serif" w:hAnsi="Liberation Serif"/>
          <w:b/>
        </w:rPr>
        <w:t>____________________________________________</w:t>
      </w:r>
    </w:p>
    <w:p w:rsidR="00093611" w:rsidRPr="006B2F34" w:rsidRDefault="00093611" w:rsidP="00093611">
      <w:pPr>
        <w:jc w:val="center"/>
        <w:rPr>
          <w:rFonts w:ascii="Liberation Serif" w:hAnsi="Liberation Serif"/>
          <w:b/>
          <w:u w:val="single"/>
        </w:rPr>
      </w:pPr>
      <w:r>
        <w:rPr>
          <w:rFonts w:ascii="Liberation Serif" w:hAnsi="Liberation Serif"/>
          <w:b/>
        </w:rPr>
        <w:t>за_______________________________________</w:t>
      </w:r>
    </w:p>
    <w:p w:rsidR="00093611" w:rsidRPr="006B2F34" w:rsidRDefault="00093611" w:rsidP="00093611">
      <w:pPr>
        <w:jc w:val="center"/>
        <w:rPr>
          <w:rFonts w:ascii="Liberation Serif" w:hAnsi="Liberation Serif"/>
          <w:u w:val="single"/>
        </w:rPr>
      </w:pPr>
      <w:r w:rsidRPr="006B2F34">
        <w:rPr>
          <w:rFonts w:ascii="Liberation Serif" w:hAnsi="Liberation Serif"/>
        </w:rPr>
        <w:t>(</w:t>
      </w:r>
      <w:r w:rsidRPr="006B2F34">
        <w:rPr>
          <w:rFonts w:ascii="Liberation Serif" w:hAnsi="Liberation Serif"/>
          <w:lang w:val="en-US"/>
        </w:rPr>
        <w:t>I</w:t>
      </w:r>
      <w:r w:rsidRPr="006B2F34">
        <w:rPr>
          <w:rFonts w:ascii="Liberation Serif" w:hAnsi="Liberation Serif"/>
        </w:rPr>
        <w:t xml:space="preserve"> квартал, первое полугодие, 9 месяцев, год)</w:t>
      </w:r>
    </w:p>
    <w:p w:rsidR="00093611" w:rsidRPr="006B2F34" w:rsidRDefault="00093611" w:rsidP="00093611">
      <w:pPr>
        <w:jc w:val="center"/>
        <w:rPr>
          <w:rFonts w:ascii="Liberation Serif" w:hAnsi="Liberation Serif"/>
        </w:rPr>
      </w:pPr>
    </w:p>
    <w:p w:rsidR="00093611" w:rsidRPr="006B2F34" w:rsidRDefault="00093611" w:rsidP="00093611">
      <w:pPr>
        <w:jc w:val="center"/>
        <w:rPr>
          <w:rFonts w:ascii="Liberation Serif" w:hAnsi="Liberation Serif"/>
        </w:rPr>
      </w:pPr>
    </w:p>
    <w:tbl>
      <w:tblPr>
        <w:tblStyle w:val="af"/>
        <w:tblW w:w="0" w:type="auto"/>
        <w:tblLook w:val="04A0"/>
      </w:tblPr>
      <w:tblGrid>
        <w:gridCol w:w="1097"/>
        <w:gridCol w:w="4770"/>
        <w:gridCol w:w="2930"/>
        <w:gridCol w:w="2933"/>
        <w:gridCol w:w="2936"/>
      </w:tblGrid>
      <w:tr w:rsidR="00093611" w:rsidTr="00093611">
        <w:tc>
          <w:tcPr>
            <w:tcW w:w="1101" w:type="dxa"/>
          </w:tcPr>
          <w:p w:rsidR="00093611" w:rsidRPr="00093611" w:rsidRDefault="00093611" w:rsidP="0009361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3611">
              <w:rPr>
                <w:rFonts w:ascii="Liberation Serif" w:hAnsi="Liberation Serif"/>
                <w:sz w:val="20"/>
                <w:szCs w:val="20"/>
              </w:rPr>
              <w:t>Номер строки</w:t>
            </w:r>
          </w:p>
        </w:tc>
        <w:tc>
          <w:tcPr>
            <w:tcW w:w="4813" w:type="dxa"/>
          </w:tcPr>
          <w:p w:rsidR="00093611" w:rsidRPr="00093611" w:rsidRDefault="00093611" w:rsidP="0009361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57" w:type="dxa"/>
          </w:tcPr>
          <w:p w:rsidR="00093611" w:rsidRDefault="00093611" w:rsidP="0009361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За отчетный период</w:t>
            </w:r>
          </w:p>
          <w:p w:rsidR="00093611" w:rsidRPr="00093611" w:rsidRDefault="00093611" w:rsidP="0009361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20___года</w:t>
            </w:r>
          </w:p>
        </w:tc>
        <w:tc>
          <w:tcPr>
            <w:tcW w:w="2957" w:type="dxa"/>
          </w:tcPr>
          <w:p w:rsidR="00093611" w:rsidRPr="00093611" w:rsidRDefault="00093611" w:rsidP="0009361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За аналогичный период прошлого года</w:t>
            </w:r>
          </w:p>
        </w:tc>
        <w:tc>
          <w:tcPr>
            <w:tcW w:w="2958" w:type="dxa"/>
          </w:tcPr>
          <w:p w:rsidR="00093611" w:rsidRPr="00093611" w:rsidRDefault="00093611" w:rsidP="0009361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Рост (снижение) к аналогичному периоду прошлого года</w:t>
            </w:r>
          </w:p>
        </w:tc>
      </w:tr>
      <w:tr w:rsidR="00093611" w:rsidTr="00093611">
        <w:tc>
          <w:tcPr>
            <w:tcW w:w="1101" w:type="dxa"/>
          </w:tcPr>
          <w:p w:rsidR="00093611" w:rsidRPr="00093611" w:rsidRDefault="00093611" w:rsidP="0009361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4813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Количество проведенных заседаний рабочих групп</w:t>
            </w:r>
          </w:p>
        </w:tc>
        <w:tc>
          <w:tcPr>
            <w:tcW w:w="2957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957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958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93611" w:rsidTr="00093611">
        <w:tc>
          <w:tcPr>
            <w:tcW w:w="1101" w:type="dxa"/>
          </w:tcPr>
          <w:p w:rsidR="00093611" w:rsidRPr="00093611" w:rsidRDefault="00093611" w:rsidP="0009361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4813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Количество объектов, в отношении которых поступила информация о фактах сдачи физическими лицами недвижимого имущества, всего из них</w:t>
            </w:r>
          </w:p>
        </w:tc>
        <w:tc>
          <w:tcPr>
            <w:tcW w:w="2957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957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958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93611" w:rsidTr="00093611">
        <w:tc>
          <w:tcPr>
            <w:tcW w:w="1101" w:type="dxa"/>
          </w:tcPr>
          <w:p w:rsidR="00093611" w:rsidRPr="00093611" w:rsidRDefault="00093611" w:rsidP="0009361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3.</w:t>
            </w:r>
          </w:p>
        </w:tc>
        <w:tc>
          <w:tcPr>
            <w:tcW w:w="4813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от организаций, осуществляющих управление многоквартирными домами (управляющие компании и товарищества собственников жилья)</w:t>
            </w:r>
          </w:p>
        </w:tc>
        <w:tc>
          <w:tcPr>
            <w:tcW w:w="2957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957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958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93611" w:rsidTr="00093611">
        <w:tc>
          <w:tcPr>
            <w:tcW w:w="1101" w:type="dxa"/>
          </w:tcPr>
          <w:p w:rsidR="00093611" w:rsidRPr="00093611" w:rsidRDefault="00093611" w:rsidP="0009361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4.</w:t>
            </w:r>
          </w:p>
        </w:tc>
        <w:tc>
          <w:tcPr>
            <w:tcW w:w="4813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 результате обращений на горячую линию (телефон доверия)</w:t>
            </w:r>
          </w:p>
        </w:tc>
        <w:tc>
          <w:tcPr>
            <w:tcW w:w="2957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957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958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93611" w:rsidTr="00093611">
        <w:tc>
          <w:tcPr>
            <w:tcW w:w="1101" w:type="dxa"/>
          </w:tcPr>
          <w:p w:rsidR="00093611" w:rsidRPr="00093611" w:rsidRDefault="00093611" w:rsidP="0009361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5.</w:t>
            </w:r>
          </w:p>
        </w:tc>
        <w:tc>
          <w:tcPr>
            <w:tcW w:w="4813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из других источников</w:t>
            </w:r>
          </w:p>
        </w:tc>
        <w:tc>
          <w:tcPr>
            <w:tcW w:w="2957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957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958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93611" w:rsidTr="00093611">
        <w:tc>
          <w:tcPr>
            <w:tcW w:w="1101" w:type="dxa"/>
          </w:tcPr>
          <w:p w:rsidR="00093611" w:rsidRPr="00093611" w:rsidRDefault="00093611" w:rsidP="0009361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6.</w:t>
            </w:r>
          </w:p>
        </w:tc>
        <w:tc>
          <w:tcPr>
            <w:tcW w:w="4813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количество объектов, в отношении которых поступила информация о фактах сдачи физическими лицами недвижимого имущества, сведения по кот</w:t>
            </w:r>
            <w:r w:rsidR="00B47F5C">
              <w:rPr>
                <w:rFonts w:ascii="Liberation Serif" w:hAnsi="Liberation Serif"/>
                <w:sz w:val="20"/>
                <w:szCs w:val="20"/>
              </w:rPr>
              <w:t>о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рым направлены в территориальные налоговые органы </w:t>
            </w:r>
          </w:p>
        </w:tc>
        <w:tc>
          <w:tcPr>
            <w:tcW w:w="2957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957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958" w:type="dxa"/>
          </w:tcPr>
          <w:p w:rsidR="00093611" w:rsidRPr="00093611" w:rsidRDefault="00093611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093611" w:rsidRDefault="00093611"/>
    <w:p w:rsidR="00093611" w:rsidRDefault="00093611"/>
    <w:p w:rsidR="00C539DC" w:rsidRDefault="00C539DC"/>
    <w:p w:rsidR="00C539DC" w:rsidRDefault="00C539DC"/>
    <w:p w:rsidR="00C539DC" w:rsidRDefault="00C539DC"/>
    <w:p w:rsidR="00C539DC" w:rsidRDefault="00C539DC"/>
    <w:p w:rsidR="00BA73EC" w:rsidRDefault="00BA73EC"/>
    <w:p w:rsidR="00C539DC" w:rsidRDefault="00C539DC"/>
    <w:p w:rsidR="00C539DC" w:rsidRDefault="00C539DC"/>
    <w:p w:rsidR="00C539DC" w:rsidRDefault="00C539DC"/>
    <w:tbl>
      <w:tblPr>
        <w:tblW w:w="14850" w:type="dxa"/>
        <w:tblLayout w:type="fixed"/>
        <w:tblLook w:val="04A0"/>
      </w:tblPr>
      <w:tblGrid>
        <w:gridCol w:w="10031"/>
        <w:gridCol w:w="4819"/>
      </w:tblGrid>
      <w:tr w:rsidR="00C539DC" w:rsidRPr="006B2F34" w:rsidTr="00187B3B">
        <w:tc>
          <w:tcPr>
            <w:tcW w:w="10031" w:type="dxa"/>
            <w:shd w:val="clear" w:color="auto" w:fill="auto"/>
          </w:tcPr>
          <w:p w:rsidR="00C539DC" w:rsidRPr="009F3E18" w:rsidRDefault="00C539DC" w:rsidP="00187B3B">
            <w:pPr>
              <w:spacing w:line="228" w:lineRule="auto"/>
              <w:rPr>
                <w:rFonts w:ascii="Liberation Serif" w:hAnsi="Liberation Serif"/>
                <w:highlight w:val="yellow"/>
              </w:rPr>
            </w:pPr>
            <w:r w:rsidRPr="00C539DC">
              <w:rPr>
                <w:rFonts w:ascii="Liberation Serif" w:hAnsi="Liberation Serif"/>
              </w:rPr>
              <w:lastRenderedPageBreak/>
              <w:t>Форма</w:t>
            </w:r>
          </w:p>
        </w:tc>
        <w:tc>
          <w:tcPr>
            <w:tcW w:w="4819" w:type="dxa"/>
            <w:shd w:val="clear" w:color="auto" w:fill="auto"/>
          </w:tcPr>
          <w:p w:rsidR="00C539DC" w:rsidRPr="00EC316E" w:rsidRDefault="00C539DC" w:rsidP="00187B3B">
            <w:pPr>
              <w:spacing w:line="228" w:lineRule="auto"/>
              <w:ind w:firstLine="3436"/>
              <w:rPr>
                <w:rFonts w:ascii="Liberation Serif" w:hAnsi="Liberation Serif"/>
              </w:rPr>
            </w:pPr>
            <w:r w:rsidRPr="00C539DC">
              <w:rPr>
                <w:rFonts w:ascii="Liberation Serif" w:hAnsi="Liberation Serif"/>
              </w:rPr>
              <w:t xml:space="preserve">Таблица </w:t>
            </w:r>
            <w:r>
              <w:rPr>
                <w:rFonts w:ascii="Liberation Serif" w:hAnsi="Liberation Serif"/>
              </w:rPr>
              <w:t>8</w:t>
            </w:r>
          </w:p>
        </w:tc>
      </w:tr>
    </w:tbl>
    <w:p w:rsidR="00C539DC" w:rsidRDefault="00C539DC" w:rsidP="00C539DC">
      <w:pPr>
        <w:jc w:val="center"/>
        <w:rPr>
          <w:rFonts w:ascii="Liberation Serif" w:hAnsi="Liberation Serif"/>
          <w:b/>
        </w:rPr>
      </w:pPr>
    </w:p>
    <w:p w:rsidR="00C539DC" w:rsidRPr="006B2F34" w:rsidRDefault="00C539DC" w:rsidP="00C539DC">
      <w:pPr>
        <w:jc w:val="center"/>
        <w:rPr>
          <w:rFonts w:ascii="Liberation Serif" w:hAnsi="Liberation Serif"/>
          <w:b/>
        </w:rPr>
      </w:pPr>
      <w:r w:rsidRPr="006B2F34">
        <w:rPr>
          <w:rFonts w:ascii="Liberation Serif" w:hAnsi="Liberation Serif"/>
          <w:b/>
        </w:rPr>
        <w:t>ИНФОРМАЦИЯ</w:t>
      </w:r>
    </w:p>
    <w:p w:rsidR="00C539DC" w:rsidRPr="006B2F34" w:rsidRDefault="00C539DC" w:rsidP="00C539DC">
      <w:pPr>
        <w:jc w:val="center"/>
        <w:rPr>
          <w:rFonts w:ascii="Liberation Serif" w:hAnsi="Liberation Serif"/>
          <w:b/>
          <w:bCs/>
          <w:color w:val="000000"/>
        </w:rPr>
      </w:pPr>
      <w:r w:rsidRPr="006B2F34">
        <w:rPr>
          <w:rFonts w:ascii="Liberation Serif" w:hAnsi="Liberation Serif"/>
          <w:b/>
          <w:bCs/>
          <w:color w:val="000000"/>
        </w:rPr>
        <w:t>о выданных</w:t>
      </w:r>
      <w:r>
        <w:rPr>
          <w:rFonts w:ascii="Liberation Serif" w:hAnsi="Liberation Serif"/>
          <w:b/>
          <w:bCs/>
          <w:color w:val="000000"/>
        </w:rPr>
        <w:t xml:space="preserve"> в _______ году</w:t>
      </w:r>
      <w:r w:rsidRPr="006B2F34">
        <w:rPr>
          <w:rFonts w:ascii="Liberation Serif" w:hAnsi="Liberation Serif"/>
          <w:b/>
          <w:bCs/>
          <w:color w:val="000000"/>
        </w:rPr>
        <w:t xml:space="preserve"> разрешениях на ввод в эксплуатацию объектов капитального строительства </w:t>
      </w:r>
      <w:r>
        <w:rPr>
          <w:rFonts w:ascii="Liberation Serif" w:hAnsi="Liberation Serif"/>
          <w:b/>
          <w:bCs/>
          <w:color w:val="000000"/>
        </w:rPr>
        <w:br/>
      </w:r>
      <w:r w:rsidRPr="006B2F34">
        <w:rPr>
          <w:rFonts w:ascii="Liberation Serif" w:hAnsi="Liberation Serif"/>
          <w:b/>
          <w:bCs/>
          <w:color w:val="000000"/>
        </w:rPr>
        <w:t xml:space="preserve">на территории </w:t>
      </w:r>
      <w:r>
        <w:rPr>
          <w:rFonts w:ascii="Liberation Serif" w:hAnsi="Liberation Serif"/>
          <w:b/>
          <w:bCs/>
          <w:color w:val="000000"/>
        </w:rPr>
        <w:t>Малышевского городского округа</w:t>
      </w:r>
    </w:p>
    <w:p w:rsidR="00C539DC" w:rsidRPr="006B2F34" w:rsidRDefault="00C539DC" w:rsidP="00C539DC">
      <w:pPr>
        <w:jc w:val="center"/>
        <w:rPr>
          <w:rFonts w:ascii="Liberation Serif" w:hAnsi="Liberation Serif"/>
          <w:b/>
          <w:sz w:val="20"/>
          <w:szCs w:val="20"/>
        </w:rPr>
      </w:pPr>
    </w:p>
    <w:p w:rsidR="00C539DC" w:rsidRPr="006B2F34" w:rsidRDefault="00C539DC" w:rsidP="00C539DC">
      <w:pPr>
        <w:jc w:val="center"/>
        <w:rPr>
          <w:rFonts w:ascii="Liberation Serif" w:hAnsi="Liberation Serif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2462"/>
        <w:gridCol w:w="704"/>
        <w:gridCol w:w="2626"/>
        <w:gridCol w:w="1448"/>
        <w:gridCol w:w="1892"/>
        <w:gridCol w:w="1912"/>
        <w:gridCol w:w="1465"/>
        <w:gridCol w:w="1341"/>
      </w:tblGrid>
      <w:tr w:rsidR="00C539DC" w:rsidRPr="006B2F34" w:rsidTr="00187B3B">
        <w:tc>
          <w:tcPr>
            <w:tcW w:w="817" w:type="dxa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Номер строки</w:t>
            </w:r>
          </w:p>
        </w:tc>
        <w:tc>
          <w:tcPr>
            <w:tcW w:w="2491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 xml:space="preserve">Наименование муниципального образования </w:t>
            </w:r>
          </w:p>
        </w:tc>
        <w:tc>
          <w:tcPr>
            <w:tcW w:w="712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№ п/п</w:t>
            </w:r>
          </w:p>
        </w:tc>
        <w:tc>
          <w:tcPr>
            <w:tcW w:w="2650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bCs/>
                <w:sz w:val="20"/>
                <w:szCs w:val="20"/>
              </w:rPr>
              <w:t>Заявитель (наименование организации/Ф.И.О. физического лица)</w:t>
            </w:r>
          </w:p>
        </w:tc>
        <w:tc>
          <w:tcPr>
            <w:tcW w:w="1477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1904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 xml:space="preserve">№ разрешения на ввод в эксплуатацию объекта капитального строительства </w:t>
            </w:r>
          </w:p>
        </w:tc>
        <w:tc>
          <w:tcPr>
            <w:tcW w:w="1929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Дата выдачи разрешения на ввод в эксплуатацию объекта капитального строительства</w:t>
            </w:r>
          </w:p>
        </w:tc>
        <w:tc>
          <w:tcPr>
            <w:tcW w:w="1465" w:type="dxa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Наименование объекта строительства по проекту</w:t>
            </w:r>
          </w:p>
        </w:tc>
        <w:tc>
          <w:tcPr>
            <w:tcW w:w="1341" w:type="dxa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Кадастровый номер земельного участка</w:t>
            </w:r>
          </w:p>
        </w:tc>
      </w:tr>
      <w:tr w:rsidR="00C539DC" w:rsidRPr="006B2F34" w:rsidTr="00187B3B">
        <w:tc>
          <w:tcPr>
            <w:tcW w:w="817" w:type="dxa"/>
            <w:vAlign w:val="center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2491" w:type="dxa"/>
            <w:shd w:val="clear" w:color="auto" w:fill="auto"/>
            <w:vAlign w:val="center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2650" w:type="dxa"/>
            <w:shd w:val="clear" w:color="auto" w:fill="auto"/>
            <w:vAlign w:val="center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1465" w:type="dxa"/>
            <w:vAlign w:val="center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1341" w:type="dxa"/>
            <w:vAlign w:val="center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</w:tr>
      <w:tr w:rsidR="00C539DC" w:rsidRPr="006B2F34" w:rsidTr="00187B3B">
        <w:tc>
          <w:tcPr>
            <w:tcW w:w="817" w:type="dxa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2491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712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2650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465" w:type="dxa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341" w:type="dxa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</w:tr>
      <w:tr w:rsidR="00C539DC" w:rsidRPr="006B2F34" w:rsidTr="00187B3B">
        <w:tc>
          <w:tcPr>
            <w:tcW w:w="817" w:type="dxa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2491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712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2650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904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auto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465" w:type="dxa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1341" w:type="dxa"/>
          </w:tcPr>
          <w:p w:rsidR="00C539DC" w:rsidRPr="006B2F34" w:rsidRDefault="00C539DC" w:rsidP="00187B3B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</w:tr>
    </w:tbl>
    <w:p w:rsidR="00C539DC" w:rsidRDefault="00C539DC"/>
    <w:p w:rsidR="000275CD" w:rsidRDefault="000275CD"/>
    <w:p w:rsidR="000275CD" w:rsidRDefault="000275CD"/>
    <w:p w:rsidR="000275CD" w:rsidRDefault="000275CD"/>
    <w:p w:rsidR="000275CD" w:rsidRDefault="000275CD"/>
    <w:p w:rsidR="000275CD" w:rsidRDefault="000275CD"/>
    <w:p w:rsidR="000275CD" w:rsidRDefault="000275CD"/>
    <w:p w:rsidR="000275CD" w:rsidRDefault="000275CD"/>
    <w:p w:rsidR="000275CD" w:rsidRDefault="000275CD"/>
    <w:p w:rsidR="000275CD" w:rsidRDefault="000275CD"/>
    <w:p w:rsidR="000275CD" w:rsidRDefault="000275CD"/>
    <w:p w:rsidR="000275CD" w:rsidRDefault="000275CD"/>
    <w:p w:rsidR="000275CD" w:rsidRDefault="000275CD"/>
    <w:p w:rsidR="000275CD" w:rsidRDefault="000275CD"/>
    <w:p w:rsidR="000275CD" w:rsidRDefault="000275CD"/>
    <w:p w:rsidR="000275CD" w:rsidRDefault="000275CD"/>
    <w:p w:rsidR="000275CD" w:rsidRDefault="000275CD"/>
    <w:p w:rsidR="00BA73EC" w:rsidRDefault="00BA73EC"/>
    <w:p w:rsidR="000275CD" w:rsidRDefault="000275CD"/>
    <w:p w:rsidR="000275CD" w:rsidRDefault="000275CD"/>
    <w:tbl>
      <w:tblPr>
        <w:tblW w:w="14850" w:type="dxa"/>
        <w:tblLayout w:type="fixed"/>
        <w:tblLook w:val="04A0"/>
      </w:tblPr>
      <w:tblGrid>
        <w:gridCol w:w="10031"/>
        <w:gridCol w:w="4819"/>
      </w:tblGrid>
      <w:tr w:rsidR="000275CD" w:rsidRPr="006B2F34" w:rsidTr="00187B3B">
        <w:tc>
          <w:tcPr>
            <w:tcW w:w="10031" w:type="dxa"/>
            <w:shd w:val="clear" w:color="auto" w:fill="auto"/>
          </w:tcPr>
          <w:p w:rsidR="000275CD" w:rsidRPr="006B2F34" w:rsidRDefault="000275CD" w:rsidP="00187B3B">
            <w:pPr>
              <w:spacing w:line="228" w:lineRule="auto"/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lastRenderedPageBreak/>
              <w:t>Форма</w:t>
            </w:r>
          </w:p>
        </w:tc>
        <w:tc>
          <w:tcPr>
            <w:tcW w:w="4819" w:type="dxa"/>
            <w:shd w:val="clear" w:color="auto" w:fill="auto"/>
          </w:tcPr>
          <w:p w:rsidR="000275CD" w:rsidRPr="00EC316E" w:rsidRDefault="000275CD" w:rsidP="00187B3B">
            <w:pPr>
              <w:spacing w:line="228" w:lineRule="auto"/>
              <w:ind w:firstLine="3436"/>
              <w:rPr>
                <w:rFonts w:ascii="Liberation Serif" w:hAnsi="Liberation Serif"/>
              </w:rPr>
            </w:pPr>
            <w:r w:rsidRPr="000275CD">
              <w:rPr>
                <w:rFonts w:ascii="Liberation Serif" w:hAnsi="Liberation Serif"/>
              </w:rPr>
              <w:t xml:space="preserve">Таблица </w:t>
            </w:r>
            <w:r>
              <w:rPr>
                <w:rFonts w:ascii="Liberation Serif" w:hAnsi="Liberation Serif"/>
              </w:rPr>
              <w:t>9</w:t>
            </w:r>
          </w:p>
        </w:tc>
      </w:tr>
    </w:tbl>
    <w:p w:rsidR="000275CD" w:rsidRDefault="000275CD" w:rsidP="000275CD">
      <w:pPr>
        <w:jc w:val="center"/>
        <w:rPr>
          <w:rFonts w:ascii="Liberation Serif" w:hAnsi="Liberation Serif"/>
          <w:b/>
        </w:rPr>
      </w:pPr>
    </w:p>
    <w:p w:rsidR="000275CD" w:rsidRPr="002A65A8" w:rsidRDefault="000275CD" w:rsidP="000275CD">
      <w:pPr>
        <w:ind w:right="-172"/>
        <w:jc w:val="center"/>
        <w:rPr>
          <w:rFonts w:ascii="Liberation Serif" w:hAnsi="Liberation Serif"/>
          <w:b/>
        </w:rPr>
      </w:pPr>
      <w:r w:rsidRPr="002A65A8">
        <w:rPr>
          <w:rFonts w:ascii="Liberation Serif" w:hAnsi="Liberation Serif"/>
          <w:b/>
        </w:rPr>
        <w:t>ИНФОРМАЦИЯ</w:t>
      </w:r>
    </w:p>
    <w:p w:rsidR="000275CD" w:rsidRDefault="000275CD" w:rsidP="000275CD">
      <w:pPr>
        <w:ind w:right="-172"/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о кадастровой стоимости объектов недвижимости, расположенных на территории </w:t>
      </w:r>
      <w:r w:rsidR="00BD5A66">
        <w:rPr>
          <w:rFonts w:ascii="Liberation Serif" w:hAnsi="Liberation Serif"/>
          <w:b/>
        </w:rPr>
        <w:t>Малышевского городского округа, находящихся в собственности физических лиц, и прогнозе исчисленного налога на имущество физических лиц</w:t>
      </w:r>
      <w:r>
        <w:rPr>
          <w:rFonts w:ascii="Liberation Serif" w:hAnsi="Liberation Serif"/>
          <w:b/>
        </w:rPr>
        <w:t xml:space="preserve"> </w:t>
      </w:r>
    </w:p>
    <w:p w:rsidR="000275CD" w:rsidRPr="002A65A8" w:rsidRDefault="000275CD" w:rsidP="000275CD">
      <w:pPr>
        <w:jc w:val="center"/>
        <w:rPr>
          <w:rFonts w:ascii="Liberation Serif" w:hAnsi="Liberation Serif"/>
          <w:b/>
          <w:u w:val="single"/>
        </w:rPr>
      </w:pPr>
      <w:r w:rsidRPr="002A65A8">
        <w:rPr>
          <w:rFonts w:ascii="Liberation Serif" w:hAnsi="Liberation Serif"/>
          <w:b/>
        </w:rPr>
        <w:t xml:space="preserve">за </w:t>
      </w:r>
      <w:r w:rsidRPr="00B92861">
        <w:rPr>
          <w:rFonts w:ascii="Liberation Serif" w:hAnsi="Liberation Serif"/>
          <w:b/>
        </w:rPr>
        <w:t>____________________________________________</w:t>
      </w:r>
    </w:p>
    <w:p w:rsidR="000275CD" w:rsidRDefault="000275CD" w:rsidP="000275CD">
      <w:pPr>
        <w:ind w:right="1132"/>
        <w:jc w:val="center"/>
        <w:rPr>
          <w:rFonts w:ascii="Liberation Serif" w:hAnsi="Liberation Serif"/>
        </w:rPr>
      </w:pPr>
    </w:p>
    <w:p w:rsidR="00BD5A66" w:rsidRDefault="00BD5A66" w:rsidP="000275CD">
      <w:pPr>
        <w:ind w:right="1132"/>
        <w:jc w:val="center"/>
        <w:rPr>
          <w:rFonts w:ascii="Liberation Serif" w:hAnsi="Liberation Serif"/>
        </w:rPr>
      </w:pPr>
    </w:p>
    <w:p w:rsidR="00BD5A66" w:rsidRPr="002A65A8" w:rsidRDefault="00BD5A66" w:rsidP="000275CD">
      <w:pPr>
        <w:ind w:right="1132"/>
        <w:jc w:val="center"/>
        <w:rPr>
          <w:rFonts w:ascii="Liberation Serif" w:hAnsi="Liberation Serif"/>
        </w:rPr>
      </w:pPr>
    </w:p>
    <w:tbl>
      <w:tblPr>
        <w:tblStyle w:val="af"/>
        <w:tblW w:w="0" w:type="auto"/>
        <w:tblLook w:val="04A0"/>
      </w:tblPr>
      <w:tblGrid>
        <w:gridCol w:w="1427"/>
        <w:gridCol w:w="1647"/>
        <w:gridCol w:w="1612"/>
        <w:gridCol w:w="1599"/>
        <w:gridCol w:w="1612"/>
        <w:gridCol w:w="1612"/>
        <w:gridCol w:w="1579"/>
        <w:gridCol w:w="1789"/>
        <w:gridCol w:w="1789"/>
      </w:tblGrid>
      <w:tr w:rsidR="00BD5A66" w:rsidTr="00BD5A66">
        <w:tc>
          <w:tcPr>
            <w:tcW w:w="1642" w:type="dxa"/>
          </w:tcPr>
          <w:p w:rsidR="00BD5A66" w:rsidRPr="00BD5A66" w:rsidRDefault="00BD5A66" w:rsidP="00BD5A6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Номер строки</w:t>
            </w:r>
          </w:p>
        </w:tc>
        <w:tc>
          <w:tcPr>
            <w:tcW w:w="1643" w:type="dxa"/>
          </w:tcPr>
          <w:p w:rsidR="00BD5A66" w:rsidRPr="00BD5A66" w:rsidRDefault="00BD5A66" w:rsidP="00BD5A6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Наименование муниципального образования</w:t>
            </w:r>
          </w:p>
        </w:tc>
        <w:tc>
          <w:tcPr>
            <w:tcW w:w="1643" w:type="dxa"/>
          </w:tcPr>
          <w:p w:rsidR="00BD5A66" w:rsidRPr="00BD5A66" w:rsidRDefault="00BD5A66" w:rsidP="00BD5A6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Кадастровая стоимость объектов недвижимости, всего</w:t>
            </w:r>
          </w:p>
        </w:tc>
        <w:tc>
          <w:tcPr>
            <w:tcW w:w="1643" w:type="dxa"/>
          </w:tcPr>
          <w:p w:rsidR="00BD5A66" w:rsidRPr="00BD5A66" w:rsidRDefault="00BD5A66" w:rsidP="00BD5A6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Кадастровая стоимость объектов недвижимости -жилые дома площадью меньше 50 кв. м, квартиры площадью менее 20 кв. м, комнаты менее 10 кв. м </w:t>
            </w:r>
          </w:p>
        </w:tc>
        <w:tc>
          <w:tcPr>
            <w:tcW w:w="1643" w:type="dxa"/>
          </w:tcPr>
          <w:p w:rsidR="00BD5A66" w:rsidRPr="00BD5A66" w:rsidRDefault="005F6EF0" w:rsidP="005F6EF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Кадастровая стоимость объектов недвижимости, находящихся в собственности физических лиц, пользующихся льготами</w:t>
            </w:r>
          </w:p>
        </w:tc>
        <w:tc>
          <w:tcPr>
            <w:tcW w:w="1643" w:type="dxa"/>
          </w:tcPr>
          <w:p w:rsidR="00BD5A66" w:rsidRPr="00BD5A66" w:rsidRDefault="005F6EF0" w:rsidP="005F6EF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Кадастровая стоимость объектов недвижимости, по которой будет исчислен налог за налоговый период 2021 года</w:t>
            </w:r>
          </w:p>
        </w:tc>
        <w:tc>
          <w:tcPr>
            <w:tcW w:w="1643" w:type="dxa"/>
          </w:tcPr>
          <w:p w:rsidR="00BD5A66" w:rsidRPr="00BD5A66" w:rsidRDefault="005F6EF0" w:rsidP="005F6EF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Прогноз исчисленного налога период 2021 года</w:t>
            </w:r>
          </w:p>
        </w:tc>
        <w:tc>
          <w:tcPr>
            <w:tcW w:w="1643" w:type="dxa"/>
          </w:tcPr>
          <w:p w:rsidR="00BD5A66" w:rsidRPr="00BD5A66" w:rsidRDefault="005F6EF0" w:rsidP="005F6EF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Прогноз исчисленного налога за налоговый период 2022 года (исходя из действующих ставок налога, установленных нормативными правовыми актами представительных органов местного самоуправления)</w:t>
            </w:r>
          </w:p>
        </w:tc>
        <w:tc>
          <w:tcPr>
            <w:tcW w:w="1643" w:type="dxa"/>
          </w:tcPr>
          <w:p w:rsidR="00BD5A66" w:rsidRPr="00BD5A66" w:rsidRDefault="005F6EF0" w:rsidP="005F6EF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Прогноз исчисленного налога за налоговый период 2023 года (исходя из действующих ставок налога, установленных нормативными правовыми актами представительных органов местного самоуправления)</w:t>
            </w:r>
          </w:p>
        </w:tc>
      </w:tr>
      <w:tr w:rsidR="00BD5A66" w:rsidTr="00BD5A66">
        <w:tc>
          <w:tcPr>
            <w:tcW w:w="1642" w:type="dxa"/>
          </w:tcPr>
          <w:p w:rsidR="00BD5A66" w:rsidRPr="00BD5A66" w:rsidRDefault="00BD5A66" w:rsidP="00BD5A6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1643" w:type="dxa"/>
          </w:tcPr>
          <w:p w:rsidR="00BD5A66" w:rsidRPr="00BD5A66" w:rsidRDefault="00BD5A66" w:rsidP="00BD5A6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1643" w:type="dxa"/>
          </w:tcPr>
          <w:p w:rsidR="00BD5A66" w:rsidRPr="00BD5A66" w:rsidRDefault="00BD5A66" w:rsidP="00BD5A6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1643" w:type="dxa"/>
          </w:tcPr>
          <w:p w:rsidR="00BD5A66" w:rsidRPr="00BD5A66" w:rsidRDefault="005F6EF0" w:rsidP="005F6EF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1643" w:type="dxa"/>
          </w:tcPr>
          <w:p w:rsidR="00BD5A66" w:rsidRPr="00BD5A66" w:rsidRDefault="005F6EF0" w:rsidP="005F6EF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1643" w:type="dxa"/>
          </w:tcPr>
          <w:p w:rsidR="00BD5A66" w:rsidRPr="00BD5A66" w:rsidRDefault="005F6EF0" w:rsidP="005F6EF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1643" w:type="dxa"/>
          </w:tcPr>
          <w:p w:rsidR="00BD5A66" w:rsidRPr="00BD5A66" w:rsidRDefault="005F6EF0" w:rsidP="005F6EF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1643" w:type="dxa"/>
          </w:tcPr>
          <w:p w:rsidR="00BD5A66" w:rsidRPr="00BD5A66" w:rsidRDefault="005F6EF0" w:rsidP="005F6EF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1643" w:type="dxa"/>
          </w:tcPr>
          <w:p w:rsidR="00BD5A66" w:rsidRPr="00BD5A66" w:rsidRDefault="005F6EF0" w:rsidP="005F6EF0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</w:tr>
      <w:tr w:rsidR="00BD5A66" w:rsidTr="00BD5A66">
        <w:tc>
          <w:tcPr>
            <w:tcW w:w="1642" w:type="dxa"/>
          </w:tcPr>
          <w:p w:rsidR="00BD5A66" w:rsidRPr="00BD5A66" w:rsidRDefault="00BD5A66" w:rsidP="00BD5A6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D5A66" w:rsidTr="00BD5A66">
        <w:tc>
          <w:tcPr>
            <w:tcW w:w="1642" w:type="dxa"/>
          </w:tcPr>
          <w:p w:rsidR="00BD5A66" w:rsidRPr="00BD5A66" w:rsidRDefault="00BD5A66" w:rsidP="00BD5A66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3" w:type="dxa"/>
          </w:tcPr>
          <w:p w:rsidR="00BD5A66" w:rsidRPr="00BD5A66" w:rsidRDefault="00BD5A66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0275CD" w:rsidRDefault="000275CD"/>
    <w:p w:rsidR="00BA73EC" w:rsidRDefault="00BA73EC"/>
    <w:p w:rsidR="00BA73EC" w:rsidRDefault="00BA73EC"/>
    <w:p w:rsidR="00BA73EC" w:rsidRDefault="00BA73EC"/>
    <w:p w:rsidR="00BA73EC" w:rsidRDefault="00BA73EC"/>
    <w:p w:rsidR="00BA73EC" w:rsidRDefault="00BA73EC"/>
    <w:p w:rsidR="00BA73EC" w:rsidRDefault="00BA73EC"/>
    <w:p w:rsidR="00BA73EC" w:rsidRDefault="00BA73EC"/>
    <w:p w:rsidR="00BA73EC" w:rsidRDefault="00BA73EC"/>
    <w:p w:rsidR="00BA73EC" w:rsidRDefault="00BA73EC"/>
    <w:p w:rsidR="00A35524" w:rsidRDefault="00A35524"/>
    <w:tbl>
      <w:tblPr>
        <w:tblW w:w="14850" w:type="dxa"/>
        <w:tblLayout w:type="fixed"/>
        <w:tblLook w:val="04A0"/>
      </w:tblPr>
      <w:tblGrid>
        <w:gridCol w:w="10031"/>
        <w:gridCol w:w="4819"/>
      </w:tblGrid>
      <w:tr w:rsidR="00A35524" w:rsidRPr="006B2F34" w:rsidTr="004D2ABD">
        <w:tc>
          <w:tcPr>
            <w:tcW w:w="10031" w:type="dxa"/>
            <w:shd w:val="clear" w:color="auto" w:fill="auto"/>
          </w:tcPr>
          <w:p w:rsidR="00A35524" w:rsidRPr="006B2F34" w:rsidRDefault="00A35524" w:rsidP="004D2ABD">
            <w:pPr>
              <w:spacing w:line="228" w:lineRule="auto"/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lastRenderedPageBreak/>
              <w:t>Форма</w:t>
            </w:r>
          </w:p>
        </w:tc>
        <w:tc>
          <w:tcPr>
            <w:tcW w:w="4819" w:type="dxa"/>
            <w:shd w:val="clear" w:color="auto" w:fill="auto"/>
          </w:tcPr>
          <w:p w:rsidR="00A35524" w:rsidRPr="00EC316E" w:rsidRDefault="00A35524" w:rsidP="004D2ABD">
            <w:pPr>
              <w:spacing w:line="228" w:lineRule="auto"/>
              <w:ind w:firstLine="3436"/>
              <w:rPr>
                <w:rFonts w:ascii="Liberation Serif" w:hAnsi="Liberation Serif"/>
              </w:rPr>
            </w:pPr>
            <w:r w:rsidRPr="000275CD">
              <w:rPr>
                <w:rFonts w:ascii="Liberation Serif" w:hAnsi="Liberation Serif"/>
              </w:rPr>
              <w:t xml:space="preserve">Таблица </w:t>
            </w:r>
            <w:r w:rsidR="00BC1B19">
              <w:rPr>
                <w:rFonts w:ascii="Liberation Serif" w:hAnsi="Liberation Serif"/>
              </w:rPr>
              <w:t>10</w:t>
            </w:r>
          </w:p>
        </w:tc>
      </w:tr>
    </w:tbl>
    <w:p w:rsidR="00A35524" w:rsidRDefault="00A35524"/>
    <w:p w:rsidR="00A35524" w:rsidRDefault="00A35524" w:rsidP="00A35524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ИНФОРМАЦИЯ</w:t>
      </w:r>
    </w:p>
    <w:p w:rsidR="00A35524" w:rsidRDefault="00A35524" w:rsidP="00A35524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о работе по дополнительной мобилизации имущественных налогов и арендных платежей за землю в бюджет </w:t>
      </w:r>
    </w:p>
    <w:p w:rsidR="00A35524" w:rsidRPr="00A35524" w:rsidRDefault="00A35524" w:rsidP="00A35524">
      <w:pPr>
        <w:jc w:val="center"/>
        <w:rPr>
          <w:rFonts w:ascii="Liberation Serif" w:hAnsi="Liberation Serif"/>
          <w:b/>
          <w:u w:val="single"/>
        </w:rPr>
      </w:pPr>
      <w:r w:rsidRPr="00A35524">
        <w:rPr>
          <w:rFonts w:ascii="Liberation Serif" w:hAnsi="Liberation Serif"/>
          <w:b/>
          <w:u w:val="single"/>
        </w:rPr>
        <w:t>Малышевского городского округа</w:t>
      </w:r>
    </w:p>
    <w:p w:rsidR="00A35524" w:rsidRDefault="00A35524"/>
    <w:tbl>
      <w:tblPr>
        <w:tblStyle w:val="af"/>
        <w:tblW w:w="0" w:type="auto"/>
        <w:tblLook w:val="04A0"/>
      </w:tblPr>
      <w:tblGrid>
        <w:gridCol w:w="959"/>
        <w:gridCol w:w="5103"/>
        <w:gridCol w:w="2268"/>
        <w:gridCol w:w="2268"/>
        <w:gridCol w:w="2126"/>
        <w:gridCol w:w="1942"/>
      </w:tblGrid>
      <w:tr w:rsidR="00A35524" w:rsidTr="00DE06AD">
        <w:tc>
          <w:tcPr>
            <w:tcW w:w="959" w:type="dxa"/>
          </w:tcPr>
          <w:p w:rsidR="00A35524" w:rsidRPr="00A37024" w:rsidRDefault="00A37024" w:rsidP="00A37024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A37024">
              <w:rPr>
                <w:rFonts w:ascii="Liberation Serif" w:hAnsi="Liberation Serif"/>
                <w:b/>
                <w:sz w:val="20"/>
                <w:szCs w:val="20"/>
              </w:rPr>
              <w:t>Номер строки</w:t>
            </w:r>
          </w:p>
        </w:tc>
        <w:tc>
          <w:tcPr>
            <w:tcW w:w="5103" w:type="dxa"/>
          </w:tcPr>
          <w:p w:rsidR="00A35524" w:rsidRPr="00A37024" w:rsidRDefault="00A37024" w:rsidP="00A37024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A37024">
              <w:rPr>
                <w:rFonts w:ascii="Liberation Serif" w:hAnsi="Liberation Serif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268" w:type="dxa"/>
          </w:tcPr>
          <w:p w:rsidR="00A35524" w:rsidRPr="00A37024" w:rsidRDefault="00A37024" w:rsidP="00A37024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За отчетный период 20___года</w:t>
            </w:r>
          </w:p>
        </w:tc>
        <w:tc>
          <w:tcPr>
            <w:tcW w:w="2268" w:type="dxa"/>
          </w:tcPr>
          <w:p w:rsidR="00A35524" w:rsidRPr="00A37024" w:rsidRDefault="00A37024" w:rsidP="00A37024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За аналогичный период прошлого года</w:t>
            </w:r>
          </w:p>
        </w:tc>
        <w:tc>
          <w:tcPr>
            <w:tcW w:w="2126" w:type="dxa"/>
          </w:tcPr>
          <w:p w:rsidR="00A35524" w:rsidRPr="00A37024" w:rsidRDefault="00A37024" w:rsidP="00A37024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Рост (снижение) в сумме к аналогичному периоду прошлого года </w:t>
            </w:r>
          </w:p>
        </w:tc>
        <w:tc>
          <w:tcPr>
            <w:tcW w:w="1942" w:type="dxa"/>
          </w:tcPr>
          <w:p w:rsidR="00A35524" w:rsidRPr="00A37024" w:rsidRDefault="00A37024" w:rsidP="00A37024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 процентах к аналогичному периоду прошлого года</w:t>
            </w:r>
          </w:p>
        </w:tc>
      </w:tr>
      <w:tr w:rsidR="00A35524" w:rsidTr="00DE06AD">
        <w:tc>
          <w:tcPr>
            <w:tcW w:w="959" w:type="dxa"/>
          </w:tcPr>
          <w:p w:rsidR="00A35524" w:rsidRPr="00DE06AD" w:rsidRDefault="00A37024" w:rsidP="00A37024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DE06AD">
              <w:rPr>
                <w:rFonts w:ascii="Liberation Serif" w:hAnsi="Liberation Serif"/>
                <w:b/>
                <w:sz w:val="20"/>
                <w:szCs w:val="20"/>
              </w:rPr>
              <w:t>1</w:t>
            </w:r>
          </w:p>
        </w:tc>
        <w:tc>
          <w:tcPr>
            <w:tcW w:w="5103" w:type="dxa"/>
          </w:tcPr>
          <w:p w:rsidR="00A35524" w:rsidRPr="00DE06AD" w:rsidRDefault="00DE06AD" w:rsidP="00DE06AD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:rsidR="00A35524" w:rsidRPr="00DE06AD" w:rsidRDefault="00DE06AD" w:rsidP="00DE06AD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:rsidR="00A35524" w:rsidRPr="00DE06AD" w:rsidRDefault="00DE06AD" w:rsidP="00DE06AD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4</w:t>
            </w:r>
          </w:p>
        </w:tc>
        <w:tc>
          <w:tcPr>
            <w:tcW w:w="2126" w:type="dxa"/>
          </w:tcPr>
          <w:p w:rsidR="00A35524" w:rsidRPr="00DE06AD" w:rsidRDefault="00DE06AD" w:rsidP="00DE06AD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5</w:t>
            </w:r>
          </w:p>
        </w:tc>
        <w:tc>
          <w:tcPr>
            <w:tcW w:w="1942" w:type="dxa"/>
          </w:tcPr>
          <w:p w:rsidR="00A35524" w:rsidRPr="00DE06AD" w:rsidRDefault="00DE06AD" w:rsidP="00DE06AD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6</w:t>
            </w:r>
          </w:p>
        </w:tc>
      </w:tr>
      <w:tr w:rsidR="00A35524" w:rsidTr="00DE06AD">
        <w:tc>
          <w:tcPr>
            <w:tcW w:w="959" w:type="dxa"/>
          </w:tcPr>
          <w:p w:rsidR="00A35524" w:rsidRPr="00A35524" w:rsidRDefault="00A37024" w:rsidP="00A3702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5103" w:type="dxa"/>
          </w:tcPr>
          <w:p w:rsidR="00A35524" w:rsidRPr="00A35524" w:rsidRDefault="00DE06AD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Количество земельных участков, расположенных на территории Малышевского городского округа, всего</w:t>
            </w:r>
          </w:p>
        </w:tc>
        <w:tc>
          <w:tcPr>
            <w:tcW w:w="2268" w:type="dxa"/>
          </w:tcPr>
          <w:p w:rsidR="00A35524" w:rsidRPr="00A35524" w:rsidRDefault="00A35524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A35524" w:rsidRPr="00A35524" w:rsidRDefault="00A35524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A35524" w:rsidRPr="00A35524" w:rsidRDefault="00A35524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A35524" w:rsidRPr="00A35524" w:rsidRDefault="00A35524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35524" w:rsidTr="00DE06AD">
        <w:tc>
          <w:tcPr>
            <w:tcW w:w="959" w:type="dxa"/>
          </w:tcPr>
          <w:p w:rsidR="00A35524" w:rsidRPr="00A35524" w:rsidRDefault="00A37024" w:rsidP="00A3702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5103" w:type="dxa"/>
          </w:tcPr>
          <w:p w:rsidR="00A35524" w:rsidRPr="00DE06AD" w:rsidRDefault="00DE06AD">
            <w:pPr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eastAsia="Calibri" w:hAnsi="Liberation Serif"/>
                <w:b w:val="0"/>
                <w:bCs w:val="0"/>
                <w:sz w:val="20"/>
                <w:szCs w:val="20"/>
              </w:rPr>
              <w:t>Количество земельных участков, сведения о которых внесены в Единый государственный реестр недвижимости, всего</w:t>
            </w:r>
          </w:p>
        </w:tc>
        <w:tc>
          <w:tcPr>
            <w:tcW w:w="2268" w:type="dxa"/>
          </w:tcPr>
          <w:p w:rsidR="00A35524" w:rsidRPr="00A35524" w:rsidRDefault="00A35524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A35524" w:rsidRPr="00A35524" w:rsidRDefault="00A35524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A35524" w:rsidRPr="00A35524" w:rsidRDefault="00A35524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A35524" w:rsidRPr="00A35524" w:rsidRDefault="00A35524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06AD" w:rsidTr="00DE06AD">
        <w:tc>
          <w:tcPr>
            <w:tcW w:w="959" w:type="dxa"/>
          </w:tcPr>
          <w:p w:rsidR="00DE06AD" w:rsidRPr="00A35524" w:rsidRDefault="00DE06AD" w:rsidP="00DE06A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3.</w:t>
            </w:r>
          </w:p>
        </w:tc>
        <w:tc>
          <w:tcPr>
            <w:tcW w:w="5103" w:type="dxa"/>
            <w:vAlign w:val="bottom"/>
          </w:tcPr>
          <w:p w:rsidR="00DE06AD" w:rsidRPr="00DE06AD" w:rsidRDefault="00DE06AD" w:rsidP="00DE06AD">
            <w:pPr>
              <w:pStyle w:val="22"/>
              <w:shd w:val="clear" w:color="auto" w:fill="auto"/>
              <w:spacing w:before="0" w:after="0" w:line="230" w:lineRule="exact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hAnsi="Liberation Serif"/>
                <w:sz w:val="20"/>
                <w:szCs w:val="20"/>
              </w:rPr>
              <w:t>Количество проведенных мероприятий в рамках муниципального земельного контроля</w:t>
            </w: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06AD" w:rsidTr="00DE06AD">
        <w:tc>
          <w:tcPr>
            <w:tcW w:w="959" w:type="dxa"/>
          </w:tcPr>
          <w:p w:rsidR="00DE06AD" w:rsidRPr="00A35524" w:rsidRDefault="00DE06AD" w:rsidP="00DE06A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4.</w:t>
            </w:r>
          </w:p>
        </w:tc>
        <w:tc>
          <w:tcPr>
            <w:tcW w:w="5103" w:type="dxa"/>
            <w:vAlign w:val="bottom"/>
          </w:tcPr>
          <w:p w:rsidR="00DE06AD" w:rsidRPr="00DE06AD" w:rsidRDefault="00DE06AD" w:rsidP="00DE06AD">
            <w:pPr>
              <w:pStyle w:val="22"/>
              <w:shd w:val="clear" w:color="auto" w:fill="auto"/>
              <w:spacing w:before="0" w:after="0" w:line="221" w:lineRule="exact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hAnsi="Liberation Serif"/>
                <w:sz w:val="20"/>
                <w:szCs w:val="20"/>
              </w:rPr>
              <w:t>Количество земельных участков, в отношении которых проведены мероприятия муниципального земельного контроля</w:t>
            </w: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06AD" w:rsidTr="004D2ABD">
        <w:tc>
          <w:tcPr>
            <w:tcW w:w="959" w:type="dxa"/>
          </w:tcPr>
          <w:p w:rsidR="00DE06AD" w:rsidRPr="00A35524" w:rsidRDefault="00DE06AD" w:rsidP="00DE06A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5.</w:t>
            </w:r>
          </w:p>
        </w:tc>
        <w:tc>
          <w:tcPr>
            <w:tcW w:w="5103" w:type="dxa"/>
            <w:vAlign w:val="bottom"/>
          </w:tcPr>
          <w:p w:rsidR="00DE06AD" w:rsidRPr="00DE06AD" w:rsidRDefault="00DE06AD" w:rsidP="00DE06AD">
            <w:pPr>
              <w:pStyle w:val="22"/>
              <w:shd w:val="clear" w:color="auto" w:fill="auto"/>
              <w:spacing w:before="0" w:after="0" w:line="230" w:lineRule="exact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hAnsi="Liberation Serif"/>
                <w:sz w:val="20"/>
                <w:szCs w:val="20"/>
              </w:rPr>
              <w:t>Количество материалов проверок, сформированных в рамках муниципального земельного контроля и переданных в надзорные органы для принятия мер, из них:</w:t>
            </w: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06AD" w:rsidTr="004D2ABD">
        <w:tc>
          <w:tcPr>
            <w:tcW w:w="959" w:type="dxa"/>
          </w:tcPr>
          <w:p w:rsidR="00DE06AD" w:rsidRPr="00A35524" w:rsidRDefault="00DE06AD" w:rsidP="00DE06A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6.</w:t>
            </w:r>
          </w:p>
        </w:tc>
        <w:tc>
          <w:tcPr>
            <w:tcW w:w="5103" w:type="dxa"/>
            <w:vAlign w:val="bottom"/>
          </w:tcPr>
          <w:p w:rsidR="00DE06AD" w:rsidRPr="00DE06AD" w:rsidRDefault="00DE06AD" w:rsidP="00DE06AD">
            <w:pPr>
              <w:pStyle w:val="22"/>
              <w:shd w:val="clear" w:color="auto" w:fill="auto"/>
              <w:spacing w:before="0" w:after="0" w:line="230" w:lineRule="exact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hAnsi="Liberation Serif"/>
                <w:sz w:val="20"/>
                <w:szCs w:val="20"/>
              </w:rPr>
              <w:t>по статьям 7.1 и 19.1 Кодекса Российской Федерации об административных правонарушениях</w:t>
            </w: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06AD" w:rsidTr="00DE06AD">
        <w:tc>
          <w:tcPr>
            <w:tcW w:w="959" w:type="dxa"/>
          </w:tcPr>
          <w:p w:rsidR="00DE06AD" w:rsidRPr="00A35524" w:rsidRDefault="00DE06AD" w:rsidP="00DE06A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7.</w:t>
            </w:r>
          </w:p>
        </w:tc>
        <w:tc>
          <w:tcPr>
            <w:tcW w:w="5103" w:type="dxa"/>
          </w:tcPr>
          <w:p w:rsidR="00DE06AD" w:rsidRPr="00DE06AD" w:rsidRDefault="00DE06AD" w:rsidP="00DE06AD">
            <w:pPr>
              <w:pStyle w:val="22"/>
              <w:shd w:val="clear" w:color="auto" w:fill="auto"/>
              <w:spacing w:before="0" w:after="0" w:line="226" w:lineRule="exact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hAnsi="Liberation Serif"/>
                <w:sz w:val="20"/>
                <w:szCs w:val="20"/>
              </w:rPr>
              <w:t>по статье 8.8 Кодекса Российской Федерации об административных правонарушениях</w:t>
            </w: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06AD" w:rsidTr="004D2ABD">
        <w:tc>
          <w:tcPr>
            <w:tcW w:w="959" w:type="dxa"/>
          </w:tcPr>
          <w:p w:rsidR="00DE06AD" w:rsidRPr="00A35524" w:rsidRDefault="00DE06AD" w:rsidP="00DE06A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8.</w:t>
            </w:r>
          </w:p>
        </w:tc>
        <w:tc>
          <w:tcPr>
            <w:tcW w:w="5103" w:type="dxa"/>
            <w:vAlign w:val="bottom"/>
          </w:tcPr>
          <w:p w:rsidR="00DE06AD" w:rsidRPr="00DE06AD" w:rsidRDefault="00DE06AD" w:rsidP="00DE06AD">
            <w:pPr>
              <w:pStyle w:val="22"/>
              <w:shd w:val="clear" w:color="auto" w:fill="auto"/>
              <w:spacing w:before="0" w:after="0" w:line="226" w:lineRule="exact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hAnsi="Liberation Serif"/>
                <w:sz w:val="20"/>
                <w:szCs w:val="20"/>
              </w:rPr>
              <w:t>Количество рейдов межведомственных комиссий («мобильных групп»)</w:t>
            </w: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06AD" w:rsidTr="004D2ABD">
        <w:tc>
          <w:tcPr>
            <w:tcW w:w="959" w:type="dxa"/>
          </w:tcPr>
          <w:p w:rsidR="00DE06AD" w:rsidRPr="00A35524" w:rsidRDefault="00DE06AD" w:rsidP="00DE06A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9.</w:t>
            </w:r>
          </w:p>
        </w:tc>
        <w:tc>
          <w:tcPr>
            <w:tcW w:w="5103" w:type="dxa"/>
            <w:vAlign w:val="bottom"/>
          </w:tcPr>
          <w:p w:rsidR="00DE06AD" w:rsidRPr="00DE06AD" w:rsidRDefault="00DE06AD" w:rsidP="00DE06AD">
            <w:pPr>
              <w:pStyle w:val="22"/>
              <w:shd w:val="clear" w:color="auto" w:fill="auto"/>
              <w:spacing w:before="0" w:after="0" w:line="226" w:lineRule="exact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hAnsi="Liberation Serif"/>
                <w:sz w:val="20"/>
                <w:szCs w:val="20"/>
              </w:rPr>
              <w:t>Количество уведомлений (предписаний) о необходимости оформления права собственности</w:t>
            </w: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06AD" w:rsidTr="004D2ABD">
        <w:tc>
          <w:tcPr>
            <w:tcW w:w="959" w:type="dxa"/>
          </w:tcPr>
          <w:p w:rsidR="00DE06AD" w:rsidRPr="00A35524" w:rsidRDefault="00DE06AD" w:rsidP="00DE06A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10.</w:t>
            </w:r>
          </w:p>
        </w:tc>
        <w:tc>
          <w:tcPr>
            <w:tcW w:w="5103" w:type="dxa"/>
            <w:vAlign w:val="bottom"/>
          </w:tcPr>
          <w:p w:rsidR="00DE06AD" w:rsidRPr="00DE06AD" w:rsidRDefault="00DE06AD" w:rsidP="00DE06AD">
            <w:pPr>
              <w:pStyle w:val="22"/>
              <w:shd w:val="clear" w:color="auto" w:fill="auto"/>
              <w:spacing w:before="0" w:after="0" w:line="190" w:lineRule="exact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hAnsi="Liberation Serif"/>
                <w:sz w:val="20"/>
                <w:szCs w:val="20"/>
              </w:rPr>
              <w:t>Количество вынесенных предостережений</w:t>
            </w: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06AD" w:rsidTr="004D2ABD">
        <w:tc>
          <w:tcPr>
            <w:tcW w:w="959" w:type="dxa"/>
          </w:tcPr>
          <w:p w:rsidR="00DE06AD" w:rsidRPr="00A35524" w:rsidRDefault="00DE06AD" w:rsidP="00DE06A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11.</w:t>
            </w:r>
          </w:p>
        </w:tc>
        <w:tc>
          <w:tcPr>
            <w:tcW w:w="5103" w:type="dxa"/>
            <w:vAlign w:val="bottom"/>
          </w:tcPr>
          <w:p w:rsidR="00DE06AD" w:rsidRPr="00DE06AD" w:rsidRDefault="00DE06AD" w:rsidP="00DE06AD">
            <w:pPr>
              <w:pStyle w:val="22"/>
              <w:shd w:val="clear" w:color="auto" w:fill="auto"/>
              <w:spacing w:before="0" w:after="0" w:line="226" w:lineRule="exact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hAnsi="Liberation Serif"/>
                <w:sz w:val="20"/>
                <w:szCs w:val="20"/>
              </w:rPr>
              <w:t>Количество выявленных земельных участков, фактически используемых гражданами и юридическими лицами без оформления в установленном порядке правоустанавливающих документов (право собственности на которые не оформлено и отсутствуют арендные отношения), из них:</w:t>
            </w: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06AD" w:rsidTr="004D2ABD">
        <w:tc>
          <w:tcPr>
            <w:tcW w:w="959" w:type="dxa"/>
          </w:tcPr>
          <w:p w:rsidR="00DE06AD" w:rsidRPr="00A35524" w:rsidRDefault="00DE06AD" w:rsidP="00DE06A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12.</w:t>
            </w:r>
          </w:p>
        </w:tc>
        <w:tc>
          <w:tcPr>
            <w:tcW w:w="5103" w:type="dxa"/>
            <w:vAlign w:val="bottom"/>
          </w:tcPr>
          <w:p w:rsidR="00DE06AD" w:rsidRPr="00DE06AD" w:rsidRDefault="00DE06AD" w:rsidP="00DE06AD">
            <w:pPr>
              <w:pStyle w:val="22"/>
              <w:shd w:val="clear" w:color="auto" w:fill="auto"/>
              <w:spacing w:before="0" w:after="0" w:line="226" w:lineRule="exact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hAnsi="Liberation Serif"/>
                <w:sz w:val="20"/>
                <w:szCs w:val="20"/>
              </w:rPr>
              <w:t>количество земельных участков, в отношении которых земельный контроль был проведен в предыдущие годы, при этом права оформлены в текущем отчетном периоде</w:t>
            </w: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06AD" w:rsidTr="004D2ABD">
        <w:tc>
          <w:tcPr>
            <w:tcW w:w="959" w:type="dxa"/>
          </w:tcPr>
          <w:p w:rsidR="00DE06AD" w:rsidRPr="00A35524" w:rsidRDefault="00DE06AD" w:rsidP="00DE06A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13.</w:t>
            </w:r>
          </w:p>
        </w:tc>
        <w:tc>
          <w:tcPr>
            <w:tcW w:w="5103" w:type="dxa"/>
            <w:vAlign w:val="bottom"/>
          </w:tcPr>
          <w:p w:rsidR="00DE06AD" w:rsidRPr="00DE06AD" w:rsidRDefault="00DE06AD" w:rsidP="00DE06AD">
            <w:pPr>
              <w:pStyle w:val="22"/>
              <w:shd w:val="clear" w:color="auto" w:fill="auto"/>
              <w:spacing w:before="0" w:after="0" w:line="230" w:lineRule="exact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hAnsi="Liberation Serif"/>
                <w:sz w:val="20"/>
                <w:szCs w:val="20"/>
              </w:rPr>
              <w:t>количество лиц, зарегистрировавших право собственности на выявленные земельные участки</w:t>
            </w: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06AD" w:rsidTr="004D2ABD">
        <w:tc>
          <w:tcPr>
            <w:tcW w:w="959" w:type="dxa"/>
          </w:tcPr>
          <w:p w:rsidR="00DE06AD" w:rsidRPr="00A35524" w:rsidRDefault="00DE06AD" w:rsidP="00DE06A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14.</w:t>
            </w:r>
          </w:p>
        </w:tc>
        <w:tc>
          <w:tcPr>
            <w:tcW w:w="5103" w:type="dxa"/>
            <w:vAlign w:val="bottom"/>
          </w:tcPr>
          <w:p w:rsidR="00DE06AD" w:rsidRPr="00DE06AD" w:rsidRDefault="00DE06AD" w:rsidP="00DE06AD">
            <w:pPr>
              <w:pStyle w:val="22"/>
              <w:shd w:val="clear" w:color="auto" w:fill="auto"/>
              <w:spacing w:before="0" w:after="0" w:line="226" w:lineRule="exact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hAnsi="Liberation Serif"/>
                <w:sz w:val="20"/>
                <w:szCs w:val="20"/>
              </w:rPr>
              <w:t>количество лиц, оформивших договоры аренды на выявленные земельные участки</w:t>
            </w: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06AD" w:rsidTr="004D2ABD">
        <w:tc>
          <w:tcPr>
            <w:tcW w:w="959" w:type="dxa"/>
          </w:tcPr>
          <w:p w:rsidR="00DE06AD" w:rsidRPr="00A35524" w:rsidRDefault="00DE06AD" w:rsidP="00DE06A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15.</w:t>
            </w:r>
          </w:p>
        </w:tc>
        <w:tc>
          <w:tcPr>
            <w:tcW w:w="5103" w:type="dxa"/>
            <w:vAlign w:val="bottom"/>
          </w:tcPr>
          <w:p w:rsidR="00DE06AD" w:rsidRPr="00DE06AD" w:rsidRDefault="00DE06AD" w:rsidP="00DE06AD">
            <w:pPr>
              <w:pStyle w:val="22"/>
              <w:shd w:val="clear" w:color="auto" w:fill="auto"/>
              <w:spacing w:before="0" w:after="0" w:line="226" w:lineRule="exact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hAnsi="Liberation Serif"/>
                <w:sz w:val="20"/>
                <w:szCs w:val="20"/>
              </w:rPr>
              <w:t>Количество выявленных объектов недвижимого имущества, на которые не оформлены правоустанавливающие документы в установленном порядке, из них</w:t>
            </w: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E06AD" w:rsidTr="004D2ABD">
        <w:tc>
          <w:tcPr>
            <w:tcW w:w="959" w:type="dxa"/>
          </w:tcPr>
          <w:p w:rsidR="00DE06AD" w:rsidRPr="00A35524" w:rsidRDefault="00DE06AD" w:rsidP="00DE06A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16.</w:t>
            </w:r>
          </w:p>
        </w:tc>
        <w:tc>
          <w:tcPr>
            <w:tcW w:w="5103" w:type="dxa"/>
            <w:vAlign w:val="bottom"/>
          </w:tcPr>
          <w:p w:rsidR="00DE06AD" w:rsidRPr="00DE06AD" w:rsidRDefault="00DE06AD" w:rsidP="00DE06AD">
            <w:pPr>
              <w:pStyle w:val="22"/>
              <w:shd w:val="clear" w:color="auto" w:fill="auto"/>
              <w:spacing w:before="0" w:after="0" w:line="226" w:lineRule="exact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DE06AD">
              <w:rPr>
                <w:rStyle w:val="295pt"/>
                <w:rFonts w:ascii="Liberation Serif" w:hAnsi="Liberation Serif"/>
                <w:sz w:val="20"/>
                <w:szCs w:val="20"/>
              </w:rPr>
              <w:t>количество лиц, зарегистрировавших право собственности на выявленные объекты недвижимого имущества</w:t>
            </w: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268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</w:tcPr>
          <w:p w:rsidR="00DE06AD" w:rsidRPr="00A35524" w:rsidRDefault="00DE06AD" w:rsidP="00DE06A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BA73EC" w:rsidRDefault="00BA73EC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p w:rsidR="00BC1B19" w:rsidRDefault="00BC1B19">
      <w:pPr>
        <w:rPr>
          <w:rFonts w:ascii="Liberation Serif" w:hAnsi="Liberation Serif"/>
        </w:rPr>
      </w:pPr>
    </w:p>
    <w:tbl>
      <w:tblPr>
        <w:tblW w:w="14850" w:type="dxa"/>
        <w:tblLayout w:type="fixed"/>
        <w:tblLook w:val="04A0"/>
      </w:tblPr>
      <w:tblGrid>
        <w:gridCol w:w="10031"/>
        <w:gridCol w:w="4819"/>
      </w:tblGrid>
      <w:tr w:rsidR="001F6C7B" w:rsidRPr="006B2F34" w:rsidTr="004D2ABD">
        <w:tc>
          <w:tcPr>
            <w:tcW w:w="10031" w:type="dxa"/>
            <w:shd w:val="clear" w:color="auto" w:fill="auto"/>
          </w:tcPr>
          <w:p w:rsidR="001F6C7B" w:rsidRPr="001F6C7B" w:rsidRDefault="001F6C7B" w:rsidP="004D2ABD">
            <w:pPr>
              <w:spacing w:line="228" w:lineRule="auto"/>
              <w:rPr>
                <w:rFonts w:ascii="Liberation Serif" w:hAnsi="Liberation Serif"/>
              </w:rPr>
            </w:pPr>
            <w:r w:rsidRPr="001F6C7B">
              <w:rPr>
                <w:rFonts w:ascii="Liberation Serif" w:hAnsi="Liberation Serif"/>
              </w:rPr>
              <w:lastRenderedPageBreak/>
              <w:t>Форма</w:t>
            </w:r>
          </w:p>
        </w:tc>
        <w:tc>
          <w:tcPr>
            <w:tcW w:w="4819" w:type="dxa"/>
            <w:shd w:val="clear" w:color="auto" w:fill="auto"/>
          </w:tcPr>
          <w:p w:rsidR="001F6C7B" w:rsidRPr="00EC316E" w:rsidRDefault="001F6C7B" w:rsidP="004D2ABD">
            <w:pPr>
              <w:spacing w:line="228" w:lineRule="auto"/>
              <w:ind w:firstLine="3436"/>
              <w:rPr>
                <w:rFonts w:ascii="Liberation Serif" w:hAnsi="Liberation Serif"/>
              </w:rPr>
            </w:pPr>
            <w:r w:rsidRPr="001F6C7B">
              <w:rPr>
                <w:rFonts w:ascii="Liberation Serif" w:hAnsi="Liberation Serif"/>
              </w:rPr>
              <w:t>Таблица 11</w:t>
            </w:r>
          </w:p>
        </w:tc>
      </w:tr>
    </w:tbl>
    <w:p w:rsidR="001F6C7B" w:rsidRDefault="001F6C7B" w:rsidP="001F6C7B">
      <w:pPr>
        <w:jc w:val="center"/>
        <w:rPr>
          <w:rFonts w:ascii="Liberation Serif" w:hAnsi="Liberation Serif"/>
          <w:b/>
        </w:rPr>
      </w:pPr>
    </w:p>
    <w:p w:rsidR="001F6C7B" w:rsidRPr="002A65A8" w:rsidRDefault="001F6C7B" w:rsidP="001F6C7B">
      <w:pPr>
        <w:jc w:val="center"/>
        <w:rPr>
          <w:rFonts w:ascii="Liberation Serif" w:hAnsi="Liberation Serif"/>
          <w:b/>
        </w:rPr>
      </w:pPr>
      <w:r w:rsidRPr="002A65A8">
        <w:rPr>
          <w:rFonts w:ascii="Liberation Serif" w:hAnsi="Liberation Serif"/>
          <w:b/>
        </w:rPr>
        <w:t>ИНФОРМАЦИЯ</w:t>
      </w:r>
    </w:p>
    <w:p w:rsidR="001F6C7B" w:rsidRPr="002A65A8" w:rsidRDefault="001F6C7B" w:rsidP="001F6C7B">
      <w:pPr>
        <w:jc w:val="center"/>
        <w:rPr>
          <w:rFonts w:ascii="Liberation Serif" w:hAnsi="Liberation Serif"/>
          <w:b/>
        </w:rPr>
      </w:pPr>
      <w:r w:rsidRPr="002A65A8">
        <w:rPr>
          <w:rFonts w:ascii="Liberation Serif" w:hAnsi="Liberation Serif"/>
          <w:b/>
        </w:rPr>
        <w:t>о работе по выявлению фактов использования земельных участков без правовых оснований и проведению претензионно-исковой работы по взысканию неосновательного обогащения с фактических землепользователей</w:t>
      </w:r>
      <w:r>
        <w:rPr>
          <w:rFonts w:ascii="Liberation Serif" w:hAnsi="Liberation Serif"/>
          <w:b/>
        </w:rPr>
        <w:t>*</w:t>
      </w:r>
    </w:p>
    <w:p w:rsidR="001F6C7B" w:rsidRDefault="001F6C7B" w:rsidP="001F6C7B">
      <w:pPr>
        <w:jc w:val="center"/>
        <w:rPr>
          <w:rFonts w:ascii="Liberation Serif" w:hAnsi="Liberation Serif"/>
          <w:b/>
        </w:rPr>
      </w:pPr>
      <w:r w:rsidRPr="001D3856">
        <w:rPr>
          <w:rFonts w:ascii="Liberation Serif" w:hAnsi="Liberation Serif"/>
          <w:b/>
        </w:rPr>
        <w:t xml:space="preserve">в </w:t>
      </w:r>
      <w:r w:rsidRPr="00B92861">
        <w:rPr>
          <w:rFonts w:ascii="Liberation Serif" w:hAnsi="Liberation Serif"/>
          <w:b/>
        </w:rPr>
        <w:t>__________________________________________________________</w:t>
      </w:r>
    </w:p>
    <w:p w:rsidR="001F6C7B" w:rsidRPr="001D3856" w:rsidRDefault="001F6C7B" w:rsidP="001F6C7B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(наименование </w:t>
      </w:r>
      <w:r w:rsidRPr="001D3856">
        <w:rPr>
          <w:rFonts w:ascii="Liberation Serif" w:hAnsi="Liberation Serif"/>
          <w:sz w:val="20"/>
          <w:szCs w:val="20"/>
        </w:rPr>
        <w:t>муниципально</w:t>
      </w:r>
      <w:r>
        <w:rPr>
          <w:rFonts w:ascii="Liberation Serif" w:hAnsi="Liberation Serif"/>
          <w:sz w:val="20"/>
          <w:szCs w:val="20"/>
        </w:rPr>
        <w:t>го</w:t>
      </w:r>
      <w:r w:rsidRPr="001D3856">
        <w:rPr>
          <w:rFonts w:ascii="Liberation Serif" w:hAnsi="Liberation Serif"/>
          <w:sz w:val="20"/>
          <w:szCs w:val="20"/>
        </w:rPr>
        <w:t xml:space="preserve"> образовани</w:t>
      </w:r>
      <w:r>
        <w:rPr>
          <w:rFonts w:ascii="Liberation Serif" w:hAnsi="Liberation Serif"/>
          <w:sz w:val="20"/>
          <w:szCs w:val="20"/>
        </w:rPr>
        <w:t>я)</w:t>
      </w:r>
    </w:p>
    <w:p w:rsidR="001F6C7B" w:rsidRPr="002A65A8" w:rsidRDefault="001F6C7B" w:rsidP="001F6C7B">
      <w:pPr>
        <w:jc w:val="center"/>
        <w:rPr>
          <w:rFonts w:ascii="Liberation Serif" w:hAnsi="Liberation Serif"/>
          <w:b/>
          <w:u w:val="single"/>
        </w:rPr>
      </w:pPr>
      <w:r w:rsidRPr="002A65A8">
        <w:rPr>
          <w:rFonts w:ascii="Liberation Serif" w:hAnsi="Liberation Serif"/>
          <w:b/>
        </w:rPr>
        <w:t xml:space="preserve">за </w:t>
      </w:r>
      <w:r w:rsidRPr="00B92861">
        <w:rPr>
          <w:rFonts w:ascii="Liberation Serif" w:hAnsi="Liberation Serif"/>
          <w:b/>
        </w:rPr>
        <w:t>____________________________________________</w:t>
      </w:r>
    </w:p>
    <w:p w:rsidR="001F6C7B" w:rsidRPr="00B92861" w:rsidRDefault="001F6C7B" w:rsidP="001F6C7B">
      <w:pPr>
        <w:jc w:val="center"/>
        <w:rPr>
          <w:rFonts w:ascii="Liberation Serif" w:hAnsi="Liberation Serif"/>
          <w:sz w:val="20"/>
          <w:szCs w:val="20"/>
        </w:rPr>
      </w:pPr>
      <w:r w:rsidRPr="00B92861">
        <w:rPr>
          <w:rFonts w:ascii="Liberation Serif" w:hAnsi="Liberation Serif"/>
          <w:sz w:val="20"/>
          <w:szCs w:val="20"/>
        </w:rPr>
        <w:t>(первое полугодие, год)</w:t>
      </w:r>
    </w:p>
    <w:p w:rsidR="001F6C7B" w:rsidRPr="002A65A8" w:rsidRDefault="001F6C7B" w:rsidP="001F6C7B">
      <w:pPr>
        <w:jc w:val="center"/>
        <w:rPr>
          <w:rFonts w:ascii="Liberation Serif" w:hAnsi="Liberation Serif"/>
          <w:b/>
        </w:rPr>
      </w:pPr>
    </w:p>
    <w:p w:rsidR="001F6C7B" w:rsidRPr="001F0173" w:rsidRDefault="001F6C7B" w:rsidP="001F6C7B">
      <w:pPr>
        <w:jc w:val="center"/>
        <w:rPr>
          <w:rFonts w:ascii="Liberation Serif" w:hAnsi="Liberation Serif"/>
          <w:sz w:val="16"/>
          <w:szCs w:val="16"/>
        </w:rPr>
      </w:pPr>
    </w:p>
    <w:tbl>
      <w:tblPr>
        <w:tblW w:w="5001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29"/>
        <w:gridCol w:w="563"/>
        <w:gridCol w:w="708"/>
        <w:gridCol w:w="963"/>
        <w:gridCol w:w="1291"/>
        <w:gridCol w:w="386"/>
        <w:gridCol w:w="406"/>
        <w:gridCol w:w="659"/>
        <w:gridCol w:w="940"/>
        <w:gridCol w:w="374"/>
        <w:gridCol w:w="398"/>
        <w:gridCol w:w="635"/>
        <w:gridCol w:w="972"/>
        <w:gridCol w:w="308"/>
        <w:gridCol w:w="279"/>
        <w:gridCol w:w="429"/>
        <w:gridCol w:w="676"/>
        <w:gridCol w:w="424"/>
        <w:gridCol w:w="424"/>
        <w:gridCol w:w="554"/>
        <w:gridCol w:w="1126"/>
        <w:gridCol w:w="1265"/>
      </w:tblGrid>
      <w:tr w:rsidR="001F6C7B" w:rsidRPr="001F0173" w:rsidTr="004D2ABD">
        <w:trPr>
          <w:trHeight w:val="69"/>
        </w:trPr>
        <w:tc>
          <w:tcPr>
            <w:tcW w:w="251" w:type="pct"/>
            <w:vMerge w:val="restart"/>
            <w:shd w:val="clear" w:color="auto" w:fill="auto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Номер</w:t>
            </w:r>
          </w:p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строки</w:t>
            </w:r>
          </w:p>
        </w:tc>
        <w:tc>
          <w:tcPr>
            <w:tcW w:w="438" w:type="pct"/>
            <w:gridSpan w:val="2"/>
            <w:vMerge w:val="restart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Информация о лице, испо</w:t>
            </w:r>
            <w:r>
              <w:rPr>
                <w:rFonts w:ascii="Liberation Serif" w:hAnsi="Liberation Serif"/>
                <w:sz w:val="16"/>
                <w:szCs w:val="16"/>
              </w:rPr>
              <w:t>льзую-щем земельный участок без </w:t>
            </w:r>
            <w:r w:rsidRPr="001F0173">
              <w:rPr>
                <w:rFonts w:ascii="Liberation Serif" w:hAnsi="Liberation Serif"/>
                <w:sz w:val="16"/>
                <w:szCs w:val="16"/>
              </w:rPr>
              <w:t>правовых оснований</w:t>
            </w:r>
          </w:p>
        </w:tc>
        <w:tc>
          <w:tcPr>
            <w:tcW w:w="332" w:type="pct"/>
            <w:vMerge w:val="restart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ind w:left="-2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 xml:space="preserve">Дата выявления факта использо-вания земельного участка без правовых </w:t>
            </w:r>
            <w:r w:rsidRPr="001F0173">
              <w:rPr>
                <w:rFonts w:ascii="Liberation Serif" w:hAnsi="Liberation Serif"/>
                <w:spacing w:val="-16"/>
                <w:sz w:val="16"/>
                <w:szCs w:val="16"/>
              </w:rPr>
              <w:t>оснований**</w:t>
            </w:r>
          </w:p>
        </w:tc>
        <w:tc>
          <w:tcPr>
            <w:tcW w:w="445" w:type="pct"/>
            <w:vMerge w:val="restart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ind w:left="-2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Период использования земельного участка без правовых оснований</w:t>
            </w:r>
          </w:p>
        </w:tc>
        <w:tc>
          <w:tcPr>
            <w:tcW w:w="500" w:type="pct"/>
            <w:gridSpan w:val="3"/>
            <w:vMerge w:val="restart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Начисленная сумма неосновательного обогащения за фактическое пользование земельным участком</w:t>
            </w:r>
          </w:p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(тыс. рублей)</w:t>
            </w:r>
          </w:p>
        </w:tc>
        <w:tc>
          <w:tcPr>
            <w:tcW w:w="324" w:type="pct"/>
            <w:vMerge w:val="restart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Дата направле-ния претензии</w:t>
            </w:r>
          </w:p>
        </w:tc>
        <w:tc>
          <w:tcPr>
            <w:tcW w:w="485" w:type="pct"/>
            <w:gridSpan w:val="3"/>
            <w:vMerge w:val="restart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Взыскано в досудебном порядке</w:t>
            </w:r>
          </w:p>
        </w:tc>
        <w:tc>
          <w:tcPr>
            <w:tcW w:w="335" w:type="pct"/>
            <w:vMerge w:val="restart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ind w:right="-4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Дата направления искового заявления в</w:t>
            </w:r>
            <w:r w:rsidRPr="001F0173">
              <w:rPr>
                <w:rFonts w:ascii="Liberation Serif" w:hAnsi="Liberation Serif"/>
                <w:sz w:val="16"/>
                <w:szCs w:val="16"/>
                <w:lang w:val="en-US"/>
              </w:rPr>
              <w:t> </w:t>
            </w:r>
            <w:r w:rsidRPr="001F0173">
              <w:rPr>
                <w:rFonts w:ascii="Liberation Serif" w:hAnsi="Liberation Serif"/>
                <w:sz w:val="16"/>
                <w:szCs w:val="16"/>
              </w:rPr>
              <w:t>суд</w:t>
            </w:r>
          </w:p>
        </w:tc>
        <w:tc>
          <w:tcPr>
            <w:tcW w:w="106" w:type="pct"/>
            <w:vMerge w:val="restart"/>
            <w:shd w:val="clear" w:color="auto" w:fill="auto"/>
            <w:textDirection w:val="btLr"/>
          </w:tcPr>
          <w:p w:rsidR="001F6C7B" w:rsidRPr="001F0173" w:rsidRDefault="001F6C7B" w:rsidP="004D2ABD">
            <w:pPr>
              <w:spacing w:line="204" w:lineRule="auto"/>
              <w:ind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Результат рассмотрения иска***</w:t>
            </w:r>
          </w:p>
        </w:tc>
        <w:tc>
          <w:tcPr>
            <w:tcW w:w="1348" w:type="pct"/>
            <w:gridSpan w:val="7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Взыскание в судебном порядке</w:t>
            </w:r>
          </w:p>
        </w:tc>
        <w:tc>
          <w:tcPr>
            <w:tcW w:w="436" w:type="pct"/>
            <w:vMerge w:val="restart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Устранение нарушения по использованию земельного участка без правовых оснований (оформлены правоуста-навливающие документы, участок освобожден и другое)</w:t>
            </w:r>
          </w:p>
        </w:tc>
      </w:tr>
      <w:tr w:rsidR="001F6C7B" w:rsidRPr="001F0173" w:rsidTr="004D2ABD">
        <w:trPr>
          <w:trHeight w:val="1060"/>
        </w:trPr>
        <w:tc>
          <w:tcPr>
            <w:tcW w:w="251" w:type="pct"/>
            <w:vMerge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438" w:type="pct"/>
            <w:gridSpan w:val="2"/>
            <w:vMerge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332" w:type="pct"/>
            <w:vMerge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445" w:type="pct"/>
            <w:vMerge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00" w:type="pct"/>
            <w:gridSpan w:val="3"/>
            <w:vMerge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324" w:type="pct"/>
            <w:vMerge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485" w:type="pct"/>
            <w:gridSpan w:val="3"/>
            <w:vMerge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335" w:type="pct"/>
            <w:vMerge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06" w:type="pct"/>
            <w:vMerge/>
            <w:shd w:val="clear" w:color="auto" w:fill="auto"/>
            <w:textDirection w:val="btL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477" w:type="pct"/>
            <w:gridSpan w:val="3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размер исковых требований (тыс.</w:t>
            </w:r>
            <w:r>
              <w:rPr>
                <w:rFonts w:ascii="Liberation Serif" w:hAnsi="Liberation Serif"/>
                <w:sz w:val="16"/>
                <w:szCs w:val="16"/>
              </w:rPr>
              <w:t> </w:t>
            </w:r>
            <w:r w:rsidRPr="001F0173">
              <w:rPr>
                <w:rFonts w:ascii="Liberation Serif" w:hAnsi="Liberation Serif"/>
                <w:sz w:val="16"/>
                <w:szCs w:val="16"/>
              </w:rPr>
              <w:t>рублей)</w:t>
            </w:r>
          </w:p>
        </w:tc>
        <w:tc>
          <w:tcPr>
            <w:tcW w:w="483" w:type="pct"/>
            <w:gridSpan w:val="3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сумма к взысканию по решению суда (тыс. рублей)</w:t>
            </w:r>
          </w:p>
        </w:tc>
        <w:tc>
          <w:tcPr>
            <w:tcW w:w="388" w:type="pct"/>
            <w:vMerge w:val="restart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 xml:space="preserve">сумма </w:t>
            </w:r>
            <w:r w:rsidRPr="001F0173">
              <w:rPr>
                <w:rFonts w:ascii="Liberation Serif" w:hAnsi="Liberation Serif"/>
                <w:spacing w:val="-4"/>
                <w:sz w:val="16"/>
                <w:szCs w:val="16"/>
              </w:rPr>
              <w:t>поступлений</w:t>
            </w:r>
            <w:r w:rsidRPr="001F0173">
              <w:rPr>
                <w:rFonts w:ascii="Liberation Serif" w:hAnsi="Liberation Serif"/>
                <w:sz w:val="16"/>
                <w:szCs w:val="16"/>
              </w:rPr>
              <w:t xml:space="preserve"> в</w:t>
            </w:r>
            <w:r>
              <w:rPr>
                <w:rFonts w:ascii="Liberation Serif" w:hAnsi="Liberation Serif"/>
                <w:sz w:val="16"/>
                <w:szCs w:val="16"/>
              </w:rPr>
              <w:t> </w:t>
            </w:r>
            <w:r w:rsidRPr="001F0173">
              <w:rPr>
                <w:rFonts w:ascii="Liberation Serif" w:hAnsi="Liberation Serif"/>
                <w:sz w:val="16"/>
                <w:szCs w:val="16"/>
              </w:rPr>
              <w:t>местный бюджет</w:t>
            </w:r>
          </w:p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pacing w:val="-8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pacing w:val="-8"/>
                <w:sz w:val="16"/>
                <w:szCs w:val="16"/>
              </w:rPr>
              <w:t>(тыс. рублей)</w:t>
            </w:r>
          </w:p>
        </w:tc>
        <w:tc>
          <w:tcPr>
            <w:tcW w:w="436" w:type="pct"/>
            <w:vMerge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1F6C7B" w:rsidRPr="001F0173" w:rsidTr="004D2ABD">
        <w:trPr>
          <w:cantSplit/>
          <w:trHeight w:val="98"/>
        </w:trPr>
        <w:tc>
          <w:tcPr>
            <w:tcW w:w="251" w:type="pct"/>
            <w:vMerge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94" w:type="pct"/>
            <w:vMerge w:val="restart"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ИНН (для организаций)</w:t>
            </w:r>
          </w:p>
        </w:tc>
        <w:tc>
          <w:tcPr>
            <w:tcW w:w="244" w:type="pct"/>
            <w:vMerge w:val="restart"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наименование организации/ Ф.И.О. физического лица</w:t>
            </w:r>
          </w:p>
        </w:tc>
        <w:tc>
          <w:tcPr>
            <w:tcW w:w="332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445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33" w:type="pct"/>
            <w:vMerge w:val="restart"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всего</w:t>
            </w:r>
          </w:p>
        </w:tc>
        <w:tc>
          <w:tcPr>
            <w:tcW w:w="367" w:type="pct"/>
            <w:gridSpan w:val="2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324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after="200" w:line="276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9" w:type="pct"/>
            <w:vMerge w:val="restart"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всего</w:t>
            </w:r>
          </w:p>
        </w:tc>
        <w:tc>
          <w:tcPr>
            <w:tcW w:w="356" w:type="pct"/>
            <w:gridSpan w:val="2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pacing w:val="-2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pacing w:val="-2"/>
                <w:sz w:val="16"/>
                <w:szCs w:val="16"/>
              </w:rPr>
              <w:t>в том числе</w:t>
            </w:r>
          </w:p>
        </w:tc>
        <w:tc>
          <w:tcPr>
            <w:tcW w:w="335" w:type="pct"/>
            <w:vMerge/>
            <w:shd w:val="clear" w:color="auto" w:fill="auto"/>
            <w:vAlign w:val="center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06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6" w:type="pct"/>
            <w:vMerge w:val="restart"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всего</w:t>
            </w:r>
          </w:p>
        </w:tc>
        <w:tc>
          <w:tcPr>
            <w:tcW w:w="381" w:type="pct"/>
            <w:gridSpan w:val="2"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146" w:type="pct"/>
            <w:vMerge w:val="restart"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всего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в том числе</w:t>
            </w:r>
          </w:p>
        </w:tc>
        <w:tc>
          <w:tcPr>
            <w:tcW w:w="388" w:type="pct"/>
            <w:vMerge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436" w:type="pct"/>
            <w:vMerge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1F6C7B" w:rsidRPr="001F0173" w:rsidTr="004D2ABD">
        <w:trPr>
          <w:trHeight w:val="1960"/>
        </w:trPr>
        <w:tc>
          <w:tcPr>
            <w:tcW w:w="251" w:type="pct"/>
            <w:vMerge/>
            <w:shd w:val="clear" w:color="auto" w:fill="auto"/>
          </w:tcPr>
          <w:p w:rsidR="001F6C7B" w:rsidRPr="001F0173" w:rsidRDefault="001F6C7B" w:rsidP="004D2ABD">
            <w:pPr>
              <w:spacing w:line="204" w:lineRule="auto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94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44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332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445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33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0" w:type="pct"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сумма неосновательного обогащения</w:t>
            </w:r>
          </w:p>
        </w:tc>
        <w:tc>
          <w:tcPr>
            <w:tcW w:w="227" w:type="pct"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проценты за пользование чужими денежными средствами</w:t>
            </w:r>
          </w:p>
        </w:tc>
        <w:tc>
          <w:tcPr>
            <w:tcW w:w="324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9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37" w:type="pct"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сумма неосновательного обогащения</w:t>
            </w:r>
          </w:p>
        </w:tc>
        <w:tc>
          <w:tcPr>
            <w:tcW w:w="219" w:type="pct"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проценты за пользование чужими денежными средствами</w:t>
            </w:r>
          </w:p>
        </w:tc>
        <w:tc>
          <w:tcPr>
            <w:tcW w:w="335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06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6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8" w:type="pct"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сумма неосновательного обогащения</w:t>
            </w:r>
          </w:p>
        </w:tc>
        <w:tc>
          <w:tcPr>
            <w:tcW w:w="233" w:type="pct"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проценты за пользование чужими денежными средствами</w:t>
            </w:r>
          </w:p>
        </w:tc>
        <w:tc>
          <w:tcPr>
            <w:tcW w:w="146" w:type="pct"/>
            <w:vMerge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6" w:type="pct"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сумма неосновательного обогащения</w:t>
            </w:r>
          </w:p>
        </w:tc>
        <w:tc>
          <w:tcPr>
            <w:tcW w:w="191" w:type="pct"/>
            <w:shd w:val="clear" w:color="auto" w:fill="auto"/>
            <w:textDirection w:val="btLr"/>
            <w:vAlign w:val="cente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проценты за пользование чужими денежными средствами</w:t>
            </w:r>
          </w:p>
        </w:tc>
        <w:tc>
          <w:tcPr>
            <w:tcW w:w="388" w:type="pct"/>
            <w:vMerge/>
            <w:shd w:val="clear" w:color="auto" w:fill="auto"/>
            <w:textDirection w:val="btL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436" w:type="pct"/>
            <w:vMerge/>
            <w:shd w:val="clear" w:color="auto" w:fill="auto"/>
            <w:textDirection w:val="btLr"/>
          </w:tcPr>
          <w:p w:rsidR="001F6C7B" w:rsidRPr="001F0173" w:rsidRDefault="001F6C7B" w:rsidP="004D2ABD">
            <w:pPr>
              <w:spacing w:line="204" w:lineRule="auto"/>
              <w:ind w:left="113" w:right="113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1F6C7B" w:rsidRPr="001F0173" w:rsidTr="004D2ABD">
        <w:trPr>
          <w:cantSplit/>
          <w:trHeight w:val="99"/>
        </w:trPr>
        <w:tc>
          <w:tcPr>
            <w:tcW w:w="251" w:type="pct"/>
            <w:shd w:val="clear" w:color="auto" w:fill="auto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1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244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3</w:t>
            </w:r>
          </w:p>
        </w:tc>
        <w:tc>
          <w:tcPr>
            <w:tcW w:w="332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4</w:t>
            </w:r>
          </w:p>
        </w:tc>
        <w:tc>
          <w:tcPr>
            <w:tcW w:w="445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5</w:t>
            </w:r>
          </w:p>
        </w:tc>
        <w:tc>
          <w:tcPr>
            <w:tcW w:w="133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6</w:t>
            </w:r>
          </w:p>
        </w:tc>
        <w:tc>
          <w:tcPr>
            <w:tcW w:w="140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7</w:t>
            </w:r>
          </w:p>
        </w:tc>
        <w:tc>
          <w:tcPr>
            <w:tcW w:w="227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8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9</w:t>
            </w:r>
          </w:p>
        </w:tc>
        <w:tc>
          <w:tcPr>
            <w:tcW w:w="129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10</w:t>
            </w:r>
          </w:p>
        </w:tc>
        <w:tc>
          <w:tcPr>
            <w:tcW w:w="137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11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12</w:t>
            </w:r>
          </w:p>
        </w:tc>
        <w:tc>
          <w:tcPr>
            <w:tcW w:w="335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13</w:t>
            </w:r>
          </w:p>
        </w:tc>
        <w:tc>
          <w:tcPr>
            <w:tcW w:w="106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14</w:t>
            </w:r>
          </w:p>
        </w:tc>
        <w:tc>
          <w:tcPr>
            <w:tcW w:w="96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15</w:t>
            </w:r>
          </w:p>
        </w:tc>
        <w:tc>
          <w:tcPr>
            <w:tcW w:w="148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16</w:t>
            </w:r>
          </w:p>
        </w:tc>
        <w:tc>
          <w:tcPr>
            <w:tcW w:w="233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17</w:t>
            </w:r>
          </w:p>
        </w:tc>
        <w:tc>
          <w:tcPr>
            <w:tcW w:w="146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18</w:t>
            </w:r>
          </w:p>
        </w:tc>
        <w:tc>
          <w:tcPr>
            <w:tcW w:w="146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19</w:t>
            </w:r>
          </w:p>
        </w:tc>
        <w:tc>
          <w:tcPr>
            <w:tcW w:w="191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20</w:t>
            </w:r>
          </w:p>
        </w:tc>
        <w:tc>
          <w:tcPr>
            <w:tcW w:w="388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21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F0173">
              <w:rPr>
                <w:rFonts w:ascii="Liberation Serif" w:hAnsi="Liberation Serif"/>
                <w:sz w:val="16"/>
                <w:szCs w:val="16"/>
              </w:rPr>
              <w:t>22</w:t>
            </w:r>
          </w:p>
        </w:tc>
      </w:tr>
      <w:tr w:rsidR="001F6C7B" w:rsidRPr="001F0173" w:rsidTr="004D2ABD">
        <w:trPr>
          <w:cantSplit/>
          <w:trHeight w:val="99"/>
        </w:trPr>
        <w:tc>
          <w:tcPr>
            <w:tcW w:w="251" w:type="pct"/>
            <w:tcBorders>
              <w:bottom w:val="single" w:sz="4" w:space="0" w:color="auto"/>
            </w:tcBorders>
            <w:shd w:val="clear" w:color="auto" w:fill="auto"/>
          </w:tcPr>
          <w:p w:rsidR="001F6C7B" w:rsidRPr="001F0173" w:rsidRDefault="001F6C7B" w:rsidP="004D2ABD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44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2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32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1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0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9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38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43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7B" w:rsidRPr="001F0173" w:rsidRDefault="001F6C7B" w:rsidP="004D2AB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</w:tr>
    </w:tbl>
    <w:p w:rsidR="001F6C7B" w:rsidRPr="001F0173" w:rsidRDefault="001F6C7B" w:rsidP="001F6C7B">
      <w:pPr>
        <w:ind w:firstLine="709"/>
        <w:rPr>
          <w:rFonts w:ascii="Liberation Serif" w:hAnsi="Liberation Serif"/>
          <w:sz w:val="16"/>
          <w:szCs w:val="16"/>
          <w:vertAlign w:val="superscript"/>
        </w:rPr>
      </w:pPr>
      <w:r w:rsidRPr="001F0173">
        <w:rPr>
          <w:rFonts w:ascii="Liberation Serif" w:hAnsi="Liberation Serif"/>
          <w:sz w:val="16"/>
          <w:szCs w:val="16"/>
          <w:vertAlign w:val="superscript"/>
        </w:rPr>
        <w:t>______________________________________________________________________</w:t>
      </w:r>
    </w:p>
    <w:p w:rsidR="001F6C7B" w:rsidRPr="001F0173" w:rsidRDefault="001F6C7B" w:rsidP="001F6C7B">
      <w:pPr>
        <w:ind w:firstLine="709"/>
        <w:jc w:val="both"/>
        <w:rPr>
          <w:rFonts w:ascii="Liberation Serif" w:hAnsi="Liberation Serif"/>
          <w:spacing w:val="-6"/>
          <w:sz w:val="16"/>
          <w:szCs w:val="16"/>
        </w:rPr>
      </w:pPr>
      <w:r w:rsidRPr="001F0173">
        <w:rPr>
          <w:rFonts w:ascii="Liberation Serif" w:hAnsi="Liberation Serif"/>
          <w:spacing w:val="-6"/>
          <w:sz w:val="16"/>
          <w:szCs w:val="16"/>
        </w:rPr>
        <w:t>* Информация представляется нарастающим итогом с начала года, указываются факты использования земельных участков без правовых оснований, выявленные в отчетном периоде, а также в предыдущем отчетном периоде, в случае если претензионно-исковая работа по ним начата (продолжается) в отчетном периоде.</w:t>
      </w:r>
    </w:p>
    <w:p w:rsidR="001F6C7B" w:rsidRPr="001F0173" w:rsidRDefault="001F6C7B" w:rsidP="001F6C7B">
      <w:pPr>
        <w:ind w:firstLine="709"/>
        <w:jc w:val="both"/>
        <w:rPr>
          <w:rFonts w:ascii="Liberation Serif" w:hAnsi="Liberation Serif"/>
          <w:spacing w:val="-6"/>
          <w:sz w:val="16"/>
          <w:szCs w:val="16"/>
        </w:rPr>
      </w:pPr>
      <w:r w:rsidRPr="001F0173">
        <w:rPr>
          <w:rFonts w:ascii="Liberation Serif" w:hAnsi="Liberation Serif"/>
          <w:spacing w:val="-6"/>
          <w:sz w:val="16"/>
          <w:szCs w:val="16"/>
        </w:rPr>
        <w:t>** Указывается дата постановления территориального органа федерального органа государственного земельного надзора о самовольном занятии земельного участка, дата акта рейдового</w:t>
      </w:r>
      <w:r>
        <w:rPr>
          <w:rFonts w:ascii="Liberation Serif" w:hAnsi="Liberation Serif"/>
          <w:spacing w:val="-6"/>
          <w:sz w:val="16"/>
          <w:szCs w:val="16"/>
        </w:rPr>
        <w:t xml:space="preserve"> осмотра земельного участка или </w:t>
      </w:r>
      <w:r w:rsidRPr="001F0173">
        <w:rPr>
          <w:rFonts w:ascii="Liberation Serif" w:hAnsi="Liberation Serif"/>
          <w:spacing w:val="-6"/>
          <w:sz w:val="16"/>
          <w:szCs w:val="16"/>
        </w:rPr>
        <w:t>иных мероприятий, в рамках которых установлен факт использования земельного участка без правовых оснований.</w:t>
      </w:r>
    </w:p>
    <w:p w:rsidR="001F6C7B" w:rsidRPr="001F0173" w:rsidRDefault="001F6C7B" w:rsidP="001F6C7B">
      <w:pPr>
        <w:ind w:firstLine="709"/>
        <w:contextualSpacing/>
        <w:rPr>
          <w:rFonts w:ascii="Liberation Serif" w:hAnsi="Liberation Serif"/>
          <w:spacing w:val="-6"/>
          <w:sz w:val="16"/>
          <w:szCs w:val="16"/>
        </w:rPr>
      </w:pPr>
      <w:r w:rsidRPr="001F0173">
        <w:rPr>
          <w:rFonts w:ascii="Liberation Serif" w:hAnsi="Liberation Serif"/>
          <w:spacing w:val="-6"/>
          <w:sz w:val="16"/>
          <w:szCs w:val="16"/>
        </w:rPr>
        <w:t>*** Иск находится в стадии рассмотрения, иск удовлетворен полностью или частично, в удовлетворении иска отказано.</w:t>
      </w:r>
    </w:p>
    <w:p w:rsidR="00BC1B19" w:rsidRDefault="00BC1B19">
      <w:pPr>
        <w:rPr>
          <w:rFonts w:ascii="Liberation Serif" w:hAnsi="Liberation Serif"/>
        </w:rPr>
      </w:pPr>
    </w:p>
    <w:p w:rsidR="00E966B9" w:rsidRDefault="00E966B9">
      <w:pPr>
        <w:rPr>
          <w:rFonts w:ascii="Liberation Serif" w:hAnsi="Liberation Serif"/>
        </w:rPr>
      </w:pPr>
    </w:p>
    <w:p w:rsidR="00E966B9" w:rsidRDefault="00E966B9">
      <w:pPr>
        <w:rPr>
          <w:rFonts w:ascii="Liberation Serif" w:hAnsi="Liberation Serif"/>
        </w:rPr>
      </w:pPr>
    </w:p>
    <w:p w:rsidR="00E966B9" w:rsidRDefault="00E966B9">
      <w:pPr>
        <w:rPr>
          <w:rFonts w:ascii="Liberation Serif" w:hAnsi="Liberation Serif"/>
        </w:rPr>
      </w:pPr>
    </w:p>
    <w:p w:rsidR="00E966B9" w:rsidRDefault="00E966B9">
      <w:pPr>
        <w:rPr>
          <w:rFonts w:ascii="Liberation Serif" w:hAnsi="Liberation Serif"/>
        </w:rPr>
      </w:pPr>
    </w:p>
    <w:p w:rsidR="00E966B9" w:rsidRDefault="00E966B9">
      <w:pPr>
        <w:rPr>
          <w:rFonts w:ascii="Liberation Serif" w:hAnsi="Liberation Serif"/>
        </w:rPr>
      </w:pPr>
    </w:p>
    <w:tbl>
      <w:tblPr>
        <w:tblW w:w="14850" w:type="dxa"/>
        <w:tblLayout w:type="fixed"/>
        <w:tblLook w:val="04A0"/>
      </w:tblPr>
      <w:tblGrid>
        <w:gridCol w:w="10031"/>
        <w:gridCol w:w="4819"/>
      </w:tblGrid>
      <w:tr w:rsidR="00E966B9" w:rsidRPr="006B2F34" w:rsidTr="004D2ABD">
        <w:tc>
          <w:tcPr>
            <w:tcW w:w="10031" w:type="dxa"/>
            <w:shd w:val="clear" w:color="auto" w:fill="auto"/>
          </w:tcPr>
          <w:p w:rsidR="00E966B9" w:rsidRPr="006B2F34" w:rsidRDefault="00E966B9" w:rsidP="004D2ABD">
            <w:pPr>
              <w:spacing w:line="228" w:lineRule="auto"/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lastRenderedPageBreak/>
              <w:t>Форма</w:t>
            </w:r>
          </w:p>
        </w:tc>
        <w:tc>
          <w:tcPr>
            <w:tcW w:w="4819" w:type="dxa"/>
            <w:shd w:val="clear" w:color="auto" w:fill="auto"/>
          </w:tcPr>
          <w:p w:rsidR="00E966B9" w:rsidRPr="00EC316E" w:rsidRDefault="00E966B9" w:rsidP="004D2ABD">
            <w:pPr>
              <w:spacing w:line="228" w:lineRule="auto"/>
              <w:ind w:firstLine="3436"/>
              <w:rPr>
                <w:rFonts w:ascii="Liberation Serif" w:hAnsi="Liberation Serif"/>
              </w:rPr>
            </w:pPr>
            <w:r w:rsidRPr="00E966B9">
              <w:rPr>
                <w:rFonts w:ascii="Liberation Serif" w:hAnsi="Liberation Serif"/>
              </w:rPr>
              <w:t>Таблица 12</w:t>
            </w:r>
          </w:p>
        </w:tc>
      </w:tr>
    </w:tbl>
    <w:p w:rsidR="00E966B9" w:rsidRDefault="00E966B9" w:rsidP="00E966B9">
      <w:pPr>
        <w:jc w:val="center"/>
        <w:rPr>
          <w:rFonts w:ascii="Liberation Serif" w:hAnsi="Liberation Serif"/>
          <w:b/>
        </w:rPr>
      </w:pPr>
    </w:p>
    <w:p w:rsidR="00E966B9" w:rsidRDefault="00E966B9" w:rsidP="00E966B9">
      <w:pPr>
        <w:jc w:val="center"/>
        <w:rPr>
          <w:rFonts w:ascii="Liberation Serif" w:hAnsi="Liberation Serif"/>
          <w:b/>
        </w:rPr>
      </w:pPr>
    </w:p>
    <w:p w:rsidR="00E966B9" w:rsidRDefault="00E966B9" w:rsidP="00E966B9">
      <w:pPr>
        <w:jc w:val="center"/>
        <w:rPr>
          <w:rFonts w:ascii="Liberation Serif" w:hAnsi="Liberation Serif"/>
          <w:b/>
        </w:rPr>
      </w:pPr>
    </w:p>
    <w:p w:rsidR="00E966B9" w:rsidRPr="002A65A8" w:rsidRDefault="00E966B9" w:rsidP="00E966B9">
      <w:pPr>
        <w:jc w:val="center"/>
        <w:rPr>
          <w:rFonts w:ascii="Liberation Serif" w:hAnsi="Liberation Serif"/>
          <w:b/>
        </w:rPr>
      </w:pPr>
      <w:r w:rsidRPr="002A65A8">
        <w:rPr>
          <w:rFonts w:ascii="Liberation Serif" w:hAnsi="Liberation Serif"/>
          <w:b/>
        </w:rPr>
        <w:t>ИНФОРМАЦИЯ</w:t>
      </w:r>
    </w:p>
    <w:p w:rsidR="00E966B9" w:rsidRDefault="00E966B9" w:rsidP="00E966B9">
      <w:pPr>
        <w:jc w:val="center"/>
        <w:rPr>
          <w:rFonts w:ascii="Liberation Serif" w:hAnsi="Liberation Serif"/>
          <w:b/>
        </w:rPr>
      </w:pPr>
      <w:r w:rsidRPr="002A65A8">
        <w:rPr>
          <w:rFonts w:ascii="Liberation Serif" w:hAnsi="Liberation Serif"/>
          <w:b/>
        </w:rPr>
        <w:t>о работе по привлечению обособленных подразделений иногородних (иностранных) организаций</w:t>
      </w:r>
      <w:r>
        <w:rPr>
          <w:rFonts w:ascii="Liberation Serif" w:hAnsi="Liberation Serif"/>
          <w:b/>
        </w:rPr>
        <w:t>*</w:t>
      </w:r>
      <w:r w:rsidRPr="002A65A8">
        <w:rPr>
          <w:rFonts w:ascii="Liberation Serif" w:hAnsi="Liberation Serif"/>
          <w:b/>
        </w:rPr>
        <w:t>, осуществляющих свою деятельность на террит</w:t>
      </w:r>
      <w:r>
        <w:rPr>
          <w:rFonts w:ascii="Liberation Serif" w:hAnsi="Liberation Serif"/>
          <w:b/>
        </w:rPr>
        <w:t>ории муниципального образования</w:t>
      </w:r>
      <w:r w:rsidRPr="002A65A8">
        <w:rPr>
          <w:rFonts w:ascii="Liberation Serif" w:hAnsi="Liberation Serif"/>
          <w:b/>
        </w:rPr>
        <w:t xml:space="preserve">, участвующих в реализации инвестиционных проектов, к постановке на налоговый учет </w:t>
      </w:r>
    </w:p>
    <w:p w:rsidR="00E966B9" w:rsidRDefault="00E966B9" w:rsidP="00E966B9">
      <w:pPr>
        <w:jc w:val="center"/>
        <w:rPr>
          <w:rFonts w:ascii="Liberation Serif" w:hAnsi="Liberation Serif"/>
          <w:b/>
        </w:rPr>
      </w:pPr>
      <w:r w:rsidRPr="002A65A8">
        <w:rPr>
          <w:rFonts w:ascii="Liberation Serif" w:hAnsi="Liberation Serif"/>
          <w:b/>
        </w:rPr>
        <w:t xml:space="preserve">на территории </w:t>
      </w:r>
      <w:r w:rsidRPr="00B92861">
        <w:rPr>
          <w:rFonts w:ascii="Liberation Serif" w:hAnsi="Liberation Serif"/>
          <w:b/>
        </w:rPr>
        <w:t>__________</w:t>
      </w:r>
      <w:r>
        <w:rPr>
          <w:rFonts w:ascii="Liberation Serif" w:hAnsi="Liberation Serif"/>
          <w:b/>
        </w:rPr>
        <w:t>_____________________</w:t>
      </w:r>
      <w:r w:rsidRPr="00B92861">
        <w:rPr>
          <w:rFonts w:ascii="Liberation Serif" w:hAnsi="Liberation Serif"/>
          <w:b/>
        </w:rPr>
        <w:t>_______________________________________</w:t>
      </w:r>
    </w:p>
    <w:p w:rsidR="00E966B9" w:rsidRPr="001D3856" w:rsidRDefault="00E966B9" w:rsidP="00E966B9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(наименование </w:t>
      </w:r>
      <w:r w:rsidRPr="001D3856">
        <w:rPr>
          <w:rFonts w:ascii="Liberation Serif" w:hAnsi="Liberation Serif"/>
          <w:sz w:val="20"/>
          <w:szCs w:val="20"/>
        </w:rPr>
        <w:t>муниципального образования</w:t>
      </w:r>
      <w:r>
        <w:rPr>
          <w:rFonts w:ascii="Liberation Serif" w:hAnsi="Liberation Serif"/>
          <w:sz w:val="20"/>
          <w:szCs w:val="20"/>
        </w:rPr>
        <w:t>)</w:t>
      </w:r>
    </w:p>
    <w:p w:rsidR="00E966B9" w:rsidRPr="00DF152F" w:rsidRDefault="00E966B9" w:rsidP="00E966B9">
      <w:pPr>
        <w:ind w:right="140"/>
        <w:jc w:val="right"/>
        <w:rPr>
          <w:rFonts w:ascii="Liberation Serif" w:hAnsi="Liberation Serif"/>
          <w:sz w:val="16"/>
          <w:szCs w:val="16"/>
        </w:rPr>
      </w:pPr>
      <w:r w:rsidRPr="00DF152F">
        <w:rPr>
          <w:rFonts w:ascii="Liberation Serif" w:hAnsi="Liberation Serif"/>
          <w:sz w:val="16"/>
          <w:szCs w:val="16"/>
        </w:rPr>
        <w:t>(тыс. рублей)</w:t>
      </w:r>
    </w:p>
    <w:tbl>
      <w:tblPr>
        <w:tblW w:w="4982" w:type="pct"/>
        <w:tblInd w:w="109" w:type="dxa"/>
        <w:tblCellMar>
          <w:left w:w="57" w:type="dxa"/>
          <w:right w:w="57" w:type="dxa"/>
        </w:tblCellMar>
        <w:tblLook w:val="0000"/>
      </w:tblPr>
      <w:tblGrid>
        <w:gridCol w:w="695"/>
        <w:gridCol w:w="9551"/>
        <w:gridCol w:w="1257"/>
        <w:gridCol w:w="1128"/>
        <w:gridCol w:w="1881"/>
      </w:tblGrid>
      <w:tr w:rsidR="00E966B9" w:rsidRPr="00A9073A" w:rsidTr="004D2ABD">
        <w:trPr>
          <w:trHeight w:val="630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Номер</w:t>
            </w:r>
          </w:p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строки</w:t>
            </w:r>
          </w:p>
        </w:tc>
        <w:tc>
          <w:tcPr>
            <w:tcW w:w="3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За отчетный период 20__ года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ind w:left="-56" w:right="-53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За аналогичный период прошлого года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Рост (снижение) к аналогичному периоду прошлого года</w:t>
            </w:r>
          </w:p>
        </w:tc>
      </w:tr>
      <w:tr w:rsidR="00E966B9" w:rsidRPr="00A9073A" w:rsidTr="004D2ABD">
        <w:trPr>
          <w:trHeight w:val="153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3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Общая сумма инвестиционных проектов, реализуемых на территории муниципального образования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966B9" w:rsidRPr="00A9073A" w:rsidTr="004D2ABD">
        <w:trPr>
          <w:trHeight w:val="77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3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в том числе сумма инвестиционных проектов, реализуемых иногородними (иностранными) организациями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966B9" w:rsidRPr="00A9073A" w:rsidTr="004D2ABD">
        <w:trPr>
          <w:trHeight w:val="77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3.</w:t>
            </w:r>
          </w:p>
        </w:tc>
        <w:tc>
          <w:tcPr>
            <w:tcW w:w="3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Количество иногородних (иностранных) организаций, привлеченных для реализации инвестиционных проектов</w:t>
            </w:r>
          </w:p>
          <w:p w:rsidR="00E966B9" w:rsidRPr="00A9073A" w:rsidRDefault="00E966B9" w:rsidP="004D2ABD">
            <w:pPr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в том числе: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966B9" w:rsidRPr="00A9073A" w:rsidTr="004D2ABD">
        <w:trPr>
          <w:trHeight w:val="77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4.</w:t>
            </w:r>
          </w:p>
        </w:tc>
        <w:tc>
          <w:tcPr>
            <w:tcW w:w="3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состоящих на учете в территориальном налоговом органе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966B9" w:rsidRPr="00A9073A" w:rsidTr="004D2ABD">
        <w:trPr>
          <w:trHeight w:val="77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5.</w:t>
            </w:r>
          </w:p>
        </w:tc>
        <w:tc>
          <w:tcPr>
            <w:tcW w:w="3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ind w:right="-108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не состоящих на учете в территориальном налоговом органе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966B9" w:rsidRPr="00A9073A" w:rsidTr="004D2ABD">
        <w:trPr>
          <w:trHeight w:val="77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6.</w:t>
            </w:r>
          </w:p>
        </w:tc>
        <w:tc>
          <w:tcPr>
            <w:tcW w:w="3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Количество иногородних (иностранных) организаций-подрядчиков, по которым направлены сведения в территориальные налоговые органы об осуществлении ими деятельности на территории муниципального образования, из числа организаций-подрядчиков, не состоящих на учете в территориальном налоговом органе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966B9" w:rsidRPr="00A9073A" w:rsidTr="004D2ABD">
        <w:trPr>
          <w:trHeight w:val="419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7.</w:t>
            </w:r>
          </w:p>
        </w:tc>
        <w:tc>
          <w:tcPr>
            <w:tcW w:w="3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из строки 6 количество иногородних (иностранных) организаций-подрядчиков, участвующих в реализации инвестиционных проектов, вставших на учет как обособленные подразделения в территориальных налоговых органах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966B9" w:rsidRPr="00A9073A" w:rsidTr="004D2ABD">
        <w:trPr>
          <w:trHeight w:val="77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8.</w:t>
            </w:r>
          </w:p>
        </w:tc>
        <w:tc>
          <w:tcPr>
            <w:tcW w:w="3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Сумма налоговых платежей, поступивших в консолидированный бюджет Свердловской области от иногородних (иностранных) организаций-подрядчиков, реализующих инвестиционные проекты, состоящих на учете в территориальных налоговых органах, всего</w:t>
            </w:r>
          </w:p>
          <w:p w:rsidR="00E966B9" w:rsidRPr="00A9073A" w:rsidRDefault="00E966B9" w:rsidP="004D2ABD">
            <w:pPr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в том числе: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966B9" w:rsidRPr="00A9073A" w:rsidTr="004D2ABD">
        <w:trPr>
          <w:trHeight w:val="77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9.</w:t>
            </w:r>
          </w:p>
        </w:tc>
        <w:tc>
          <w:tcPr>
            <w:tcW w:w="3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в областной бюджет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966B9" w:rsidRPr="00A9073A" w:rsidTr="004D2ABD">
        <w:trPr>
          <w:trHeight w:val="77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10.</w:t>
            </w:r>
          </w:p>
        </w:tc>
        <w:tc>
          <w:tcPr>
            <w:tcW w:w="3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6B9" w:rsidRPr="00A9073A" w:rsidRDefault="00E966B9" w:rsidP="004D2ABD">
            <w:pPr>
              <w:rPr>
                <w:rFonts w:ascii="Liberation Serif" w:hAnsi="Liberation Serif"/>
                <w:sz w:val="20"/>
                <w:szCs w:val="20"/>
              </w:rPr>
            </w:pPr>
            <w:r w:rsidRPr="00A9073A">
              <w:rPr>
                <w:rFonts w:ascii="Liberation Serif" w:hAnsi="Liberation Serif"/>
                <w:sz w:val="20"/>
                <w:szCs w:val="20"/>
              </w:rPr>
              <w:t>в местный бюджет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6B9" w:rsidRPr="00A9073A" w:rsidRDefault="00E966B9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E966B9" w:rsidRDefault="00E966B9" w:rsidP="00E966B9">
      <w:pPr>
        <w:ind w:firstLine="709"/>
        <w:rPr>
          <w:rFonts w:ascii="Liberation Serif" w:hAnsi="Liberation Serif"/>
          <w:sz w:val="16"/>
          <w:szCs w:val="16"/>
        </w:rPr>
      </w:pPr>
      <w:r w:rsidRPr="00DF152F">
        <w:rPr>
          <w:rFonts w:ascii="Liberation Serif" w:hAnsi="Liberation Serif"/>
          <w:sz w:val="16"/>
          <w:szCs w:val="16"/>
        </w:rPr>
        <w:t>*Под иногородними (иностранными) организациями понимается хозяйствующий субъект, зарегистрированный в другом субъекте Российской Федерации.</w:t>
      </w:r>
    </w:p>
    <w:p w:rsidR="00E966B9" w:rsidRDefault="00E966B9">
      <w:pPr>
        <w:rPr>
          <w:rFonts w:ascii="Liberation Serif" w:hAnsi="Liberation Serif"/>
        </w:rPr>
      </w:pPr>
    </w:p>
    <w:p w:rsidR="004D2ABD" w:rsidRDefault="004D2ABD">
      <w:pPr>
        <w:rPr>
          <w:rFonts w:ascii="Liberation Serif" w:hAnsi="Liberation Serif"/>
        </w:rPr>
      </w:pPr>
    </w:p>
    <w:p w:rsidR="004D2ABD" w:rsidRDefault="004D2ABD">
      <w:pPr>
        <w:rPr>
          <w:rFonts w:ascii="Liberation Serif" w:hAnsi="Liberation Serif"/>
        </w:rPr>
      </w:pPr>
    </w:p>
    <w:tbl>
      <w:tblPr>
        <w:tblW w:w="14850" w:type="dxa"/>
        <w:tblLayout w:type="fixed"/>
        <w:tblLook w:val="04A0"/>
      </w:tblPr>
      <w:tblGrid>
        <w:gridCol w:w="10031"/>
        <w:gridCol w:w="4819"/>
      </w:tblGrid>
      <w:tr w:rsidR="004D2ABD" w:rsidRPr="006B2F34" w:rsidTr="004D2ABD">
        <w:tc>
          <w:tcPr>
            <w:tcW w:w="10031" w:type="dxa"/>
            <w:shd w:val="clear" w:color="auto" w:fill="auto"/>
          </w:tcPr>
          <w:p w:rsidR="004D2ABD" w:rsidRPr="006B2F34" w:rsidRDefault="004D2ABD" w:rsidP="004D2ABD">
            <w:pPr>
              <w:spacing w:line="228" w:lineRule="auto"/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lastRenderedPageBreak/>
              <w:t>Форма</w:t>
            </w:r>
          </w:p>
        </w:tc>
        <w:tc>
          <w:tcPr>
            <w:tcW w:w="4819" w:type="dxa"/>
            <w:shd w:val="clear" w:color="auto" w:fill="auto"/>
          </w:tcPr>
          <w:p w:rsidR="004D2ABD" w:rsidRPr="00EC316E" w:rsidRDefault="004D2ABD" w:rsidP="004D2ABD">
            <w:pPr>
              <w:spacing w:line="228" w:lineRule="auto"/>
              <w:ind w:firstLine="3436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Таблица 13</w:t>
            </w:r>
          </w:p>
        </w:tc>
      </w:tr>
    </w:tbl>
    <w:p w:rsidR="004D2ABD" w:rsidRDefault="004D2ABD">
      <w:pPr>
        <w:rPr>
          <w:rFonts w:ascii="Liberation Serif" w:hAnsi="Liberation Serif"/>
        </w:rPr>
      </w:pPr>
    </w:p>
    <w:p w:rsidR="004D2ABD" w:rsidRDefault="004D2ABD" w:rsidP="004D2ABD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ИНФОРМАЦИЯ</w:t>
      </w:r>
    </w:p>
    <w:p w:rsidR="004D2ABD" w:rsidRDefault="004D2ABD" w:rsidP="004D2ABD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о перечислениях за размещение нестационарных торговых объектов на землях, находящихся в муниципальной собственности, и землях, государственная собственность на которые не разграничена (нарастающим итогом с начала года)</w:t>
      </w:r>
    </w:p>
    <w:p w:rsidR="004D2ABD" w:rsidRDefault="004D2ABD" w:rsidP="004D2ABD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за ____________</w:t>
      </w:r>
    </w:p>
    <w:p w:rsidR="004D2ABD" w:rsidRDefault="004D2ABD" w:rsidP="004D2ABD">
      <w:pPr>
        <w:jc w:val="center"/>
        <w:rPr>
          <w:rFonts w:ascii="Liberation Serif" w:hAnsi="Liberation Serif"/>
        </w:rPr>
      </w:pPr>
    </w:p>
    <w:tbl>
      <w:tblPr>
        <w:tblStyle w:val="af"/>
        <w:tblW w:w="0" w:type="auto"/>
        <w:tblLook w:val="04A0"/>
      </w:tblPr>
      <w:tblGrid>
        <w:gridCol w:w="690"/>
        <w:gridCol w:w="1384"/>
        <w:gridCol w:w="852"/>
        <w:gridCol w:w="1056"/>
        <w:gridCol w:w="1164"/>
        <w:gridCol w:w="892"/>
        <w:gridCol w:w="1056"/>
        <w:gridCol w:w="852"/>
        <w:gridCol w:w="1056"/>
        <w:gridCol w:w="1164"/>
        <w:gridCol w:w="892"/>
        <w:gridCol w:w="1056"/>
        <w:gridCol w:w="1276"/>
        <w:gridCol w:w="1276"/>
      </w:tblGrid>
      <w:tr w:rsidR="004D2ABD" w:rsidTr="00111712">
        <w:tc>
          <w:tcPr>
            <w:tcW w:w="808" w:type="dxa"/>
            <w:vMerge w:val="restart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Номер строки</w:t>
            </w:r>
          </w:p>
        </w:tc>
        <w:tc>
          <w:tcPr>
            <w:tcW w:w="1688" w:type="dxa"/>
            <w:vMerge w:val="restart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Наименование муниципального образования, расположенного на территории Свердловской области</w:t>
            </w:r>
          </w:p>
        </w:tc>
        <w:tc>
          <w:tcPr>
            <w:tcW w:w="5692" w:type="dxa"/>
            <w:gridSpan w:val="5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Отчетный период</w:t>
            </w:r>
          </w:p>
        </w:tc>
        <w:tc>
          <w:tcPr>
            <w:tcW w:w="3448" w:type="dxa"/>
            <w:gridSpan w:val="5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Аналогичный период прошлого года</w:t>
            </w:r>
          </w:p>
        </w:tc>
        <w:tc>
          <w:tcPr>
            <w:tcW w:w="1515" w:type="dxa"/>
            <w:vMerge w:val="restart"/>
          </w:tcPr>
          <w:p w:rsid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Задолженность на 01.01.2020</w:t>
            </w:r>
          </w:p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(тыс. руб.)</w:t>
            </w:r>
          </w:p>
        </w:tc>
        <w:tc>
          <w:tcPr>
            <w:tcW w:w="1515" w:type="dxa"/>
            <w:vMerge w:val="restart"/>
          </w:tcPr>
          <w:p w:rsid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Задолженность на 01.01.2021</w:t>
            </w:r>
          </w:p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(тыс. руб.)</w:t>
            </w:r>
          </w:p>
        </w:tc>
      </w:tr>
      <w:tr w:rsidR="00466DB0" w:rsidTr="00111712">
        <w:tc>
          <w:tcPr>
            <w:tcW w:w="808" w:type="dxa"/>
            <w:vMerge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88" w:type="dxa"/>
            <w:vMerge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18" w:type="dxa"/>
            <w:gridSpan w:val="3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количество нестационарных торговых объектов</w:t>
            </w:r>
          </w:p>
        </w:tc>
        <w:tc>
          <w:tcPr>
            <w:tcW w:w="2074" w:type="dxa"/>
            <w:gridSpan w:val="2"/>
          </w:tcPr>
          <w:p w:rsid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поступившая сумма </w:t>
            </w:r>
          </w:p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(тыс. руб.)</w:t>
            </w:r>
          </w:p>
        </w:tc>
        <w:tc>
          <w:tcPr>
            <w:tcW w:w="2104" w:type="dxa"/>
            <w:gridSpan w:val="3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количество нестационарных торговых объектов</w:t>
            </w:r>
          </w:p>
        </w:tc>
        <w:tc>
          <w:tcPr>
            <w:tcW w:w="1344" w:type="dxa"/>
            <w:gridSpan w:val="2"/>
          </w:tcPr>
          <w:p w:rsid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поступившая сумма </w:t>
            </w:r>
          </w:p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(тыс. руб.)</w:t>
            </w:r>
          </w:p>
        </w:tc>
        <w:tc>
          <w:tcPr>
            <w:tcW w:w="1515" w:type="dxa"/>
            <w:vMerge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5" w:type="dxa"/>
            <w:vMerge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11712" w:rsidTr="00111712">
        <w:tc>
          <w:tcPr>
            <w:tcW w:w="808" w:type="dxa"/>
            <w:vMerge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88" w:type="dxa"/>
            <w:vMerge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5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договору аренды</w:t>
            </w:r>
          </w:p>
        </w:tc>
        <w:tc>
          <w:tcPr>
            <w:tcW w:w="1245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договору размещение</w:t>
            </w:r>
          </w:p>
        </w:tc>
        <w:tc>
          <w:tcPr>
            <w:tcW w:w="1378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без установления платы</w:t>
            </w:r>
          </w:p>
        </w:tc>
        <w:tc>
          <w:tcPr>
            <w:tcW w:w="1177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арендных платежей</w:t>
            </w:r>
          </w:p>
        </w:tc>
        <w:tc>
          <w:tcPr>
            <w:tcW w:w="897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за размещение</w:t>
            </w:r>
          </w:p>
        </w:tc>
        <w:tc>
          <w:tcPr>
            <w:tcW w:w="928" w:type="dxa"/>
          </w:tcPr>
          <w:p w:rsidR="004D2ABD" w:rsidRPr="004D2ABD" w:rsidRDefault="00111712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договору аренды</w:t>
            </w:r>
          </w:p>
        </w:tc>
        <w:tc>
          <w:tcPr>
            <w:tcW w:w="554" w:type="dxa"/>
          </w:tcPr>
          <w:p w:rsidR="004D2ABD" w:rsidRPr="004D2ABD" w:rsidRDefault="00111712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договору размещение</w:t>
            </w:r>
          </w:p>
        </w:tc>
        <w:tc>
          <w:tcPr>
            <w:tcW w:w="622" w:type="dxa"/>
          </w:tcPr>
          <w:p w:rsidR="004D2ABD" w:rsidRPr="004D2ABD" w:rsidRDefault="00111712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без установления платы</w:t>
            </w:r>
          </w:p>
        </w:tc>
        <w:tc>
          <w:tcPr>
            <w:tcW w:w="672" w:type="dxa"/>
          </w:tcPr>
          <w:p w:rsidR="004D2ABD" w:rsidRPr="004D2ABD" w:rsidRDefault="00111712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арендных платежей</w:t>
            </w:r>
          </w:p>
        </w:tc>
        <w:tc>
          <w:tcPr>
            <w:tcW w:w="672" w:type="dxa"/>
          </w:tcPr>
          <w:p w:rsidR="004D2ABD" w:rsidRPr="004D2ABD" w:rsidRDefault="00111712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за размещение</w:t>
            </w:r>
          </w:p>
        </w:tc>
        <w:tc>
          <w:tcPr>
            <w:tcW w:w="1515" w:type="dxa"/>
            <w:vMerge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5" w:type="dxa"/>
            <w:vMerge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11712" w:rsidTr="00111712">
        <w:tc>
          <w:tcPr>
            <w:tcW w:w="808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D2ABD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1688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995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1245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1378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1177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897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928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554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622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672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672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12</w:t>
            </w:r>
          </w:p>
        </w:tc>
        <w:tc>
          <w:tcPr>
            <w:tcW w:w="1515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13</w:t>
            </w:r>
          </w:p>
        </w:tc>
        <w:tc>
          <w:tcPr>
            <w:tcW w:w="1515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14</w:t>
            </w:r>
          </w:p>
        </w:tc>
      </w:tr>
      <w:tr w:rsidR="00111712" w:rsidTr="00111712">
        <w:tc>
          <w:tcPr>
            <w:tcW w:w="808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D2ABD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1688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5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45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78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77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7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8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54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22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2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2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5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5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111712" w:rsidTr="00111712">
        <w:tc>
          <w:tcPr>
            <w:tcW w:w="808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D2ABD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1688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5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45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378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77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97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28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54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22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2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72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5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5" w:type="dxa"/>
          </w:tcPr>
          <w:p w:rsidR="004D2ABD" w:rsidRPr="004D2ABD" w:rsidRDefault="004D2ABD" w:rsidP="004D2ABD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4D2ABD" w:rsidRDefault="004D2ABD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4B02BF" w:rsidRDefault="004B02BF" w:rsidP="004D2ABD">
      <w:pPr>
        <w:jc w:val="center"/>
        <w:rPr>
          <w:rFonts w:ascii="Liberation Serif" w:hAnsi="Liberation Serif"/>
        </w:rPr>
      </w:pPr>
    </w:p>
    <w:p w:rsidR="002764D4" w:rsidRDefault="002764D4" w:rsidP="004D2ABD">
      <w:pPr>
        <w:jc w:val="center"/>
        <w:rPr>
          <w:rFonts w:ascii="Liberation Serif" w:hAnsi="Liberation Serif"/>
        </w:rPr>
        <w:sectPr w:rsidR="002764D4" w:rsidSect="00BA73EC">
          <w:pgSz w:w="16718" w:h="11880" w:orient="landscape"/>
          <w:pgMar w:top="1418" w:right="1134" w:bottom="851" w:left="1134" w:header="709" w:footer="709" w:gutter="0"/>
          <w:cols w:space="708"/>
          <w:docGrid w:linePitch="360"/>
        </w:sectPr>
      </w:pPr>
    </w:p>
    <w:tbl>
      <w:tblPr>
        <w:tblW w:w="14850" w:type="dxa"/>
        <w:tblLayout w:type="fixed"/>
        <w:tblLook w:val="04A0"/>
      </w:tblPr>
      <w:tblGrid>
        <w:gridCol w:w="10031"/>
        <w:gridCol w:w="4819"/>
      </w:tblGrid>
      <w:tr w:rsidR="002764D4" w:rsidRPr="006B2F34" w:rsidTr="005E77A3">
        <w:tc>
          <w:tcPr>
            <w:tcW w:w="10031" w:type="dxa"/>
            <w:shd w:val="clear" w:color="auto" w:fill="auto"/>
          </w:tcPr>
          <w:p w:rsidR="002764D4" w:rsidRPr="006B2F34" w:rsidRDefault="002764D4" w:rsidP="005E77A3">
            <w:pPr>
              <w:tabs>
                <w:tab w:val="right" w:pos="9815"/>
              </w:tabs>
              <w:spacing w:line="228" w:lineRule="auto"/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lastRenderedPageBreak/>
              <w:t>Форма</w:t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ab/>
            </w:r>
            <w:r w:rsidRPr="002764D4">
              <w:rPr>
                <w:rFonts w:ascii="Liberation Serif" w:hAnsi="Liberation Serif"/>
              </w:rPr>
              <w:t>Таблица 1</w:t>
            </w: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:rsidR="002764D4" w:rsidRPr="00EC316E" w:rsidRDefault="002764D4" w:rsidP="005E77A3">
            <w:pPr>
              <w:spacing w:line="228" w:lineRule="auto"/>
              <w:ind w:firstLine="3436"/>
              <w:rPr>
                <w:rFonts w:ascii="Liberation Serif" w:hAnsi="Liberation Serif"/>
              </w:rPr>
            </w:pPr>
            <w:r w:rsidRPr="006B2F34">
              <w:rPr>
                <w:rFonts w:ascii="Liberation Serif" w:hAnsi="Liberation Serif"/>
              </w:rPr>
              <w:t xml:space="preserve">Таблица </w:t>
            </w:r>
            <w:r>
              <w:rPr>
                <w:rFonts w:ascii="Liberation Serif" w:hAnsi="Liberation Serif"/>
              </w:rPr>
              <w:t>13</w:t>
            </w:r>
          </w:p>
        </w:tc>
      </w:tr>
    </w:tbl>
    <w:p w:rsidR="002764D4" w:rsidRDefault="002764D4" w:rsidP="002764D4">
      <w:pPr>
        <w:jc w:val="center"/>
        <w:rPr>
          <w:rFonts w:ascii="Liberation Serif" w:hAnsi="Liberation Serif"/>
          <w:b/>
        </w:rPr>
      </w:pPr>
    </w:p>
    <w:p w:rsidR="002764D4" w:rsidRPr="006B2F34" w:rsidRDefault="002764D4" w:rsidP="002764D4">
      <w:pPr>
        <w:jc w:val="center"/>
        <w:rPr>
          <w:rFonts w:ascii="Liberation Serif" w:hAnsi="Liberation Serif"/>
          <w:b/>
        </w:rPr>
      </w:pPr>
      <w:r w:rsidRPr="006B2F34">
        <w:rPr>
          <w:rFonts w:ascii="Liberation Serif" w:hAnsi="Liberation Serif"/>
          <w:b/>
        </w:rPr>
        <w:t>ИНФОРМАЦИЯ</w:t>
      </w:r>
    </w:p>
    <w:p w:rsidR="002764D4" w:rsidRPr="006B2F34" w:rsidRDefault="002764D4" w:rsidP="002764D4">
      <w:pPr>
        <w:jc w:val="center"/>
        <w:rPr>
          <w:rFonts w:ascii="Liberation Serif" w:hAnsi="Liberation Serif"/>
          <w:b/>
          <w:bCs/>
        </w:rPr>
      </w:pPr>
      <w:r w:rsidRPr="006B2F34">
        <w:rPr>
          <w:rFonts w:ascii="Liberation Serif" w:hAnsi="Liberation Serif"/>
          <w:b/>
        </w:rPr>
        <w:t xml:space="preserve">о </w:t>
      </w:r>
      <w:r w:rsidRPr="006B2F34">
        <w:rPr>
          <w:rFonts w:ascii="Liberation Serif" w:hAnsi="Liberation Serif"/>
          <w:b/>
          <w:bCs/>
        </w:rPr>
        <w:t>деятельности административной комиссии</w:t>
      </w:r>
    </w:p>
    <w:p w:rsidR="002764D4" w:rsidRPr="006B2F34" w:rsidRDefault="002764D4" w:rsidP="002764D4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  <w:bCs/>
        </w:rPr>
        <w:t>Малышевского городского округа</w:t>
      </w:r>
      <w:r w:rsidRPr="006B2F34">
        <w:rPr>
          <w:rFonts w:ascii="Liberation Serif" w:hAnsi="Liberation Serif"/>
          <w:b/>
        </w:rPr>
        <w:t xml:space="preserve"> в отчетном периоде</w:t>
      </w:r>
    </w:p>
    <w:p w:rsidR="002764D4" w:rsidRPr="006B2F34" w:rsidRDefault="002764D4" w:rsidP="002764D4">
      <w:pPr>
        <w:jc w:val="center"/>
        <w:rPr>
          <w:rFonts w:ascii="Liberation Serif" w:hAnsi="Liberation Serif"/>
        </w:rPr>
      </w:pPr>
    </w:p>
    <w:p w:rsidR="002764D4" w:rsidRPr="006B2F34" w:rsidRDefault="002764D4" w:rsidP="002764D4">
      <w:pPr>
        <w:jc w:val="center"/>
        <w:rPr>
          <w:rFonts w:ascii="Liberation Serif" w:hAnsi="Liberation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3"/>
        <w:gridCol w:w="3514"/>
        <w:gridCol w:w="1657"/>
        <w:gridCol w:w="1861"/>
        <w:gridCol w:w="1712"/>
      </w:tblGrid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Номер строки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За отчетный период</w:t>
            </w:r>
          </w:p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20__ года</w:t>
            </w: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За аналогичный период прошлого года</w:t>
            </w: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Рост (снижение)</w:t>
            </w:r>
            <w:r w:rsidRPr="006B2F34">
              <w:rPr>
                <w:rFonts w:ascii="Liberation Serif" w:hAnsi="Liberation Serif"/>
                <w:sz w:val="20"/>
                <w:szCs w:val="20"/>
              </w:rPr>
              <w:br/>
              <w:t>к аналогичному</w:t>
            </w:r>
            <w:r w:rsidRPr="006B2F34">
              <w:rPr>
                <w:rFonts w:ascii="Liberation Serif" w:hAnsi="Liberation Serif"/>
                <w:sz w:val="20"/>
                <w:szCs w:val="20"/>
              </w:rPr>
              <w:br/>
              <w:t>периоду</w:t>
            </w:r>
            <w:r w:rsidRPr="006B2F34">
              <w:rPr>
                <w:rFonts w:ascii="Liberation Serif" w:hAnsi="Liberation Serif"/>
                <w:sz w:val="20"/>
                <w:szCs w:val="20"/>
              </w:rPr>
              <w:br/>
              <w:t>прошлого года</w:t>
            </w:r>
          </w:p>
        </w:tc>
      </w:tr>
      <w:tr w:rsidR="002764D4" w:rsidRPr="006B2F34" w:rsidTr="005E77A3">
        <w:tc>
          <w:tcPr>
            <w:tcW w:w="551" w:type="pct"/>
            <w:shd w:val="clear" w:color="auto" w:fill="auto"/>
            <w:vAlign w:val="center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1788" w:type="pct"/>
            <w:shd w:val="clear" w:color="auto" w:fill="auto"/>
            <w:vAlign w:val="center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947" w:type="pct"/>
            <w:shd w:val="clear" w:color="auto" w:fill="auto"/>
            <w:vAlign w:val="center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871" w:type="pct"/>
            <w:shd w:val="clear" w:color="auto" w:fill="auto"/>
            <w:vAlign w:val="center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</w:tr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Всего рассмотрено дел (по числу лиц)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Назначены административные наказания, всего</w:t>
            </w:r>
          </w:p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в том числе: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3.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предупреждение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4.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штраф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5.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Сумма назначенных штрафов, рублей</w:t>
            </w:r>
          </w:p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в том числе: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6.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всего по постановлениям, находящимся в работе административных комиссий, рублей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7.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всего по постановлениям, находящимся на исполнении в службах судебных приставов, рублей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8.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всего по постановлениям, находящимся на обжаловании в судах, рублей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9.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Сумма взысканных штрафов, рублей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10.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Добровольно погашено, рублей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11.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Поступило в результате принудительного взыскания службами судебных приставов, рублей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12.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Эффективность взыскания, процентов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13.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административными комиссиями, процентов (10/(6-8)х100)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764D4" w:rsidRPr="006B2F34" w:rsidTr="005E77A3">
        <w:tc>
          <w:tcPr>
            <w:tcW w:w="55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14.</w:t>
            </w:r>
          </w:p>
        </w:tc>
        <w:tc>
          <w:tcPr>
            <w:tcW w:w="1788" w:type="pct"/>
            <w:shd w:val="clear" w:color="auto" w:fill="auto"/>
          </w:tcPr>
          <w:p w:rsidR="002764D4" w:rsidRPr="006B2F34" w:rsidRDefault="002764D4" w:rsidP="005E77A3">
            <w:pPr>
              <w:rPr>
                <w:rFonts w:ascii="Liberation Serif" w:hAnsi="Liberation Serif"/>
                <w:sz w:val="20"/>
                <w:szCs w:val="20"/>
              </w:rPr>
            </w:pPr>
            <w:r w:rsidRPr="006B2F34">
              <w:rPr>
                <w:rFonts w:ascii="Liberation Serif" w:hAnsi="Liberation Serif"/>
                <w:sz w:val="20"/>
                <w:szCs w:val="20"/>
              </w:rPr>
              <w:t>службами судебных приставов, процентов (11/7х100)</w:t>
            </w:r>
          </w:p>
        </w:tc>
        <w:tc>
          <w:tcPr>
            <w:tcW w:w="843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47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:rsidR="002764D4" w:rsidRPr="006B2F34" w:rsidRDefault="002764D4" w:rsidP="005E77A3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2764D4" w:rsidRDefault="002764D4" w:rsidP="002764D4">
      <w:pPr>
        <w:jc w:val="right"/>
        <w:rPr>
          <w:rFonts w:ascii="Liberation Serif" w:hAnsi="Liberation Serif"/>
          <w:sz w:val="20"/>
          <w:szCs w:val="20"/>
        </w:rPr>
        <w:sectPr w:rsidR="002764D4" w:rsidSect="005E77A3">
          <w:headerReference w:type="even" r:id="rId13"/>
          <w:headerReference w:type="default" r:id="rId14"/>
          <w:pgSz w:w="11880" w:h="16718"/>
          <w:pgMar w:top="1134" w:right="851" w:bottom="1134" w:left="1418" w:header="720" w:footer="720" w:gutter="0"/>
          <w:cols w:space="60"/>
          <w:noEndnote/>
          <w:docGrid w:linePitch="326"/>
        </w:sectPr>
      </w:pPr>
    </w:p>
    <w:p w:rsidR="002764D4" w:rsidRDefault="002764D4" w:rsidP="002764D4">
      <w:pPr>
        <w:jc w:val="center"/>
        <w:rPr>
          <w:rFonts w:ascii="Liberation Serif" w:hAnsi="Liberation Serif"/>
        </w:rPr>
      </w:pPr>
    </w:p>
    <w:sectPr w:rsidR="002764D4" w:rsidSect="002764D4">
      <w:pgSz w:w="11880" w:h="1671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298" w:rsidRDefault="00103298" w:rsidP="00182F1F">
      <w:r>
        <w:separator/>
      </w:r>
    </w:p>
  </w:endnote>
  <w:endnote w:type="continuationSeparator" w:id="1">
    <w:p w:rsidR="00103298" w:rsidRDefault="00103298" w:rsidP="00182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298" w:rsidRDefault="00103298" w:rsidP="00182F1F">
      <w:r>
        <w:separator/>
      </w:r>
    </w:p>
  </w:footnote>
  <w:footnote w:type="continuationSeparator" w:id="1">
    <w:p w:rsidR="00103298" w:rsidRDefault="00103298" w:rsidP="00182F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B59" w:rsidRDefault="006A5B59" w:rsidP="00187B3B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A5B59" w:rsidRDefault="006A5B5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B59" w:rsidRPr="00D1557F" w:rsidRDefault="006A5B59" w:rsidP="00187B3B">
    <w:pPr>
      <w:pStyle w:val="a3"/>
      <w:framePr w:wrap="around" w:vAnchor="text" w:hAnchor="margin" w:xAlign="center" w:y="1"/>
      <w:rPr>
        <w:rStyle w:val="a7"/>
        <w:sz w:val="28"/>
        <w:szCs w:val="28"/>
      </w:rPr>
    </w:pPr>
    <w:r w:rsidRPr="00D1557F">
      <w:rPr>
        <w:rStyle w:val="a7"/>
        <w:sz w:val="28"/>
        <w:szCs w:val="28"/>
      </w:rPr>
      <w:fldChar w:fldCharType="begin"/>
    </w:r>
    <w:r w:rsidRPr="00D1557F">
      <w:rPr>
        <w:rStyle w:val="a7"/>
        <w:sz w:val="28"/>
        <w:szCs w:val="28"/>
      </w:rPr>
      <w:instrText xml:space="preserve">PAGE  </w:instrText>
    </w:r>
    <w:r w:rsidRPr="00D1557F">
      <w:rPr>
        <w:rStyle w:val="a7"/>
        <w:sz w:val="28"/>
        <w:szCs w:val="28"/>
      </w:rPr>
      <w:fldChar w:fldCharType="separate"/>
    </w:r>
    <w:r w:rsidR="000F11EB">
      <w:rPr>
        <w:rStyle w:val="a7"/>
        <w:noProof/>
        <w:sz w:val="28"/>
        <w:szCs w:val="28"/>
      </w:rPr>
      <w:t>2</w:t>
    </w:r>
    <w:r w:rsidRPr="00D1557F">
      <w:rPr>
        <w:rStyle w:val="a7"/>
        <w:sz w:val="28"/>
        <w:szCs w:val="28"/>
      </w:rPr>
      <w:fldChar w:fldCharType="end"/>
    </w:r>
  </w:p>
  <w:p w:rsidR="006A5B59" w:rsidRDefault="006A5B5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B59" w:rsidRPr="00DE57D9" w:rsidRDefault="006A5B59" w:rsidP="00187B3B">
    <w:pPr>
      <w:pStyle w:val="a3"/>
      <w:jc w:val="right"/>
      <w:rPr>
        <w:rFonts w:ascii="Liberation Serif" w:hAnsi="Liberation Serif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B59" w:rsidRDefault="006A5B59" w:rsidP="005E77A3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A5B59" w:rsidRDefault="006A5B59">
    <w:pPr>
      <w:pStyle w:val="a3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B59" w:rsidRPr="00D1557F" w:rsidRDefault="006A5B59" w:rsidP="005E77A3">
    <w:pPr>
      <w:pStyle w:val="a3"/>
      <w:framePr w:wrap="around" w:vAnchor="text" w:hAnchor="margin" w:xAlign="center" w:y="1"/>
      <w:rPr>
        <w:rStyle w:val="a7"/>
        <w:sz w:val="28"/>
        <w:szCs w:val="28"/>
      </w:rPr>
    </w:pPr>
    <w:r w:rsidRPr="00D1557F">
      <w:rPr>
        <w:rStyle w:val="a7"/>
        <w:sz w:val="28"/>
        <w:szCs w:val="28"/>
      </w:rPr>
      <w:fldChar w:fldCharType="begin"/>
    </w:r>
    <w:r w:rsidRPr="00D1557F">
      <w:rPr>
        <w:rStyle w:val="a7"/>
        <w:sz w:val="28"/>
        <w:szCs w:val="28"/>
      </w:rPr>
      <w:instrText xml:space="preserve">PAGE  </w:instrText>
    </w:r>
    <w:r w:rsidRPr="00D1557F">
      <w:rPr>
        <w:rStyle w:val="a7"/>
        <w:sz w:val="28"/>
        <w:szCs w:val="28"/>
      </w:rPr>
      <w:fldChar w:fldCharType="separate"/>
    </w:r>
    <w:r w:rsidR="000F11EB">
      <w:rPr>
        <w:rStyle w:val="a7"/>
        <w:noProof/>
        <w:sz w:val="28"/>
        <w:szCs w:val="28"/>
      </w:rPr>
      <w:t>38</w:t>
    </w:r>
    <w:r w:rsidRPr="00D1557F">
      <w:rPr>
        <w:rStyle w:val="a7"/>
        <w:sz w:val="28"/>
        <w:szCs w:val="28"/>
      </w:rPr>
      <w:fldChar w:fldCharType="end"/>
    </w:r>
  </w:p>
  <w:p w:rsidR="006A5B59" w:rsidRDefault="006A5B5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A5A6B"/>
    <w:multiLevelType w:val="multilevel"/>
    <w:tmpl w:val="0D2EF3CA"/>
    <w:lvl w:ilvl="0">
      <w:start w:val="1"/>
      <w:numFmt w:val="decimal"/>
      <w:suff w:val="nothing"/>
      <w:lvlText w:val="%1."/>
      <w:lvlJc w:val="left"/>
      <w:pPr>
        <w:ind w:left="142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56F4865"/>
    <w:multiLevelType w:val="singleLevel"/>
    <w:tmpl w:val="31F84BF0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">
    <w:nsid w:val="721A1218"/>
    <w:multiLevelType w:val="multilevel"/>
    <w:tmpl w:val="0D2EF3CA"/>
    <w:lvl w:ilvl="0">
      <w:start w:val="1"/>
      <w:numFmt w:val="decimal"/>
      <w:suff w:val="nothing"/>
      <w:lvlText w:val="%1."/>
      <w:lvlJc w:val="left"/>
      <w:pPr>
        <w:ind w:left="142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00A0"/>
    <w:rsid w:val="0001755A"/>
    <w:rsid w:val="00025C42"/>
    <w:rsid w:val="000275CD"/>
    <w:rsid w:val="00081CAB"/>
    <w:rsid w:val="00083CAE"/>
    <w:rsid w:val="00093611"/>
    <w:rsid w:val="00095CAA"/>
    <w:rsid w:val="000C29D5"/>
    <w:rsid w:val="000F11EB"/>
    <w:rsid w:val="00103298"/>
    <w:rsid w:val="00111712"/>
    <w:rsid w:val="001247F2"/>
    <w:rsid w:val="00182F1F"/>
    <w:rsid w:val="00187B3B"/>
    <w:rsid w:val="0019001B"/>
    <w:rsid w:val="00190CB6"/>
    <w:rsid w:val="001A00A0"/>
    <w:rsid w:val="001A730C"/>
    <w:rsid w:val="001D4518"/>
    <w:rsid w:val="001F6C7B"/>
    <w:rsid w:val="00206E09"/>
    <w:rsid w:val="0024292D"/>
    <w:rsid w:val="002764D4"/>
    <w:rsid w:val="002D4CA9"/>
    <w:rsid w:val="002D5CA7"/>
    <w:rsid w:val="003A305E"/>
    <w:rsid w:val="003A54E2"/>
    <w:rsid w:val="003C1F3E"/>
    <w:rsid w:val="00432AAC"/>
    <w:rsid w:val="00466DB0"/>
    <w:rsid w:val="00475AB8"/>
    <w:rsid w:val="00494AA9"/>
    <w:rsid w:val="004B02BF"/>
    <w:rsid w:val="004B038D"/>
    <w:rsid w:val="004D2ABD"/>
    <w:rsid w:val="004E19BD"/>
    <w:rsid w:val="00535DDB"/>
    <w:rsid w:val="00551095"/>
    <w:rsid w:val="00561280"/>
    <w:rsid w:val="005E140D"/>
    <w:rsid w:val="005E77A3"/>
    <w:rsid w:val="005F6EF0"/>
    <w:rsid w:val="00636746"/>
    <w:rsid w:val="00673D65"/>
    <w:rsid w:val="006A5B59"/>
    <w:rsid w:val="00741ED1"/>
    <w:rsid w:val="007B347A"/>
    <w:rsid w:val="007D4AAC"/>
    <w:rsid w:val="00805D04"/>
    <w:rsid w:val="00823456"/>
    <w:rsid w:val="0085167C"/>
    <w:rsid w:val="008A20EC"/>
    <w:rsid w:val="008B05E7"/>
    <w:rsid w:val="008F60C2"/>
    <w:rsid w:val="00903A75"/>
    <w:rsid w:val="00916436"/>
    <w:rsid w:val="00933DC6"/>
    <w:rsid w:val="00937181"/>
    <w:rsid w:val="00955A40"/>
    <w:rsid w:val="009C2EF5"/>
    <w:rsid w:val="00A35524"/>
    <w:rsid w:val="00A37024"/>
    <w:rsid w:val="00A4526E"/>
    <w:rsid w:val="00AC3D94"/>
    <w:rsid w:val="00B20EF0"/>
    <w:rsid w:val="00B30013"/>
    <w:rsid w:val="00B306F2"/>
    <w:rsid w:val="00B31972"/>
    <w:rsid w:val="00B47F5C"/>
    <w:rsid w:val="00BA73EC"/>
    <w:rsid w:val="00BC1B19"/>
    <w:rsid w:val="00BC509E"/>
    <w:rsid w:val="00BC6F12"/>
    <w:rsid w:val="00BD5A66"/>
    <w:rsid w:val="00C376B2"/>
    <w:rsid w:val="00C539DC"/>
    <w:rsid w:val="00CA21A8"/>
    <w:rsid w:val="00CB3E7A"/>
    <w:rsid w:val="00CD0FB0"/>
    <w:rsid w:val="00CD6443"/>
    <w:rsid w:val="00CD7C85"/>
    <w:rsid w:val="00D82F03"/>
    <w:rsid w:val="00DA57C4"/>
    <w:rsid w:val="00DB2C4E"/>
    <w:rsid w:val="00DE06AD"/>
    <w:rsid w:val="00E24027"/>
    <w:rsid w:val="00E62501"/>
    <w:rsid w:val="00E966B9"/>
    <w:rsid w:val="00EC5F16"/>
    <w:rsid w:val="00EC60C5"/>
    <w:rsid w:val="00F07F99"/>
    <w:rsid w:val="00F901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0A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C5F1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A00A0"/>
    <w:pPr>
      <w:keepNext/>
      <w:widowControl w:val="0"/>
      <w:jc w:val="center"/>
      <w:outlineLvl w:val="1"/>
    </w:pPr>
    <w:rPr>
      <w:rFonts w:eastAsia="Times New Roman"/>
      <w:b/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A00A0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1A00A0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1A00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1A00A0"/>
    <w:rPr>
      <w:color w:val="0000FF"/>
      <w:u w:val="single"/>
    </w:rPr>
  </w:style>
  <w:style w:type="paragraph" w:customStyle="1" w:styleId="11">
    <w:name w:val="Стиль1"/>
    <w:basedOn w:val="a6"/>
    <w:rsid w:val="001A00A0"/>
  </w:style>
  <w:style w:type="paragraph" w:customStyle="1" w:styleId="ConsPlusNormal">
    <w:name w:val="ConsPlusNormal"/>
    <w:rsid w:val="001A00A0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page number"/>
    <w:basedOn w:val="a0"/>
    <w:rsid w:val="001A00A0"/>
  </w:style>
  <w:style w:type="paragraph" w:styleId="a6">
    <w:name w:val="Body Text"/>
    <w:basedOn w:val="a"/>
    <w:link w:val="a8"/>
    <w:uiPriority w:val="99"/>
    <w:semiHidden/>
    <w:unhideWhenUsed/>
    <w:rsid w:val="001A00A0"/>
    <w:pPr>
      <w:spacing w:after="120"/>
    </w:pPr>
  </w:style>
  <w:style w:type="character" w:customStyle="1" w:styleId="a8">
    <w:name w:val="Основной текст Знак"/>
    <w:basedOn w:val="a0"/>
    <w:link w:val="a6"/>
    <w:uiPriority w:val="99"/>
    <w:semiHidden/>
    <w:rsid w:val="001A00A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A00A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A00A0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annotation text"/>
    <w:basedOn w:val="a"/>
    <w:link w:val="ac"/>
    <w:uiPriority w:val="99"/>
    <w:unhideWhenUsed/>
    <w:rsid w:val="00E62501"/>
    <w:rPr>
      <w:rFonts w:eastAsia="Times New Roman"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E6250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EC5F1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182F1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82F1F"/>
    <w:rPr>
      <w:rFonts w:ascii="Times New Roman" w:eastAsia="Calibri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39"/>
    <w:rsid w:val="0009361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95pt">
    <w:name w:val="Основной текст (2) + 9;5 pt"/>
    <w:basedOn w:val="a0"/>
    <w:rsid w:val="00DE06A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DE06AD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E06AD"/>
    <w:pPr>
      <w:widowControl w:val="0"/>
      <w:shd w:val="clear" w:color="auto" w:fill="FFFFFF"/>
      <w:spacing w:before="120" w:after="840" w:line="0" w:lineRule="atLeast"/>
      <w:jc w:val="center"/>
    </w:pPr>
    <w:rPr>
      <w:rFonts w:eastAsia="Times New Roman"/>
      <w:b/>
      <w:bCs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76;&#1084;-&#1084;&#1072;&#1083;&#1099;&#1096;&#1077;&#1074;&#1072;.&#1088;&#1092;" TargetMode="Externa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ravo-mgo.ru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39</Pages>
  <Words>8712</Words>
  <Characters>49659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К. Чепуштанова</dc:creator>
  <cp:lastModifiedBy>Ирина К. Чепуштанова</cp:lastModifiedBy>
  <cp:revision>60</cp:revision>
  <cp:lastPrinted>2021-08-04T06:28:00Z</cp:lastPrinted>
  <dcterms:created xsi:type="dcterms:W3CDTF">2021-06-10T06:55:00Z</dcterms:created>
  <dcterms:modified xsi:type="dcterms:W3CDTF">2021-08-04T06:34:00Z</dcterms:modified>
</cp:coreProperties>
</file>