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B54" w:rsidRPr="00905B54" w:rsidRDefault="00905B54" w:rsidP="00905B54">
      <w:pPr>
        <w:pStyle w:val="ConsPlusTitlePage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проект</w:t>
      </w:r>
    </w:p>
    <w:p w:rsidR="00905B54" w:rsidRPr="00B70CC0" w:rsidRDefault="00905B54" w:rsidP="00905B54">
      <w:pPr>
        <w:tabs>
          <w:tab w:val="left" w:pos="10490"/>
        </w:tabs>
        <w:ind w:right="-2"/>
        <w:jc w:val="center"/>
        <w:rPr>
          <w:rFonts w:ascii="Arial" w:hAnsi="Arial"/>
          <w:color w:val="auto"/>
          <w:sz w:val="10"/>
        </w:rPr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B54" w:rsidRPr="003C3435" w:rsidRDefault="00905B54" w:rsidP="00905B54">
      <w:pPr>
        <w:pStyle w:val="a3"/>
        <w:ind w:left="0"/>
        <w:jc w:val="center"/>
        <w:rPr>
          <w:rFonts w:ascii="Liberation Serif" w:hAnsi="Liberation Serif"/>
          <w:sz w:val="28"/>
        </w:rPr>
      </w:pPr>
      <w:r w:rsidRPr="003C3435">
        <w:rPr>
          <w:rFonts w:ascii="Liberation Serif" w:hAnsi="Liberation Serif"/>
          <w:sz w:val="28"/>
        </w:rPr>
        <w:t>ГЛАВА  МАЛЫШЕВСКОГО ГОРОДСКОГО ОКРУГА</w:t>
      </w:r>
    </w:p>
    <w:p w:rsidR="00905B54" w:rsidRPr="003C3435" w:rsidRDefault="00905B54" w:rsidP="00905B54">
      <w:pPr>
        <w:pStyle w:val="2"/>
        <w:rPr>
          <w:rFonts w:ascii="Liberation Serif" w:hAnsi="Liberation Serif"/>
        </w:rPr>
      </w:pPr>
      <w:r w:rsidRPr="003C3435">
        <w:rPr>
          <w:rFonts w:ascii="Liberation Serif" w:hAnsi="Liberation Serif"/>
        </w:rPr>
        <w:t xml:space="preserve"> </w:t>
      </w:r>
    </w:p>
    <w:p w:rsidR="00905B54" w:rsidRPr="003C3435" w:rsidRDefault="00905B54" w:rsidP="00905B54">
      <w:pPr>
        <w:pStyle w:val="2"/>
        <w:rPr>
          <w:rFonts w:ascii="Liberation Serif" w:hAnsi="Liberation Serif"/>
          <w:sz w:val="32"/>
        </w:rPr>
      </w:pPr>
      <w:proofErr w:type="gramStart"/>
      <w:r w:rsidRPr="003C3435">
        <w:rPr>
          <w:rFonts w:ascii="Liberation Serif" w:hAnsi="Liberation Serif"/>
          <w:sz w:val="32"/>
        </w:rPr>
        <w:t>П</w:t>
      </w:r>
      <w:proofErr w:type="gramEnd"/>
      <w:r w:rsidRPr="003C3435">
        <w:rPr>
          <w:rFonts w:ascii="Liberation Serif" w:hAnsi="Liberation Serif"/>
          <w:sz w:val="32"/>
        </w:rPr>
        <w:t xml:space="preserve"> О С Т А Н О В Л Е Н И Е</w:t>
      </w:r>
    </w:p>
    <w:p w:rsidR="00905B54" w:rsidRPr="003C3435" w:rsidRDefault="00905B54" w:rsidP="00905B54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905B54" w:rsidRPr="003C3435" w:rsidTr="00AF0C60">
        <w:tblPrEx>
          <w:tblCellMar>
            <w:top w:w="0" w:type="dxa"/>
            <w:bottom w:w="0" w:type="dxa"/>
          </w:tblCellMar>
        </w:tblPrEx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905B54" w:rsidRPr="003C3435" w:rsidRDefault="00905B54" w:rsidP="00AF0C60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905B54" w:rsidRPr="00EC22A4" w:rsidRDefault="00905B54" w:rsidP="00905B54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  <w:sz w:val="24"/>
          <w:szCs w:val="24"/>
        </w:rPr>
      </w:pPr>
      <w:r w:rsidRPr="00EC22A4">
        <w:rPr>
          <w:rFonts w:ascii="Liberation Serif" w:hAnsi="Liberation Serif"/>
          <w:spacing w:val="3"/>
          <w:sz w:val="24"/>
          <w:szCs w:val="24"/>
        </w:rPr>
        <w:t xml:space="preserve">      от</w:t>
      </w:r>
      <w:r w:rsidRPr="00EC22A4">
        <w:rPr>
          <w:rFonts w:ascii="Liberation Serif" w:hAnsi="Liberation Serif"/>
          <w:spacing w:val="3"/>
          <w:sz w:val="24"/>
          <w:szCs w:val="24"/>
          <w:u w:val="single"/>
        </w:rPr>
        <w:t xml:space="preserve">  </w:t>
      </w:r>
      <w:r>
        <w:rPr>
          <w:rFonts w:ascii="Liberation Serif" w:hAnsi="Liberation Serif"/>
          <w:spacing w:val="3"/>
          <w:sz w:val="24"/>
          <w:szCs w:val="24"/>
          <w:u w:val="single"/>
        </w:rPr>
        <w:t xml:space="preserve">             2</w:t>
      </w:r>
      <w:r w:rsidRPr="00EC22A4">
        <w:rPr>
          <w:rFonts w:ascii="Liberation Serif" w:hAnsi="Liberation Serif"/>
          <w:spacing w:val="3"/>
          <w:sz w:val="24"/>
          <w:szCs w:val="24"/>
          <w:u w:val="single"/>
        </w:rPr>
        <w:t>02</w:t>
      </w:r>
      <w:r>
        <w:rPr>
          <w:rFonts w:ascii="Liberation Serif" w:hAnsi="Liberation Serif"/>
          <w:spacing w:val="3"/>
          <w:sz w:val="24"/>
          <w:szCs w:val="24"/>
          <w:u w:val="single"/>
        </w:rPr>
        <w:t>2</w:t>
      </w:r>
      <w:r w:rsidRPr="00EC22A4">
        <w:rPr>
          <w:rFonts w:ascii="Liberation Serif" w:hAnsi="Liberation Serif"/>
          <w:spacing w:val="3"/>
          <w:sz w:val="24"/>
          <w:szCs w:val="24"/>
          <w:u w:val="single"/>
        </w:rPr>
        <w:t xml:space="preserve">  </w:t>
      </w:r>
      <w:r w:rsidRPr="00EC22A4">
        <w:rPr>
          <w:rFonts w:ascii="Liberation Serif" w:hAnsi="Liberation Serif"/>
          <w:spacing w:val="3"/>
          <w:sz w:val="24"/>
          <w:szCs w:val="24"/>
        </w:rPr>
        <w:t xml:space="preserve">№ </w:t>
      </w:r>
      <w:r w:rsidRPr="00EC22A4">
        <w:rPr>
          <w:rFonts w:ascii="Liberation Serif" w:hAnsi="Liberation Serif"/>
          <w:spacing w:val="3"/>
          <w:sz w:val="24"/>
          <w:szCs w:val="24"/>
          <w:u w:val="single"/>
        </w:rPr>
        <w:t xml:space="preserve">  </w:t>
      </w:r>
      <w:r>
        <w:rPr>
          <w:rFonts w:ascii="Liberation Serif" w:hAnsi="Liberation Serif"/>
          <w:spacing w:val="3"/>
          <w:sz w:val="24"/>
          <w:szCs w:val="24"/>
          <w:u w:val="single"/>
        </w:rPr>
        <w:t xml:space="preserve">     </w:t>
      </w:r>
      <w:r w:rsidRPr="00EC22A4">
        <w:rPr>
          <w:rFonts w:ascii="Liberation Serif" w:hAnsi="Liberation Serif"/>
          <w:spacing w:val="3"/>
          <w:sz w:val="24"/>
          <w:szCs w:val="24"/>
          <w:u w:val="single"/>
        </w:rPr>
        <w:t>-ПГ</w:t>
      </w:r>
      <w:proofErr w:type="gramStart"/>
      <w:r w:rsidRPr="00EC22A4">
        <w:rPr>
          <w:rFonts w:ascii="Liberation Serif" w:hAnsi="Liberation Serif"/>
          <w:spacing w:val="3"/>
          <w:sz w:val="24"/>
          <w:szCs w:val="24"/>
          <w:u w:val="single"/>
        </w:rPr>
        <w:t xml:space="preserve"> </w:t>
      </w:r>
      <w:r w:rsidRPr="00EC22A4">
        <w:rPr>
          <w:rFonts w:ascii="Liberation Serif" w:hAnsi="Liberation Serif"/>
          <w:color w:val="FFFFFF"/>
          <w:spacing w:val="3"/>
          <w:sz w:val="24"/>
          <w:szCs w:val="24"/>
          <w:u w:val="single"/>
        </w:rPr>
        <w:t>.</w:t>
      </w:r>
      <w:proofErr w:type="gramEnd"/>
    </w:p>
    <w:p w:rsidR="00905B54" w:rsidRPr="00EC22A4" w:rsidRDefault="00905B54" w:rsidP="00905B54">
      <w:pPr>
        <w:pStyle w:val="7"/>
        <w:spacing w:before="0" w:after="0"/>
        <w:rPr>
          <w:rFonts w:ascii="Liberation Serif" w:hAnsi="Liberation Serif"/>
          <w:spacing w:val="3"/>
        </w:rPr>
      </w:pPr>
      <w:r w:rsidRPr="00EC22A4">
        <w:rPr>
          <w:rFonts w:ascii="Liberation Serif" w:hAnsi="Liberation Serif"/>
          <w:spacing w:val="3"/>
        </w:rPr>
        <w:t xml:space="preserve">      </w:t>
      </w:r>
      <w:proofErr w:type="spellStart"/>
      <w:r w:rsidRPr="00EC22A4">
        <w:rPr>
          <w:rFonts w:ascii="Liberation Serif" w:hAnsi="Liberation Serif"/>
          <w:spacing w:val="3"/>
        </w:rPr>
        <w:t>пгт</w:t>
      </w:r>
      <w:proofErr w:type="spellEnd"/>
      <w:r w:rsidRPr="00EC22A4">
        <w:rPr>
          <w:rFonts w:ascii="Liberation Serif" w:hAnsi="Liberation Serif"/>
          <w:spacing w:val="3"/>
        </w:rPr>
        <w:t xml:space="preserve">. Малышева </w:t>
      </w:r>
      <w:r w:rsidRPr="00EC22A4">
        <w:rPr>
          <w:rFonts w:ascii="Liberation Serif" w:hAnsi="Liberation Serif"/>
          <w:spacing w:val="3"/>
        </w:rPr>
        <w:tab/>
      </w:r>
    </w:p>
    <w:p w:rsidR="00905B54" w:rsidRPr="00905B54" w:rsidRDefault="00905B54">
      <w:pPr>
        <w:pStyle w:val="ConsPlusTitle"/>
        <w:jc w:val="center"/>
        <w:rPr>
          <w:rFonts w:ascii="Liberation Serif" w:hAnsi="Liberation Serif"/>
          <w:sz w:val="24"/>
          <w:szCs w:val="24"/>
        </w:rPr>
      </w:pPr>
    </w:p>
    <w:p w:rsidR="00905B54" w:rsidRPr="00905B54" w:rsidRDefault="00905B54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</w:t>
      </w:r>
      <w:r w:rsidRPr="00905B54">
        <w:rPr>
          <w:rFonts w:ascii="Liberation Serif" w:hAnsi="Liberation Serif"/>
          <w:sz w:val="24"/>
          <w:szCs w:val="24"/>
        </w:rPr>
        <w:t>б утверждении формы проверочного листа (списка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905B54">
        <w:rPr>
          <w:rFonts w:ascii="Liberation Serif" w:hAnsi="Liberation Serif"/>
          <w:sz w:val="24"/>
          <w:szCs w:val="24"/>
        </w:rPr>
        <w:t>контрольных вопросов), применяемого при осуществлении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905B54">
        <w:rPr>
          <w:rFonts w:ascii="Liberation Serif" w:hAnsi="Liberation Serif"/>
          <w:sz w:val="24"/>
          <w:szCs w:val="24"/>
        </w:rPr>
        <w:t>муниципального земельного контроля на территории</w:t>
      </w:r>
      <w:r>
        <w:rPr>
          <w:rFonts w:ascii="Liberation Serif" w:hAnsi="Liberation Serif"/>
          <w:sz w:val="24"/>
          <w:szCs w:val="24"/>
        </w:rPr>
        <w:t xml:space="preserve"> Малышевского</w:t>
      </w:r>
      <w:r w:rsidRPr="00905B54">
        <w:rPr>
          <w:rFonts w:ascii="Liberation Serif" w:hAnsi="Liberation Serif"/>
          <w:sz w:val="24"/>
          <w:szCs w:val="24"/>
        </w:rPr>
        <w:t xml:space="preserve"> городского округа</w:t>
      </w:r>
    </w:p>
    <w:p w:rsidR="00905B54" w:rsidRPr="00905B54" w:rsidRDefault="00905B54">
      <w:pPr>
        <w:pStyle w:val="ConsPlusNormal"/>
        <w:rPr>
          <w:rFonts w:ascii="Liberation Serif" w:hAnsi="Liberation Serif"/>
          <w:sz w:val="24"/>
          <w:szCs w:val="24"/>
        </w:rPr>
      </w:pPr>
    </w:p>
    <w:p w:rsidR="003D1713" w:rsidRDefault="00905B54" w:rsidP="003D1713">
      <w:pPr>
        <w:pStyle w:val="ConsPlusTitle"/>
        <w:widowControl/>
        <w:spacing w:before="60" w:after="60"/>
        <w:ind w:firstLine="709"/>
        <w:jc w:val="both"/>
        <w:rPr>
          <w:rFonts w:ascii="Liberation Serif" w:hAnsi="Liberation Serif"/>
          <w:b w:val="0"/>
          <w:sz w:val="24"/>
          <w:szCs w:val="24"/>
        </w:rPr>
      </w:pPr>
      <w:r w:rsidRPr="003D1713">
        <w:rPr>
          <w:rFonts w:ascii="Liberation Serif" w:hAnsi="Liberation Serif"/>
          <w:b w:val="0"/>
          <w:sz w:val="24"/>
          <w:szCs w:val="24"/>
        </w:rPr>
        <w:t xml:space="preserve">В соответствии с </w:t>
      </w:r>
      <w:hyperlink r:id="rId6" w:history="1">
        <w:r w:rsidRPr="003D1713">
          <w:rPr>
            <w:rFonts w:ascii="Liberation Serif" w:hAnsi="Liberation Serif"/>
            <w:b w:val="0"/>
            <w:sz w:val="24"/>
            <w:szCs w:val="24"/>
          </w:rPr>
          <w:t>частью 11.3 статьи 9</w:t>
        </w:r>
      </w:hyperlink>
      <w:r w:rsidRPr="003D1713">
        <w:rPr>
          <w:rFonts w:ascii="Liberation Serif" w:hAnsi="Liberation Serif"/>
          <w:b w:val="0"/>
          <w:sz w:val="24"/>
          <w:szCs w:val="24"/>
        </w:rPr>
        <w:t xml:space="preserve"> Федерального закона от 26.12.2008 № 294-ФЗ 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«</w:t>
      </w:r>
      <w:r w:rsidRPr="003D1713">
        <w:rPr>
          <w:rFonts w:ascii="Liberation Serif" w:hAnsi="Liberation Serif"/>
          <w:b w:val="0"/>
          <w:sz w:val="24"/>
          <w:szCs w:val="24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»</w:t>
      </w:r>
      <w:r w:rsidRPr="003D1713">
        <w:rPr>
          <w:rFonts w:ascii="Liberation Serif" w:hAnsi="Liberation Serif"/>
          <w:b w:val="0"/>
          <w:sz w:val="24"/>
          <w:szCs w:val="24"/>
        </w:rPr>
        <w:t xml:space="preserve">, </w:t>
      </w:r>
      <w:hyperlink r:id="rId7" w:history="1">
        <w:r w:rsidRPr="003D1713">
          <w:rPr>
            <w:rFonts w:ascii="Liberation Serif" w:hAnsi="Liberation Serif"/>
            <w:b w:val="0"/>
            <w:sz w:val="24"/>
            <w:szCs w:val="24"/>
          </w:rPr>
          <w:t>стать</w:t>
        </w:r>
        <w:r w:rsidR="003D1713" w:rsidRPr="003D1713">
          <w:rPr>
            <w:rFonts w:ascii="Liberation Serif" w:hAnsi="Liberation Serif"/>
            <w:b w:val="0"/>
            <w:sz w:val="24"/>
            <w:szCs w:val="24"/>
          </w:rPr>
          <w:t xml:space="preserve">ей </w:t>
        </w:r>
        <w:r w:rsidRPr="003D1713">
          <w:rPr>
            <w:rFonts w:ascii="Liberation Serif" w:hAnsi="Liberation Serif"/>
            <w:b w:val="0"/>
            <w:sz w:val="24"/>
            <w:szCs w:val="24"/>
          </w:rPr>
          <w:t xml:space="preserve"> 53</w:t>
        </w:r>
      </w:hyperlink>
      <w:r w:rsidRPr="003D1713">
        <w:rPr>
          <w:rFonts w:ascii="Liberation Serif" w:hAnsi="Liberation Serif"/>
          <w:b w:val="0"/>
          <w:sz w:val="24"/>
          <w:szCs w:val="24"/>
        </w:rPr>
        <w:t xml:space="preserve"> Федерально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го закона от 31 июля 2020 года №</w:t>
      </w:r>
      <w:r w:rsidRPr="003D1713">
        <w:rPr>
          <w:rFonts w:ascii="Liberation Serif" w:hAnsi="Liberation Serif"/>
          <w:b w:val="0"/>
          <w:sz w:val="24"/>
          <w:szCs w:val="24"/>
        </w:rPr>
        <w:t xml:space="preserve"> 248-ФЗ 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«</w:t>
      </w:r>
      <w:r w:rsidRPr="003D1713">
        <w:rPr>
          <w:rFonts w:ascii="Liberation Serif" w:hAnsi="Liberation Serif"/>
          <w:b w:val="0"/>
          <w:sz w:val="24"/>
          <w:szCs w:val="24"/>
        </w:rPr>
        <w:t>О государственном контроле (надзоре) и муниципальном контроле в Российской Федерации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»</w:t>
      </w:r>
      <w:r w:rsidRPr="003D1713">
        <w:rPr>
          <w:rFonts w:ascii="Liberation Serif" w:hAnsi="Liberation Serif"/>
          <w:b w:val="0"/>
          <w:sz w:val="24"/>
          <w:szCs w:val="24"/>
        </w:rPr>
        <w:t xml:space="preserve">, Федеральным </w:t>
      </w:r>
      <w:hyperlink r:id="rId8" w:history="1">
        <w:r w:rsidRPr="003D1713">
          <w:rPr>
            <w:rFonts w:ascii="Liberation Serif" w:hAnsi="Liberation Serif"/>
            <w:b w:val="0"/>
            <w:sz w:val="24"/>
            <w:szCs w:val="24"/>
          </w:rPr>
          <w:t>законом</w:t>
        </w:r>
      </w:hyperlink>
      <w:r w:rsidRPr="003D1713">
        <w:rPr>
          <w:rFonts w:ascii="Liberation Serif" w:hAnsi="Liberation Serif"/>
          <w:b w:val="0"/>
          <w:sz w:val="24"/>
          <w:szCs w:val="24"/>
        </w:rPr>
        <w:t xml:space="preserve"> от 06 октября 2003 года 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№</w:t>
      </w:r>
      <w:r w:rsidRPr="003D1713">
        <w:rPr>
          <w:rFonts w:ascii="Liberation Serif" w:hAnsi="Liberation Serif"/>
          <w:b w:val="0"/>
          <w:sz w:val="24"/>
          <w:szCs w:val="24"/>
        </w:rPr>
        <w:t xml:space="preserve"> 131-ФЗ 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«</w:t>
      </w:r>
      <w:r w:rsidRPr="003D1713">
        <w:rPr>
          <w:rFonts w:ascii="Liberation Serif" w:hAnsi="Liberation Serif"/>
          <w:b w:val="0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»</w:t>
      </w:r>
      <w:r w:rsidRPr="003D1713">
        <w:rPr>
          <w:rFonts w:ascii="Liberation Serif" w:hAnsi="Liberation Serif"/>
          <w:b w:val="0"/>
          <w:sz w:val="24"/>
          <w:szCs w:val="24"/>
        </w:rPr>
        <w:t xml:space="preserve">, </w:t>
      </w:r>
      <w:hyperlink r:id="rId9" w:history="1">
        <w:r w:rsidRPr="003D1713">
          <w:rPr>
            <w:rFonts w:ascii="Liberation Serif" w:hAnsi="Liberation Serif"/>
            <w:b w:val="0"/>
            <w:sz w:val="24"/>
            <w:szCs w:val="24"/>
          </w:rPr>
          <w:t>Постановлением</w:t>
        </w:r>
      </w:hyperlink>
      <w:r w:rsidRPr="003D1713">
        <w:rPr>
          <w:rFonts w:ascii="Liberation Serif" w:hAnsi="Liberation Serif"/>
          <w:b w:val="0"/>
          <w:sz w:val="24"/>
          <w:szCs w:val="24"/>
        </w:rPr>
        <w:t xml:space="preserve"> Правительства Российской Федерации от 27 октября 2021 года 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№</w:t>
      </w:r>
      <w:r w:rsidRPr="003D1713">
        <w:rPr>
          <w:rFonts w:ascii="Liberation Serif" w:hAnsi="Liberation Serif"/>
          <w:b w:val="0"/>
          <w:sz w:val="24"/>
          <w:szCs w:val="24"/>
        </w:rPr>
        <w:t xml:space="preserve"> 1844 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«</w:t>
      </w:r>
      <w:r w:rsidRPr="003D1713">
        <w:rPr>
          <w:rFonts w:ascii="Liberation Serif" w:hAnsi="Liberation Serif"/>
          <w:b w:val="0"/>
          <w:sz w:val="24"/>
          <w:szCs w:val="24"/>
        </w:rPr>
        <w:t>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</w:t>
      </w:r>
      <w:r w:rsidR="003D1713" w:rsidRPr="003D1713">
        <w:rPr>
          <w:rFonts w:ascii="Liberation Serif" w:hAnsi="Liberation Serif"/>
          <w:b w:val="0"/>
          <w:sz w:val="24"/>
          <w:szCs w:val="24"/>
        </w:rPr>
        <w:t>»</w:t>
      </w:r>
      <w:r w:rsidRPr="003D1713">
        <w:rPr>
          <w:rFonts w:ascii="Liberation Serif" w:hAnsi="Liberation Serif"/>
          <w:b w:val="0"/>
          <w:sz w:val="24"/>
          <w:szCs w:val="24"/>
        </w:rPr>
        <w:t xml:space="preserve">, </w:t>
      </w:r>
      <w:r w:rsidR="003D1713" w:rsidRPr="008C7E98">
        <w:rPr>
          <w:rFonts w:ascii="Liberation Serif" w:hAnsi="Liberation Serif"/>
          <w:b w:val="0"/>
          <w:sz w:val="24"/>
          <w:szCs w:val="24"/>
        </w:rPr>
        <w:t xml:space="preserve">руководствуясь  </w:t>
      </w:r>
      <w:r w:rsidR="003D1713" w:rsidRPr="005801F5">
        <w:rPr>
          <w:rFonts w:ascii="Liberation Serif" w:hAnsi="Liberation Serif"/>
          <w:b w:val="0"/>
          <w:sz w:val="24"/>
          <w:szCs w:val="24"/>
        </w:rPr>
        <w:t xml:space="preserve">статьями 28, 31 </w:t>
      </w:r>
      <w:r w:rsidR="003D1713" w:rsidRPr="008C7E98">
        <w:rPr>
          <w:rFonts w:ascii="Liberation Serif" w:hAnsi="Liberation Serif"/>
          <w:b w:val="0"/>
          <w:sz w:val="24"/>
          <w:szCs w:val="24"/>
        </w:rPr>
        <w:t>Устав</w:t>
      </w:r>
      <w:r w:rsidR="003D1713">
        <w:rPr>
          <w:rFonts w:ascii="Liberation Serif" w:hAnsi="Liberation Serif"/>
          <w:b w:val="0"/>
          <w:sz w:val="24"/>
          <w:szCs w:val="24"/>
        </w:rPr>
        <w:t>а</w:t>
      </w:r>
      <w:r w:rsidR="003D1713" w:rsidRPr="008C7E98">
        <w:rPr>
          <w:rFonts w:ascii="Liberation Serif" w:hAnsi="Liberation Serif"/>
          <w:b w:val="0"/>
          <w:sz w:val="24"/>
          <w:szCs w:val="24"/>
        </w:rPr>
        <w:t xml:space="preserve"> Малышевского городского округа,</w:t>
      </w:r>
    </w:p>
    <w:p w:rsidR="003D1713" w:rsidRPr="005801F5" w:rsidRDefault="003D1713" w:rsidP="003D1713">
      <w:pPr>
        <w:pStyle w:val="ConsPlusTitle"/>
        <w:widowControl/>
        <w:spacing w:before="60" w:after="60"/>
        <w:jc w:val="both"/>
        <w:rPr>
          <w:rFonts w:ascii="Liberation Serif" w:hAnsi="Liberation Serif"/>
          <w:b w:val="0"/>
          <w:sz w:val="24"/>
          <w:szCs w:val="24"/>
        </w:rPr>
      </w:pPr>
      <w:r>
        <w:rPr>
          <w:rFonts w:ascii="Liberation Serif" w:hAnsi="Liberation Serif"/>
          <w:b w:val="0"/>
          <w:sz w:val="24"/>
          <w:szCs w:val="24"/>
        </w:rPr>
        <w:t>ПОСТАНОВЛЯЮ:</w:t>
      </w:r>
    </w:p>
    <w:p w:rsidR="00905B54" w:rsidRPr="00905B54" w:rsidRDefault="00905B54" w:rsidP="003D1713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905B54">
        <w:rPr>
          <w:rFonts w:ascii="Liberation Serif" w:hAnsi="Liberation Serif"/>
          <w:sz w:val="24"/>
          <w:szCs w:val="24"/>
        </w:rPr>
        <w:t xml:space="preserve">1. Утвердить форму проверочного </w:t>
      </w:r>
      <w:hyperlink w:anchor="P25" w:history="1">
        <w:r w:rsidRPr="00905B54">
          <w:rPr>
            <w:rFonts w:ascii="Liberation Serif" w:hAnsi="Liberation Serif"/>
            <w:sz w:val="24"/>
            <w:szCs w:val="24"/>
          </w:rPr>
          <w:t>листа</w:t>
        </w:r>
      </w:hyperlink>
      <w:r w:rsidRPr="00905B54">
        <w:rPr>
          <w:rFonts w:ascii="Liberation Serif" w:hAnsi="Liberation Serif"/>
          <w:sz w:val="24"/>
          <w:szCs w:val="24"/>
        </w:rPr>
        <w:t xml:space="preserve"> (списка контрольных вопросов), применяемого при осуществлении муниципального земельного контроля на территории </w:t>
      </w:r>
      <w:r w:rsidR="003D1713">
        <w:rPr>
          <w:rFonts w:ascii="Liberation Serif" w:hAnsi="Liberation Serif"/>
          <w:sz w:val="24"/>
          <w:szCs w:val="24"/>
        </w:rPr>
        <w:t xml:space="preserve">Малышевского </w:t>
      </w:r>
      <w:r w:rsidRPr="00905B54">
        <w:rPr>
          <w:rFonts w:ascii="Liberation Serif" w:hAnsi="Liberation Serif"/>
          <w:sz w:val="24"/>
          <w:szCs w:val="24"/>
        </w:rPr>
        <w:t xml:space="preserve"> городского округа (прил</w:t>
      </w:r>
      <w:r w:rsidR="003D1713">
        <w:rPr>
          <w:rFonts w:ascii="Liberation Serif" w:hAnsi="Liberation Serif"/>
          <w:sz w:val="24"/>
          <w:szCs w:val="24"/>
        </w:rPr>
        <w:t>агается</w:t>
      </w:r>
      <w:r w:rsidRPr="00905B54">
        <w:rPr>
          <w:rFonts w:ascii="Liberation Serif" w:hAnsi="Liberation Serif"/>
          <w:sz w:val="24"/>
          <w:szCs w:val="24"/>
        </w:rPr>
        <w:t>).</w:t>
      </w:r>
    </w:p>
    <w:p w:rsidR="003D1713" w:rsidRPr="00954667" w:rsidRDefault="003D1713" w:rsidP="003D1713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 </w:t>
      </w:r>
      <w:r w:rsidRPr="00954667">
        <w:rPr>
          <w:rFonts w:ascii="Liberation Serif" w:hAnsi="Liberation Serif"/>
          <w:sz w:val="24"/>
          <w:szCs w:val="24"/>
        </w:rPr>
        <w:t xml:space="preserve">Опубликовать настоящее постановление в официальном печатном средстве массовой информации Малышевского городского округа «Асбестовский рабочий» в специальном выпуске газеты «Малышевский вестник» и разместить на официальном сайте администрации Малышевского городского округа </w:t>
      </w:r>
      <w:proofErr w:type="spellStart"/>
      <w:r w:rsidRPr="00954667">
        <w:rPr>
          <w:rFonts w:ascii="Liberation Serif" w:hAnsi="Liberation Serif"/>
          <w:sz w:val="24"/>
          <w:szCs w:val="24"/>
        </w:rPr>
        <w:t>адм-малышева.рф</w:t>
      </w:r>
      <w:proofErr w:type="spellEnd"/>
      <w:r w:rsidRPr="00954667">
        <w:rPr>
          <w:rFonts w:ascii="Liberation Serif" w:hAnsi="Liberation Serif"/>
          <w:sz w:val="24"/>
          <w:szCs w:val="24"/>
        </w:rPr>
        <w:t>.</w:t>
      </w:r>
    </w:p>
    <w:p w:rsidR="00905B54" w:rsidRPr="00905B54" w:rsidRDefault="00905B54" w:rsidP="003D1713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905B54">
        <w:rPr>
          <w:rFonts w:ascii="Liberation Serif" w:hAnsi="Liberation Serif"/>
          <w:sz w:val="24"/>
          <w:szCs w:val="24"/>
        </w:rPr>
        <w:t xml:space="preserve">3. Настоящее </w:t>
      </w:r>
      <w:r w:rsidR="003D1713">
        <w:rPr>
          <w:rFonts w:ascii="Liberation Serif" w:hAnsi="Liberation Serif"/>
          <w:sz w:val="24"/>
          <w:szCs w:val="24"/>
        </w:rPr>
        <w:t>постановление</w:t>
      </w:r>
      <w:r w:rsidRPr="00905B54">
        <w:rPr>
          <w:rFonts w:ascii="Liberation Serif" w:hAnsi="Liberation Serif"/>
          <w:sz w:val="24"/>
          <w:szCs w:val="24"/>
        </w:rPr>
        <w:t xml:space="preserve"> вступает в силу с 1 марта 2022 года.</w:t>
      </w:r>
    </w:p>
    <w:p w:rsidR="003D1713" w:rsidRPr="00954667" w:rsidRDefault="00905B54" w:rsidP="003D1713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905B54">
        <w:rPr>
          <w:rFonts w:ascii="Liberation Serif" w:hAnsi="Liberation Serif"/>
          <w:sz w:val="24"/>
          <w:szCs w:val="24"/>
        </w:rPr>
        <w:t xml:space="preserve">4. </w:t>
      </w:r>
      <w:r w:rsidR="003D1713" w:rsidRPr="00954667">
        <w:rPr>
          <w:rFonts w:ascii="Liberation Serif" w:hAnsi="Liberation Serif"/>
          <w:sz w:val="24"/>
          <w:szCs w:val="24"/>
        </w:rPr>
        <w:t>Контроль исполнения настоящего постановления возложить на начальника Отдела по управлению имуществом администрации Малышевского городского округа Н.М.Воробьеву.</w:t>
      </w:r>
    </w:p>
    <w:p w:rsidR="00905B54" w:rsidRDefault="00905B54" w:rsidP="003D171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3D1713" w:rsidRPr="00905B54" w:rsidRDefault="003D1713" w:rsidP="003D171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905B54" w:rsidRPr="00905B54" w:rsidRDefault="003D1713">
      <w:pPr>
        <w:pStyle w:val="ConsPlus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Глава Малышевского городского округа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М.Ю. Рубцова</w:t>
      </w:r>
    </w:p>
    <w:p w:rsidR="00905B54" w:rsidRPr="00905B54" w:rsidRDefault="00905B54">
      <w:pPr>
        <w:pStyle w:val="ConsPlusNormal"/>
        <w:rPr>
          <w:rFonts w:ascii="Liberation Serif" w:hAnsi="Liberation Serif"/>
          <w:sz w:val="24"/>
          <w:szCs w:val="24"/>
        </w:rPr>
      </w:pPr>
    </w:p>
    <w:p w:rsidR="00905B54" w:rsidRPr="00905B54" w:rsidRDefault="00905B54">
      <w:pPr>
        <w:pStyle w:val="ConsPlusNormal"/>
        <w:rPr>
          <w:rFonts w:ascii="Liberation Serif" w:hAnsi="Liberation Serif"/>
          <w:sz w:val="24"/>
          <w:szCs w:val="24"/>
        </w:rPr>
      </w:pPr>
    </w:p>
    <w:p w:rsidR="00905B54" w:rsidRPr="00905B54" w:rsidRDefault="00905B54">
      <w:pPr>
        <w:pStyle w:val="ConsPlusNormal"/>
        <w:rPr>
          <w:rFonts w:ascii="Liberation Serif" w:hAnsi="Liberation Serif"/>
          <w:sz w:val="24"/>
          <w:szCs w:val="24"/>
        </w:rPr>
      </w:pPr>
    </w:p>
    <w:p w:rsidR="00905B54" w:rsidRDefault="00905B54">
      <w:pPr>
        <w:pStyle w:val="ConsPlusNormal"/>
        <w:rPr>
          <w:rFonts w:ascii="Liberation Serif" w:hAnsi="Liberation Serif"/>
          <w:sz w:val="24"/>
          <w:szCs w:val="24"/>
        </w:rPr>
      </w:pPr>
    </w:p>
    <w:p w:rsidR="003D1713" w:rsidRDefault="003D1713">
      <w:pPr>
        <w:pStyle w:val="ConsPlusNormal"/>
        <w:rPr>
          <w:rFonts w:ascii="Liberation Serif" w:hAnsi="Liberation Serif"/>
          <w:sz w:val="24"/>
          <w:szCs w:val="24"/>
        </w:rPr>
      </w:pPr>
    </w:p>
    <w:p w:rsidR="003D1713" w:rsidRDefault="003D1713">
      <w:pPr>
        <w:pStyle w:val="ConsPlusNormal"/>
        <w:rPr>
          <w:rFonts w:ascii="Liberation Serif" w:hAnsi="Liberation Serif"/>
          <w:sz w:val="24"/>
          <w:szCs w:val="24"/>
        </w:rPr>
      </w:pPr>
    </w:p>
    <w:p w:rsidR="003D1713" w:rsidRDefault="003D1713" w:rsidP="003D1713">
      <w:pPr>
        <w:pStyle w:val="ConsPlusNormal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Приложение к постановлению </w:t>
      </w:r>
      <w:r w:rsidR="003B6FC4">
        <w:rPr>
          <w:rFonts w:ascii="Liberation Serif" w:hAnsi="Liberation Serif"/>
        </w:rPr>
        <w:t xml:space="preserve">главы </w:t>
      </w:r>
    </w:p>
    <w:p w:rsidR="003B6FC4" w:rsidRDefault="003B6FC4" w:rsidP="003D1713">
      <w:pPr>
        <w:pStyle w:val="ConsPlusNormal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Малышевского городского округа </w:t>
      </w:r>
    </w:p>
    <w:p w:rsidR="003B6FC4" w:rsidRDefault="003B6FC4" w:rsidP="003D1713">
      <w:pPr>
        <w:pStyle w:val="ConsPlusNormal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от ________________ №_________</w:t>
      </w:r>
    </w:p>
    <w:p w:rsidR="003D1713" w:rsidRPr="00905B54" w:rsidRDefault="003D1713" w:rsidP="003D1713">
      <w:pPr>
        <w:pStyle w:val="ConsPlusNormal"/>
        <w:jc w:val="right"/>
        <w:rPr>
          <w:rFonts w:ascii="Liberation Serif" w:hAnsi="Liberation Serif"/>
          <w:sz w:val="24"/>
          <w:szCs w:val="24"/>
        </w:rPr>
      </w:pPr>
    </w:p>
    <w:p w:rsidR="00905B54" w:rsidRDefault="00076795">
      <w:pPr>
        <w:pStyle w:val="ConsPlusNormal"/>
        <w:jc w:val="center"/>
        <w:outlineLvl w:val="0"/>
        <w:rPr>
          <w:rFonts w:ascii="Liberation Serif" w:hAnsi="Liberation Serif"/>
          <w:sz w:val="24"/>
          <w:szCs w:val="24"/>
        </w:rPr>
      </w:pPr>
      <w:bookmarkStart w:id="0" w:name="P25"/>
      <w:bookmarkEnd w:id="0"/>
      <w:r>
        <w:rPr>
          <w:rFonts w:ascii="Liberation Serif" w:hAnsi="Liberation Serif"/>
          <w:noProof/>
          <w:sz w:val="24"/>
          <w:szCs w:val="24"/>
        </w:rPr>
        <w:pict>
          <v:rect id="_x0000_s1026" style="position:absolute;left:0;text-align:left;margin-left:416.7pt;margin-top:6.3pt;width:51pt;height:26.25pt;z-index:251658240">
            <v:textbox>
              <w:txbxContent>
                <w:p w:rsidR="00076795" w:rsidRPr="00076795" w:rsidRDefault="00076795">
                  <w:pPr>
                    <w:rPr>
                      <w:sz w:val="22"/>
                      <w:szCs w:val="22"/>
                    </w:rPr>
                  </w:pPr>
                  <w:r w:rsidRPr="00076795">
                    <w:rPr>
                      <w:rFonts w:ascii="Liberation Serif" w:hAnsi="Liberation Serif"/>
                      <w:sz w:val="22"/>
                      <w:szCs w:val="22"/>
                    </w:rPr>
                    <w:t>QR-код</w:t>
                  </w:r>
                </w:p>
              </w:txbxContent>
            </v:textbox>
          </v:rect>
        </w:pict>
      </w:r>
      <w:r w:rsidR="003B6FC4">
        <w:rPr>
          <w:rFonts w:ascii="Liberation Serif" w:hAnsi="Liberation Serif"/>
          <w:sz w:val="24"/>
          <w:szCs w:val="24"/>
        </w:rPr>
        <w:t>Ф</w:t>
      </w:r>
      <w:r w:rsidR="003B6FC4" w:rsidRPr="00905B54">
        <w:rPr>
          <w:rFonts w:ascii="Liberation Serif" w:hAnsi="Liberation Serif"/>
          <w:sz w:val="24"/>
          <w:szCs w:val="24"/>
        </w:rPr>
        <w:t>орма</w:t>
      </w:r>
    </w:p>
    <w:p w:rsidR="00076795" w:rsidRDefault="00076795">
      <w:pPr>
        <w:pStyle w:val="ConsPlusNormal"/>
        <w:jc w:val="center"/>
        <w:outlineLvl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                                             </w:t>
      </w:r>
    </w:p>
    <w:p w:rsidR="003B6FC4" w:rsidRPr="00905B54" w:rsidRDefault="003B6FC4">
      <w:pPr>
        <w:pStyle w:val="ConsPlusNormal"/>
        <w:jc w:val="center"/>
        <w:outlineLvl w:val="0"/>
        <w:rPr>
          <w:rFonts w:ascii="Liberation Serif" w:hAnsi="Liberation Serif"/>
          <w:sz w:val="24"/>
          <w:szCs w:val="24"/>
        </w:rPr>
      </w:pPr>
    </w:p>
    <w:tbl>
      <w:tblPr>
        <w:tblW w:w="9975" w:type="dxa"/>
        <w:tblCellMar>
          <w:left w:w="10" w:type="dxa"/>
          <w:right w:w="10" w:type="dxa"/>
        </w:tblCellMar>
        <w:tblLook w:val="04A0"/>
      </w:tblPr>
      <w:tblGrid>
        <w:gridCol w:w="9412"/>
        <w:gridCol w:w="563"/>
      </w:tblGrid>
      <w:tr w:rsidR="003B6FC4" w:rsidRPr="003B6FC4" w:rsidTr="003B6FC4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941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3B6FC4">
            <w:pPr>
              <w:pBdr>
                <w:bottom w:val="single" w:sz="12" w:space="0" w:color="000000"/>
              </w:pBdr>
              <w:jc w:val="center"/>
              <w:rPr>
                <w:rFonts w:ascii="Liberation Serif" w:hAnsi="Liberation Serif"/>
              </w:rPr>
            </w:pPr>
            <w:r w:rsidRPr="003B6FC4">
              <w:rPr>
                <w:rFonts w:ascii="Liberation Serif" w:hAnsi="Liberation Serif"/>
              </w:rPr>
              <w:t>Администрация Малышевского городского округа</w:t>
            </w:r>
          </w:p>
          <w:p w:rsidR="003B6FC4" w:rsidRPr="003B6FC4" w:rsidRDefault="003B6FC4" w:rsidP="003B6FC4">
            <w:pPr>
              <w:jc w:val="center"/>
              <w:rPr>
                <w:rFonts w:ascii="Liberation Serif" w:hAnsi="Liberation Serif"/>
              </w:rPr>
            </w:pPr>
            <w:r w:rsidRPr="003B6FC4">
              <w:rPr>
                <w:rFonts w:ascii="Liberation Serif" w:hAnsi="Liberation Serif"/>
              </w:rPr>
              <w:t xml:space="preserve">   </w:t>
            </w:r>
            <w:r w:rsidRPr="003B6FC4">
              <w:rPr>
                <w:rFonts w:ascii="Liberation Serif" w:hAnsi="Liberation Serif"/>
                <w:sz w:val="20"/>
              </w:rPr>
              <w:t>наименование контрольного органа</w:t>
            </w:r>
          </w:p>
        </w:tc>
        <w:tc>
          <w:tcPr>
            <w:tcW w:w="56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6FC4" w:rsidRPr="003B6FC4" w:rsidRDefault="003B6FC4" w:rsidP="00AF0C60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076795" w:rsidRPr="00905B54" w:rsidRDefault="00076795" w:rsidP="0007679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905B54">
        <w:rPr>
          <w:rFonts w:ascii="Liberation Serif" w:hAnsi="Liberation Serif"/>
          <w:sz w:val="24"/>
          <w:szCs w:val="24"/>
        </w:rPr>
        <w:t>Проверочный лист</w:t>
      </w:r>
    </w:p>
    <w:p w:rsidR="00076795" w:rsidRPr="00905B54" w:rsidRDefault="00076795" w:rsidP="0007679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905B54">
        <w:rPr>
          <w:rFonts w:ascii="Liberation Serif" w:hAnsi="Liberation Serif"/>
          <w:sz w:val="24"/>
          <w:szCs w:val="24"/>
        </w:rPr>
        <w:t>(список контрольных вопросов), применяемый</w:t>
      </w:r>
    </w:p>
    <w:p w:rsidR="00076795" w:rsidRPr="00905B54" w:rsidRDefault="00076795" w:rsidP="0007679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905B54">
        <w:rPr>
          <w:rFonts w:ascii="Liberation Serif" w:hAnsi="Liberation Serif"/>
          <w:sz w:val="24"/>
          <w:szCs w:val="24"/>
        </w:rPr>
        <w:t>при осуществлении муниципального земельного контроля</w:t>
      </w:r>
    </w:p>
    <w:p w:rsidR="00076795" w:rsidRDefault="00076795" w:rsidP="0007679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905B54">
        <w:rPr>
          <w:rFonts w:ascii="Liberation Serif" w:hAnsi="Liberation Serif"/>
          <w:sz w:val="24"/>
          <w:szCs w:val="24"/>
        </w:rPr>
        <w:t xml:space="preserve">на территории </w:t>
      </w:r>
      <w:r>
        <w:rPr>
          <w:rFonts w:ascii="Liberation Serif" w:hAnsi="Liberation Serif"/>
          <w:sz w:val="24"/>
          <w:szCs w:val="24"/>
        </w:rPr>
        <w:t>Малышевского</w:t>
      </w:r>
      <w:r w:rsidRPr="00905B54">
        <w:rPr>
          <w:rFonts w:ascii="Liberation Serif" w:hAnsi="Liberation Serif"/>
          <w:sz w:val="24"/>
          <w:szCs w:val="24"/>
        </w:rPr>
        <w:t xml:space="preserve"> городского округа</w:t>
      </w:r>
    </w:p>
    <w:p w:rsidR="00076795" w:rsidRDefault="00076795" w:rsidP="0007679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076795" w:rsidRPr="00076795" w:rsidRDefault="00076795" w:rsidP="0007679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Liberation Serif" w:eastAsiaTheme="minorHAnsi" w:hAnsi="Liberation Serif" w:cs="Courier New"/>
          <w:b w:val="0"/>
          <w:bCs w:val="0"/>
          <w:color w:val="auto"/>
          <w:sz w:val="24"/>
          <w:szCs w:val="24"/>
          <w:lang w:eastAsia="en-US"/>
        </w:rPr>
      </w:pPr>
      <w:r w:rsidRPr="00076795">
        <w:rPr>
          <w:rFonts w:ascii="Liberation Serif" w:eastAsiaTheme="minorHAnsi" w:hAnsi="Liberation Serif" w:cs="Courier New"/>
          <w:b w:val="0"/>
          <w:bCs w:val="0"/>
          <w:color w:val="auto"/>
          <w:sz w:val="24"/>
          <w:szCs w:val="24"/>
          <w:lang w:eastAsia="en-US"/>
        </w:rPr>
        <w:t xml:space="preserve">___________________________                    </w:t>
      </w:r>
      <w:r>
        <w:rPr>
          <w:rFonts w:ascii="Liberation Serif" w:eastAsiaTheme="minorHAnsi" w:hAnsi="Liberation Serif" w:cs="Courier New"/>
          <w:b w:val="0"/>
          <w:bCs w:val="0"/>
          <w:color w:val="auto"/>
          <w:sz w:val="24"/>
          <w:szCs w:val="24"/>
          <w:lang w:eastAsia="en-US"/>
        </w:rPr>
        <w:t xml:space="preserve">                               </w:t>
      </w:r>
      <w:r w:rsidRPr="00076795">
        <w:rPr>
          <w:rFonts w:ascii="Liberation Serif" w:eastAsiaTheme="minorHAnsi" w:hAnsi="Liberation Serif" w:cs="Courier New"/>
          <w:b w:val="0"/>
          <w:bCs w:val="0"/>
          <w:color w:val="auto"/>
          <w:sz w:val="24"/>
          <w:szCs w:val="24"/>
          <w:lang w:eastAsia="en-US"/>
        </w:rPr>
        <w:t>"__" _______________ 20__ г.</w:t>
      </w:r>
    </w:p>
    <w:p w:rsidR="00076795" w:rsidRPr="00076795" w:rsidRDefault="00076795" w:rsidP="00076795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</w:pPr>
      <w:r w:rsidRPr="00076795"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  <w:t xml:space="preserve">  </w:t>
      </w:r>
      <w:r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  <w:t xml:space="preserve">           </w:t>
      </w:r>
      <w:r w:rsidRPr="00076795"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  <w:t xml:space="preserve">  (место составления)                           </w:t>
      </w:r>
      <w:r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  <w:t xml:space="preserve">                    </w:t>
      </w:r>
      <w:r w:rsidRPr="00076795"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  <w:t xml:space="preserve"> </w:t>
      </w:r>
      <w:r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  <w:t xml:space="preserve">                                         </w:t>
      </w:r>
      <w:r w:rsidRPr="00076795">
        <w:rPr>
          <w:rFonts w:ascii="Liberation Serif" w:eastAsiaTheme="minorHAnsi" w:hAnsi="Liberation Serif" w:cs="Courier New"/>
          <w:b w:val="0"/>
          <w:bCs w:val="0"/>
          <w:color w:val="auto"/>
          <w:sz w:val="20"/>
          <w:szCs w:val="20"/>
          <w:lang w:eastAsia="en-US"/>
        </w:rPr>
        <w:t>(дата составления)</w:t>
      </w:r>
    </w:p>
    <w:p w:rsidR="00076795" w:rsidRPr="00905B54" w:rsidRDefault="00076795" w:rsidP="0007679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905B54" w:rsidRPr="00905B54" w:rsidRDefault="00905B54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tbl>
      <w:tblPr>
        <w:tblW w:w="9674" w:type="dxa"/>
        <w:tblCellMar>
          <w:left w:w="10" w:type="dxa"/>
          <w:right w:w="10" w:type="dxa"/>
        </w:tblCellMar>
        <w:tblLook w:val="04A0"/>
      </w:tblPr>
      <w:tblGrid>
        <w:gridCol w:w="9128"/>
        <w:gridCol w:w="546"/>
      </w:tblGrid>
      <w:tr w:rsidR="003B6FC4" w:rsidRPr="003B6FC4" w:rsidTr="003B6FC4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12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1. Вид контрольного мероприятия:</w:t>
            </w:r>
          </w:p>
        </w:tc>
        <w:tc>
          <w:tcPr>
            <w:tcW w:w="5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6FC4" w:rsidRPr="003B6FC4" w:rsidRDefault="003B6FC4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B6FC4" w:rsidRPr="003B6FC4" w:rsidTr="003B6FC4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9674" w:type="dxa"/>
            <w:gridSpan w:val="2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</w:tbl>
    <w:p w:rsidR="003B6FC4" w:rsidRPr="003B6FC4" w:rsidRDefault="003B6FC4">
      <w:pPr>
        <w:pStyle w:val="ConsPlusNonformat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tbl>
      <w:tblPr>
        <w:tblW w:w="953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497"/>
        <w:gridCol w:w="40"/>
      </w:tblGrid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76795" w:rsidRPr="003B6FC4" w:rsidRDefault="00076795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3B6FC4" w:rsidRPr="003B6FC4">
              <w:rPr>
                <w:rFonts w:ascii="Liberation Serif" w:hAnsi="Liberation Serif"/>
                <w:sz w:val="24"/>
                <w:szCs w:val="24"/>
              </w:rPr>
              <w:t>. Контролируемое лицо (фамилия, имя и отчество (при наличии) гражданина или индивидуального предпринимателя, являющегося контролируемым лицом,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являющегося контролируемым лицом, его идентификационный номер налогоплательщика и (или) основной государственный регистрационный номер, адрес организации (ее филиалов, представительств, обособленных структурных подразделений):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_________________________</w:t>
            </w:r>
            <w:r w:rsidR="00F0585A">
              <w:rPr>
                <w:rFonts w:ascii="Liberation Serif" w:hAnsi="Liberation Serif"/>
                <w:sz w:val="24"/>
                <w:szCs w:val="24"/>
              </w:rPr>
              <w:t>______________________________________________________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AF0C60">
            <w:pPr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076795" w:rsidP="00F0585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3B6FC4" w:rsidRPr="003B6FC4">
              <w:rPr>
                <w:rFonts w:ascii="Liberation Serif" w:hAnsi="Liberation Serif"/>
                <w:sz w:val="24"/>
                <w:szCs w:val="24"/>
              </w:rPr>
              <w:t>. Место проведения контрольного мероприятия с заполнением проверочного листа: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_______________</w:t>
            </w:r>
            <w:r w:rsidR="00F0585A">
              <w:rPr>
                <w:rFonts w:ascii="Liberation Serif" w:hAnsi="Liberation Serif"/>
                <w:sz w:val="24"/>
                <w:szCs w:val="24"/>
              </w:rPr>
              <w:t>__</w:t>
            </w:r>
            <w:r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AF0C60">
            <w:pPr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076795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3B6FC4" w:rsidRPr="003B6FC4">
              <w:rPr>
                <w:rFonts w:ascii="Liberation Serif" w:hAnsi="Liberation Serif"/>
                <w:sz w:val="24"/>
                <w:szCs w:val="24"/>
              </w:rPr>
              <w:t>. Объект муниципального контроля_______</w:t>
            </w:r>
            <w:r>
              <w:rPr>
                <w:rFonts w:ascii="Liberation Serif" w:hAnsi="Liberation Serif"/>
                <w:sz w:val="24"/>
                <w:szCs w:val="24"/>
              </w:rPr>
              <w:t>__________</w:t>
            </w:r>
            <w:r w:rsidR="003B6FC4" w:rsidRPr="003B6FC4">
              <w:rPr>
                <w:rFonts w:ascii="Liberation Serif" w:hAnsi="Liberation Serif"/>
                <w:sz w:val="24"/>
                <w:szCs w:val="24"/>
              </w:rPr>
              <w:t>______________________________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6FC4" w:rsidRPr="003B6FC4" w:rsidRDefault="003B6FC4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AF0C60">
            <w:pPr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B6FC4" w:rsidRPr="003B6FC4" w:rsidRDefault="003B6FC4" w:rsidP="00AF0C6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76795" w:rsidRPr="003B6FC4" w:rsidRDefault="003B6FC4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5. Реквизиты решения о проведении контрольного мероприятия:</w:t>
            </w:r>
            <w:r w:rsidR="00076795">
              <w:rPr>
                <w:rFonts w:ascii="Liberation Serif" w:hAnsi="Liberation Serif"/>
                <w:sz w:val="24"/>
                <w:szCs w:val="24"/>
              </w:rPr>
              <w:t xml:space="preserve"> ________________________</w:t>
            </w:r>
            <w:r w:rsidR="00F0585A">
              <w:rPr>
                <w:rFonts w:ascii="Liberation Serif" w:hAnsi="Liberation Serif"/>
                <w:sz w:val="24"/>
                <w:szCs w:val="24"/>
              </w:rPr>
              <w:t>_______________________________________________________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AF0C60">
            <w:pPr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Default="003B6FC4" w:rsidP="00AF0C60">
            <w:pPr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6. Учетный номер контрольного мероприятия и дата присвоения учетного номера контрольного мероприятия в едином реестре проверок:</w:t>
            </w:r>
          </w:p>
          <w:p w:rsidR="00F0585A" w:rsidRPr="003B6FC4" w:rsidRDefault="00F0585A" w:rsidP="00AF0C6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_______________________________________________________________________________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Pr="003B6FC4" w:rsidRDefault="003B6FC4" w:rsidP="00AF0C60">
            <w:pPr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3B6FC4" w:rsidRPr="003B6FC4" w:rsidTr="00076795">
        <w:tblPrEx>
          <w:tblCellMar>
            <w:top w:w="0" w:type="dxa"/>
            <w:bottom w:w="0" w:type="dxa"/>
          </w:tblCellMar>
        </w:tblPrEx>
        <w:trPr>
          <w:gridAfter w:val="1"/>
          <w:wAfter w:w="40" w:type="dxa"/>
        </w:trPr>
        <w:tc>
          <w:tcPr>
            <w:tcW w:w="949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B6FC4" w:rsidRDefault="003B6FC4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B6FC4">
              <w:rPr>
                <w:rFonts w:ascii="Liberation Serif" w:hAnsi="Liberation Serif"/>
                <w:sz w:val="24"/>
                <w:szCs w:val="24"/>
              </w:rPr>
              <w:t>7. Должность, фамилия и инициалы должностного лица (лиц) контрольного органа, проводящег</w:t>
            </w:r>
            <w:proofErr w:type="gramStart"/>
            <w:r w:rsidRPr="003B6FC4">
              <w:rPr>
                <w:rFonts w:ascii="Liberation Serif" w:hAnsi="Liberation Serif"/>
                <w:sz w:val="24"/>
                <w:szCs w:val="24"/>
              </w:rPr>
              <w:t>о(</w:t>
            </w:r>
            <w:proofErr w:type="gramEnd"/>
            <w:r w:rsidRPr="003B6FC4">
              <w:rPr>
                <w:rFonts w:ascii="Liberation Serif" w:hAnsi="Liberation Serif"/>
                <w:sz w:val="24"/>
                <w:szCs w:val="24"/>
              </w:rPr>
              <w:t>-их) контрольное мероприятие и заполняющего(-их) проверочный лист</w:t>
            </w:r>
            <w:r w:rsidR="00076795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076795" w:rsidRPr="003B6FC4" w:rsidRDefault="00076795" w:rsidP="00AF0C6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___________________________________________________________________________</w:t>
            </w:r>
          </w:p>
        </w:tc>
      </w:tr>
    </w:tbl>
    <w:p w:rsidR="002C0870" w:rsidRDefault="002C0870" w:rsidP="00076795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905B54" w:rsidRPr="00905B54" w:rsidRDefault="00076795" w:rsidP="00076795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8</w:t>
      </w:r>
      <w:r w:rsidR="00905B54" w:rsidRPr="00905B54">
        <w:rPr>
          <w:rFonts w:ascii="Liberation Serif" w:hAnsi="Liberation Serif"/>
          <w:sz w:val="24"/>
          <w:szCs w:val="24"/>
        </w:rPr>
        <w:t>. Перечень вопросов, отражающих содержание обязательных требований, ответы</w:t>
      </w:r>
      <w:r w:rsidR="00F0585A">
        <w:rPr>
          <w:rFonts w:ascii="Liberation Serif" w:hAnsi="Liberation Serif"/>
          <w:sz w:val="24"/>
          <w:szCs w:val="24"/>
        </w:rPr>
        <w:t xml:space="preserve"> </w:t>
      </w:r>
      <w:r w:rsidR="00905B54" w:rsidRPr="00905B54">
        <w:rPr>
          <w:rFonts w:ascii="Liberation Serif" w:hAnsi="Liberation Serif"/>
          <w:sz w:val="24"/>
          <w:szCs w:val="24"/>
        </w:rPr>
        <w:t>на   которые  однозначно  свидетельствуют  о  соблюдении  или  несоблюдении</w:t>
      </w:r>
      <w:r w:rsidR="00F0585A">
        <w:rPr>
          <w:rFonts w:ascii="Liberation Serif" w:hAnsi="Liberation Serif"/>
          <w:sz w:val="24"/>
          <w:szCs w:val="24"/>
        </w:rPr>
        <w:t xml:space="preserve"> </w:t>
      </w:r>
      <w:r w:rsidR="00905B54" w:rsidRPr="00905B54">
        <w:rPr>
          <w:rFonts w:ascii="Liberation Serif" w:hAnsi="Liberation Serif"/>
          <w:sz w:val="24"/>
          <w:szCs w:val="24"/>
        </w:rPr>
        <w:t>юридическим лицом, индивидуальным предпринимателем обязательных требований,</w:t>
      </w:r>
      <w:r w:rsidR="00F0585A">
        <w:rPr>
          <w:rFonts w:ascii="Liberation Serif" w:hAnsi="Liberation Serif"/>
          <w:sz w:val="24"/>
          <w:szCs w:val="24"/>
        </w:rPr>
        <w:t xml:space="preserve"> </w:t>
      </w:r>
      <w:r w:rsidR="00905B54" w:rsidRPr="00905B54">
        <w:rPr>
          <w:rFonts w:ascii="Liberation Serif" w:hAnsi="Liberation Serif"/>
          <w:sz w:val="24"/>
          <w:szCs w:val="24"/>
        </w:rPr>
        <w:t>составляющих предмет проверки</w:t>
      </w:r>
      <w:r w:rsidR="00F0585A">
        <w:rPr>
          <w:rFonts w:ascii="Liberation Serif" w:hAnsi="Liberation Serif"/>
          <w:sz w:val="24"/>
          <w:szCs w:val="24"/>
        </w:rPr>
        <w:t>:</w:t>
      </w:r>
    </w:p>
    <w:p w:rsidR="00905B54" w:rsidRPr="00905B54" w:rsidRDefault="00905B54">
      <w:pPr>
        <w:pStyle w:val="ConsPlusNormal"/>
        <w:rPr>
          <w:rFonts w:ascii="Liberation Serif" w:hAnsi="Liberation Serif"/>
          <w:sz w:val="24"/>
          <w:szCs w:val="24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73"/>
        <w:gridCol w:w="2410"/>
        <w:gridCol w:w="680"/>
        <w:gridCol w:w="680"/>
        <w:gridCol w:w="1333"/>
      </w:tblGrid>
      <w:tr w:rsidR="00905B54" w:rsidRPr="00F0585A" w:rsidTr="007A789B">
        <w:tc>
          <w:tcPr>
            <w:tcW w:w="567" w:type="dxa"/>
            <w:vMerge w:val="restart"/>
            <w:vAlign w:val="center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lastRenderedPageBreak/>
              <w:t xml:space="preserve">N </w:t>
            </w:r>
            <w:proofErr w:type="spellStart"/>
            <w:proofErr w:type="gramStart"/>
            <w:r w:rsidRPr="00F0585A">
              <w:rPr>
                <w:rFonts w:ascii="Liberation Serif" w:hAnsi="Liberation Serif"/>
                <w:szCs w:val="22"/>
              </w:rPr>
              <w:t>п</w:t>
            </w:r>
            <w:proofErr w:type="spellEnd"/>
            <w:proofErr w:type="gramEnd"/>
            <w:r w:rsidRPr="00F0585A">
              <w:rPr>
                <w:rFonts w:ascii="Liberation Serif" w:hAnsi="Liberation Serif"/>
                <w:szCs w:val="22"/>
              </w:rPr>
              <w:t>/</w:t>
            </w:r>
            <w:proofErr w:type="spellStart"/>
            <w:r w:rsidRPr="00F0585A">
              <w:rPr>
                <w:rFonts w:ascii="Liberation Serif" w:hAnsi="Liberation Serif"/>
                <w:szCs w:val="22"/>
              </w:rPr>
              <w:t>п</w:t>
            </w:r>
            <w:proofErr w:type="spellEnd"/>
          </w:p>
        </w:tc>
        <w:tc>
          <w:tcPr>
            <w:tcW w:w="4173" w:type="dxa"/>
            <w:vMerge w:val="restart"/>
            <w:vAlign w:val="center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Вопросы, отражающие содержание обязательных требований</w:t>
            </w:r>
          </w:p>
        </w:tc>
        <w:tc>
          <w:tcPr>
            <w:tcW w:w="2410" w:type="dxa"/>
            <w:vMerge w:val="restart"/>
            <w:vAlign w:val="center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693" w:type="dxa"/>
            <w:gridSpan w:val="3"/>
            <w:vAlign w:val="center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Ответы на вопросы</w:t>
            </w:r>
          </w:p>
        </w:tc>
      </w:tr>
      <w:tr w:rsidR="00905B54" w:rsidRPr="00F0585A" w:rsidTr="007A789B">
        <w:trPr>
          <w:trHeight w:val="1821"/>
        </w:trPr>
        <w:tc>
          <w:tcPr>
            <w:tcW w:w="567" w:type="dxa"/>
            <w:vMerge/>
          </w:tcPr>
          <w:p w:rsidR="00905B54" w:rsidRPr="00F0585A" w:rsidRDefault="00905B54">
            <w:pPr>
              <w:spacing w:after="1" w:line="0" w:lineRule="atLeas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73" w:type="dxa"/>
            <w:vMerge/>
          </w:tcPr>
          <w:p w:rsidR="00905B54" w:rsidRPr="00F0585A" w:rsidRDefault="00905B54">
            <w:pPr>
              <w:spacing w:after="1" w:line="0" w:lineRule="atLeas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905B54" w:rsidRPr="00F0585A" w:rsidRDefault="00905B54">
            <w:pPr>
              <w:spacing w:after="1" w:line="0" w:lineRule="atLeas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80" w:type="dxa"/>
            <w:vAlign w:val="center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Да</w:t>
            </w:r>
          </w:p>
        </w:tc>
        <w:tc>
          <w:tcPr>
            <w:tcW w:w="680" w:type="dxa"/>
            <w:vAlign w:val="center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Нет</w:t>
            </w:r>
          </w:p>
        </w:tc>
        <w:tc>
          <w:tcPr>
            <w:tcW w:w="1333" w:type="dxa"/>
            <w:vAlign w:val="center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Не распространяется требование</w:t>
            </w: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1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Имеет ли земельный участок характеристики, позволяющие определить его в качестве индивидуально определенной вещи (кадастровый номер, площадь, категорию, вид разрешенного использования и другие)?</w:t>
            </w:r>
          </w:p>
        </w:tc>
        <w:tc>
          <w:tcPr>
            <w:tcW w:w="2410" w:type="dxa"/>
          </w:tcPr>
          <w:p w:rsidR="00905B54" w:rsidRPr="00F0585A" w:rsidRDefault="00905B54" w:rsidP="00F0585A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10" w:history="1">
              <w:r w:rsidRPr="00F0585A">
                <w:rPr>
                  <w:rFonts w:ascii="Liberation Serif" w:hAnsi="Liberation Serif"/>
                  <w:szCs w:val="22"/>
                </w:rPr>
                <w:t xml:space="preserve">Пункт </w:t>
              </w:r>
              <w:r w:rsidR="00F0585A" w:rsidRPr="00F0585A">
                <w:rPr>
                  <w:rFonts w:ascii="Liberation Serif" w:hAnsi="Liberation Serif"/>
                  <w:szCs w:val="22"/>
                </w:rPr>
                <w:t>3</w:t>
              </w:r>
              <w:r w:rsidRPr="00F0585A">
                <w:rPr>
                  <w:rFonts w:ascii="Liberation Serif" w:hAnsi="Liberation Serif"/>
                  <w:szCs w:val="22"/>
                </w:rPr>
                <w:t xml:space="preserve"> статьи</w:t>
              </w:r>
              <w:r w:rsidRPr="00F0585A">
                <w:rPr>
                  <w:rFonts w:ascii="Liberation Serif" w:hAnsi="Liberation Serif"/>
                  <w:color w:val="0000FF"/>
                  <w:szCs w:val="22"/>
                </w:rPr>
                <w:t xml:space="preserve"> </w:t>
              </w:r>
            </w:hyperlink>
            <w:r w:rsidR="00F0585A" w:rsidRPr="00F0585A">
              <w:rPr>
                <w:rFonts w:ascii="Liberation Serif" w:hAnsi="Liberation Serif"/>
                <w:szCs w:val="22"/>
              </w:rPr>
              <w:t>6</w:t>
            </w:r>
            <w:r w:rsidRPr="00F0585A">
              <w:rPr>
                <w:rFonts w:ascii="Liberation Serif" w:hAnsi="Liberation Serif"/>
                <w:szCs w:val="22"/>
              </w:rPr>
              <w:t xml:space="preserve">, </w:t>
            </w:r>
            <w:r w:rsidR="00F0585A" w:rsidRPr="00F0585A">
              <w:rPr>
                <w:rFonts w:ascii="Liberation Serif" w:hAnsi="Liberation Serif"/>
                <w:szCs w:val="22"/>
              </w:rPr>
              <w:t>Зе</w:t>
            </w:r>
            <w:r w:rsidRPr="00F0585A">
              <w:rPr>
                <w:rFonts w:ascii="Liberation Serif" w:hAnsi="Liberation Serif"/>
                <w:szCs w:val="22"/>
              </w:rPr>
              <w:t>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2</w:t>
            </w:r>
          </w:p>
        </w:tc>
        <w:tc>
          <w:tcPr>
            <w:tcW w:w="4173" w:type="dxa"/>
          </w:tcPr>
          <w:p w:rsidR="00F0585A" w:rsidRPr="00F0585A" w:rsidRDefault="00F0585A" w:rsidP="00F0585A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color w:val="auto"/>
                <w:sz w:val="22"/>
                <w:szCs w:val="22"/>
              </w:rPr>
            </w:pPr>
            <w:r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>Наличие документов на земельный участок</w:t>
            </w:r>
          </w:p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2410" w:type="dxa"/>
          </w:tcPr>
          <w:p w:rsidR="007A789B" w:rsidRDefault="00F0585A" w:rsidP="00F0585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auto"/>
                <w:sz w:val="22"/>
                <w:szCs w:val="22"/>
              </w:rPr>
            </w:pPr>
            <w:r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- </w:t>
            </w:r>
            <w:hyperlink r:id="rId11" w:history="1">
              <w:r w:rsidRPr="00F0585A">
                <w:rPr>
                  <w:rFonts w:ascii="Liberation Serif" w:hAnsi="Liberation Serif" w:cs="Calibri"/>
                  <w:color w:val="auto"/>
                  <w:sz w:val="22"/>
                  <w:szCs w:val="22"/>
                </w:rPr>
                <w:t>статьи 25</w:t>
              </w:r>
            </w:hyperlink>
            <w:r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, </w:t>
            </w:r>
            <w:hyperlink r:id="rId12" w:history="1">
              <w:r w:rsidRPr="00F0585A">
                <w:rPr>
                  <w:rFonts w:ascii="Liberation Serif" w:hAnsi="Liberation Serif" w:cs="Calibri"/>
                  <w:color w:val="auto"/>
                  <w:sz w:val="22"/>
                  <w:szCs w:val="22"/>
                </w:rPr>
                <w:t>26</w:t>
              </w:r>
            </w:hyperlink>
            <w:r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Земельного кодекса Российской Федерации от 25 октября 2001 </w:t>
            </w:r>
          </w:p>
          <w:p w:rsidR="00F0585A" w:rsidRPr="00F0585A" w:rsidRDefault="007A789B" w:rsidP="00F0585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auto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auto"/>
                <w:sz w:val="22"/>
                <w:szCs w:val="22"/>
              </w:rPr>
              <w:t>№</w:t>
            </w:r>
            <w:r w:rsidR="00F0585A"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136-ФЗ;</w:t>
            </w:r>
          </w:p>
          <w:p w:rsidR="007A789B" w:rsidRDefault="00F0585A" w:rsidP="007A789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auto"/>
                <w:sz w:val="22"/>
                <w:szCs w:val="22"/>
              </w:rPr>
            </w:pPr>
            <w:r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- </w:t>
            </w:r>
            <w:hyperlink r:id="rId13" w:history="1">
              <w:r w:rsidRPr="00F0585A">
                <w:rPr>
                  <w:rFonts w:ascii="Liberation Serif" w:hAnsi="Liberation Serif" w:cs="Calibri"/>
                  <w:color w:val="auto"/>
                  <w:sz w:val="22"/>
                  <w:szCs w:val="22"/>
                </w:rPr>
                <w:t>статьи 7.1</w:t>
              </w:r>
            </w:hyperlink>
            <w:r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, </w:t>
            </w:r>
            <w:hyperlink r:id="rId14" w:history="1">
              <w:r w:rsidRPr="00F0585A">
                <w:rPr>
                  <w:rFonts w:ascii="Liberation Serif" w:hAnsi="Liberation Serif" w:cs="Calibri"/>
                  <w:color w:val="auto"/>
                  <w:sz w:val="22"/>
                  <w:szCs w:val="22"/>
                </w:rPr>
                <w:t>8.8</w:t>
              </w:r>
            </w:hyperlink>
            <w:r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Кодекса Российской Федерации об административных правонарушениях от 30 декабря 2001 года </w:t>
            </w:r>
          </w:p>
          <w:p w:rsidR="00905B54" w:rsidRPr="00F0585A" w:rsidRDefault="007A789B" w:rsidP="007A789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auto"/>
                <w:sz w:val="22"/>
                <w:szCs w:val="22"/>
              </w:rPr>
              <w:t>№</w:t>
            </w:r>
            <w:r w:rsidR="00F0585A" w:rsidRPr="00F0585A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195-ФЗ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3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 xml:space="preserve">Зарегистрированы ли права либо обременение на используемый земельный участок (используемые земельные участки, часть земельного участка) в порядке, установленном Федеральным </w:t>
            </w:r>
            <w:hyperlink r:id="rId15" w:history="1">
              <w:r w:rsidRPr="00F0585A">
                <w:rPr>
                  <w:rFonts w:ascii="Liberation Serif" w:hAnsi="Liberation Serif"/>
                  <w:szCs w:val="22"/>
                </w:rPr>
                <w:t>законом</w:t>
              </w:r>
            </w:hyperlink>
            <w:r w:rsidRPr="00F0585A">
              <w:rPr>
                <w:rFonts w:ascii="Liberation Serif" w:hAnsi="Liberation Serif"/>
                <w:szCs w:val="22"/>
              </w:rPr>
              <w:t xml:space="preserve"> от 13 июля 2015 г. N 218-ФЗ "О государственной регистрации недвижимости"?</w:t>
            </w:r>
          </w:p>
        </w:tc>
        <w:tc>
          <w:tcPr>
            <w:tcW w:w="2410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16" w:history="1">
              <w:r w:rsidRPr="00F0585A">
                <w:rPr>
                  <w:rFonts w:ascii="Liberation Serif" w:hAnsi="Liberation Serif"/>
                  <w:szCs w:val="22"/>
                </w:rPr>
                <w:t>Пункт 1 ста</w:t>
              </w:r>
              <w:r w:rsidRPr="00F0585A">
                <w:rPr>
                  <w:rFonts w:ascii="Liberation Serif" w:hAnsi="Liberation Serif"/>
                  <w:szCs w:val="22"/>
                </w:rPr>
                <w:t>т</w:t>
              </w:r>
              <w:r w:rsidRPr="00F0585A">
                <w:rPr>
                  <w:rFonts w:ascii="Liberation Serif" w:hAnsi="Liberation Serif"/>
                  <w:szCs w:val="22"/>
                </w:rPr>
                <w:t>ьи 26</w:t>
              </w:r>
            </w:hyperlink>
            <w:r w:rsidRPr="00F0585A">
              <w:rPr>
                <w:rFonts w:ascii="Liberation Serif" w:hAnsi="Liberation Serif"/>
                <w:szCs w:val="22"/>
              </w:rPr>
              <w:t xml:space="preserve"> Земельного кодекса Российской Федерации, </w:t>
            </w:r>
            <w:hyperlink r:id="rId17" w:history="1">
              <w:r w:rsidRPr="00F0585A">
                <w:rPr>
                  <w:rFonts w:ascii="Liberation Serif" w:hAnsi="Liberation Serif"/>
                  <w:szCs w:val="22"/>
                </w:rPr>
                <w:t>статья 8.1</w:t>
              </w:r>
            </w:hyperlink>
            <w:r w:rsidRPr="00F0585A">
              <w:rPr>
                <w:rFonts w:ascii="Liberation Serif" w:hAnsi="Liberation Serif"/>
                <w:szCs w:val="22"/>
              </w:rPr>
              <w:t xml:space="preserve"> Гражданского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4</w:t>
            </w:r>
          </w:p>
        </w:tc>
        <w:tc>
          <w:tcPr>
            <w:tcW w:w="4173" w:type="dxa"/>
          </w:tcPr>
          <w:p w:rsidR="00905B54" w:rsidRPr="00F0585A" w:rsidRDefault="00905B54" w:rsidP="002C0870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Соответствует ли площадь используемого проверяемым лицом земельного участка площади земельного участка, указанной в правоустанавливающих документах?</w:t>
            </w:r>
          </w:p>
        </w:tc>
        <w:tc>
          <w:tcPr>
            <w:tcW w:w="2410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18" w:history="1">
              <w:r w:rsidRPr="002C0870">
                <w:rPr>
                  <w:rFonts w:ascii="Liberation Serif" w:hAnsi="Liberation Serif"/>
                  <w:szCs w:val="22"/>
                </w:rPr>
                <w:t>Пункт 1 статьи 25</w:t>
              </w:r>
            </w:hyperlink>
            <w:r w:rsidRPr="002C0870">
              <w:rPr>
                <w:rFonts w:ascii="Liberation Serif" w:hAnsi="Liberation Serif"/>
                <w:szCs w:val="22"/>
              </w:rPr>
              <w:t xml:space="preserve">, </w:t>
            </w:r>
            <w:hyperlink r:id="rId19" w:history="1">
              <w:r w:rsidRPr="002C0870">
                <w:rPr>
                  <w:rFonts w:ascii="Liberation Serif" w:hAnsi="Liberation Serif"/>
                  <w:szCs w:val="22"/>
                </w:rPr>
                <w:t>пункт 1 статьи 26</w:t>
              </w:r>
            </w:hyperlink>
            <w:r w:rsidRPr="002C0870">
              <w:rPr>
                <w:rFonts w:ascii="Liberation Serif" w:hAnsi="Liberation Serif"/>
                <w:szCs w:val="22"/>
              </w:rPr>
              <w:t xml:space="preserve"> </w:t>
            </w:r>
            <w:r w:rsidRPr="00F0585A">
              <w:rPr>
                <w:rFonts w:ascii="Liberation Serif" w:hAnsi="Liberation Serif"/>
                <w:szCs w:val="22"/>
              </w:rPr>
              <w:t>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rPr>
          <w:trHeight w:val="313"/>
        </w:trPr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5</w:t>
            </w:r>
          </w:p>
        </w:tc>
        <w:tc>
          <w:tcPr>
            <w:tcW w:w="4173" w:type="dxa"/>
          </w:tcPr>
          <w:p w:rsidR="002C0870" w:rsidRDefault="002C0870" w:rsidP="002C08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t>Использование земельного участка в соответствии с правоустанавливающими документами (разрешенное использование)</w:t>
            </w:r>
          </w:p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2410" w:type="dxa"/>
          </w:tcPr>
          <w:p w:rsidR="002C0870" w:rsidRPr="002C0870" w:rsidRDefault="002C0870" w:rsidP="002C0870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color w:val="auto"/>
                <w:sz w:val="22"/>
                <w:szCs w:val="22"/>
              </w:rPr>
            </w:pPr>
            <w:r w:rsidRPr="002C0870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- </w:t>
            </w:r>
            <w:hyperlink r:id="rId20" w:history="1">
              <w:r w:rsidRPr="002C0870">
                <w:rPr>
                  <w:rFonts w:ascii="Liberation Serif" w:hAnsi="Liberation Serif" w:cs="Calibri"/>
                  <w:color w:val="auto"/>
                  <w:sz w:val="22"/>
                  <w:szCs w:val="22"/>
                </w:rPr>
                <w:t>статья 42</w:t>
              </w:r>
            </w:hyperlink>
            <w:r w:rsidRPr="002C0870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Земельного кодекса Российской Федерации от 25 октября 2001 </w:t>
            </w:r>
            <w:r w:rsidR="007A789B">
              <w:rPr>
                <w:rFonts w:ascii="Liberation Serif" w:hAnsi="Liberation Serif" w:cs="Calibri"/>
                <w:color w:val="auto"/>
                <w:sz w:val="22"/>
                <w:szCs w:val="22"/>
              </w:rPr>
              <w:t>№</w:t>
            </w:r>
            <w:r w:rsidRPr="002C0870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136-ФЗ;</w:t>
            </w:r>
          </w:p>
          <w:p w:rsidR="007A789B" w:rsidRDefault="002C0870" w:rsidP="007A789B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color w:val="auto"/>
                <w:sz w:val="22"/>
                <w:szCs w:val="22"/>
              </w:rPr>
            </w:pPr>
            <w:r w:rsidRPr="002C0870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- </w:t>
            </w:r>
            <w:hyperlink r:id="rId21" w:history="1">
              <w:r w:rsidRPr="002C0870">
                <w:rPr>
                  <w:rFonts w:ascii="Liberation Serif" w:hAnsi="Liberation Serif" w:cs="Calibri"/>
                  <w:color w:val="auto"/>
                  <w:sz w:val="22"/>
                  <w:szCs w:val="22"/>
                </w:rPr>
                <w:t>статья 8.8</w:t>
              </w:r>
            </w:hyperlink>
            <w:r w:rsidRPr="002C0870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Кодекса Российской Федерации об административных правонарушениях от 30 декабря 2001 года </w:t>
            </w:r>
          </w:p>
          <w:p w:rsidR="002C0870" w:rsidRPr="00F0585A" w:rsidRDefault="007A789B" w:rsidP="007A789B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auto"/>
                <w:sz w:val="22"/>
                <w:szCs w:val="22"/>
              </w:rPr>
              <w:t>№</w:t>
            </w:r>
            <w:r w:rsidR="002C0870" w:rsidRPr="002C0870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 195-ФЗ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rPr>
          <w:trHeight w:val="28"/>
        </w:trPr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6</w:t>
            </w:r>
          </w:p>
        </w:tc>
        <w:tc>
          <w:tcPr>
            <w:tcW w:w="4173" w:type="dxa"/>
          </w:tcPr>
          <w:p w:rsidR="00905B54" w:rsidRPr="00F0585A" w:rsidRDefault="002C0870" w:rsidP="002C087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2"/>
                <w:szCs w:val="22"/>
              </w:rPr>
            </w:pPr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t xml:space="preserve">Сохранение межевых, геодезических и других специальных знаков, устанавливаемых на земельном участке в </w:t>
            </w:r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lastRenderedPageBreak/>
              <w:t>соответствии с законодательством</w:t>
            </w:r>
          </w:p>
        </w:tc>
        <w:tc>
          <w:tcPr>
            <w:tcW w:w="2410" w:type="dxa"/>
          </w:tcPr>
          <w:p w:rsidR="002C0870" w:rsidRPr="002C0870" w:rsidRDefault="002C0870" w:rsidP="002C08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</w:pPr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lastRenderedPageBreak/>
              <w:t xml:space="preserve">- </w:t>
            </w:r>
            <w:hyperlink r:id="rId22" w:history="1">
              <w:r w:rsidRPr="002C0870">
                <w:rPr>
                  <w:rFonts w:ascii="Liberation Serif" w:eastAsiaTheme="minorHAnsi" w:hAnsi="Liberation Serif" w:cs="Liberation Serif"/>
                  <w:color w:val="auto"/>
                  <w:sz w:val="22"/>
                  <w:szCs w:val="22"/>
                  <w:lang w:eastAsia="en-US"/>
                </w:rPr>
                <w:t>статья 42</w:t>
              </w:r>
            </w:hyperlink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t xml:space="preserve"> Земельного кодекса Российской Федерации от 25 </w:t>
            </w:r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lastRenderedPageBreak/>
              <w:t xml:space="preserve">октября 2001 </w:t>
            </w:r>
            <w:r w:rsidR="007A789B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t>№</w:t>
            </w:r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t xml:space="preserve"> 136-ФЗ;</w:t>
            </w:r>
          </w:p>
          <w:p w:rsidR="00905B54" w:rsidRPr="002C0870" w:rsidRDefault="002C0870" w:rsidP="002C0870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t xml:space="preserve">- </w:t>
            </w:r>
            <w:hyperlink r:id="rId23" w:history="1">
              <w:r w:rsidRPr="002C0870">
                <w:rPr>
                  <w:rFonts w:ascii="Liberation Serif" w:eastAsiaTheme="minorHAnsi" w:hAnsi="Liberation Serif" w:cs="Liberation Serif"/>
                  <w:color w:val="auto"/>
                  <w:sz w:val="22"/>
                  <w:szCs w:val="22"/>
                  <w:lang w:eastAsia="en-US"/>
                </w:rPr>
                <w:t>статья 7.1</w:t>
              </w:r>
            </w:hyperlink>
            <w:r w:rsidRPr="002C0870">
              <w:rPr>
                <w:rFonts w:ascii="Liberation Serif" w:eastAsiaTheme="minorHAnsi" w:hAnsi="Liberation Serif" w:cs="Liberation Serif"/>
                <w:color w:val="auto"/>
                <w:sz w:val="22"/>
                <w:szCs w:val="22"/>
                <w:lang w:eastAsia="en-US"/>
              </w:rPr>
              <w:t xml:space="preserve"> Кодекса Российской Федерации об административных правонарушениях от 30 декабря 2001 года N 195-ФЗ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lastRenderedPageBreak/>
              <w:t>7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В случаях если использование земельного участка (земельных участков), находящегося в государственной или муниципальной собственности,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приведены ли земли или земельные участки в состояние, пригодное для использования в соответствии с разрешенным использованием?</w:t>
            </w:r>
          </w:p>
        </w:tc>
        <w:tc>
          <w:tcPr>
            <w:tcW w:w="2410" w:type="dxa"/>
          </w:tcPr>
          <w:p w:rsidR="00905B54" w:rsidRPr="002C0870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24" w:history="1">
              <w:r w:rsidRPr="002C0870">
                <w:rPr>
                  <w:rFonts w:ascii="Liberation Serif" w:hAnsi="Liberation Serif"/>
                  <w:szCs w:val="22"/>
                </w:rPr>
                <w:t>Пункт 5 статьи 13</w:t>
              </w:r>
            </w:hyperlink>
            <w:r w:rsidRPr="002C0870">
              <w:rPr>
                <w:rFonts w:ascii="Liberation Serif" w:hAnsi="Liberation Serif"/>
                <w:szCs w:val="22"/>
              </w:rPr>
              <w:t xml:space="preserve">, </w:t>
            </w:r>
            <w:hyperlink r:id="rId25" w:history="1">
              <w:r w:rsidRPr="002C0870">
                <w:rPr>
                  <w:rFonts w:ascii="Liberation Serif" w:hAnsi="Liberation Serif"/>
                  <w:szCs w:val="22"/>
                </w:rPr>
                <w:t>подпункт 1 статьи 39.35</w:t>
              </w:r>
            </w:hyperlink>
            <w:r w:rsidRPr="002C0870">
              <w:rPr>
                <w:rFonts w:ascii="Liberation Serif" w:hAnsi="Liberation Serif"/>
                <w:szCs w:val="22"/>
              </w:rPr>
              <w:t xml:space="preserve"> 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8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В случае если действие сервитута прекращено, исполнена ли проверяемым юридическим лицом, индивидуальным предпринимателем, в отношении которого установлен сервитут, обязанность привести земельный участок в состояние, пригодное для использования, в соответствии с разрешенным использованием?</w:t>
            </w:r>
          </w:p>
        </w:tc>
        <w:tc>
          <w:tcPr>
            <w:tcW w:w="2410" w:type="dxa"/>
          </w:tcPr>
          <w:p w:rsidR="00905B54" w:rsidRPr="002C0870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26" w:history="1">
              <w:r w:rsidRPr="002C0870">
                <w:rPr>
                  <w:rFonts w:ascii="Liberation Serif" w:hAnsi="Liberation Serif"/>
                  <w:szCs w:val="22"/>
                </w:rPr>
                <w:t>Пункт 5 статьи 13</w:t>
              </w:r>
            </w:hyperlink>
            <w:r w:rsidRPr="002C0870">
              <w:rPr>
                <w:rFonts w:ascii="Liberation Serif" w:hAnsi="Liberation Serif"/>
                <w:szCs w:val="22"/>
              </w:rPr>
              <w:t xml:space="preserve">, </w:t>
            </w:r>
            <w:hyperlink r:id="rId27" w:history="1">
              <w:r w:rsidRPr="002C0870">
                <w:rPr>
                  <w:rFonts w:ascii="Liberation Serif" w:hAnsi="Liberation Serif"/>
                  <w:szCs w:val="22"/>
                </w:rPr>
                <w:t>подпункт 9 пункта 1 статьи 39.25</w:t>
              </w:r>
            </w:hyperlink>
            <w:r w:rsidRPr="002C0870">
              <w:rPr>
                <w:rFonts w:ascii="Liberation Serif" w:hAnsi="Liberation Serif"/>
                <w:szCs w:val="22"/>
              </w:rPr>
              <w:t xml:space="preserve"> 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9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Содержит ли соглашение об установлении сервитута обязанность лица, в интересах которого установлен сервитут, после прекращения действия сервитута привести земельный участок в состояние, пригодное для его использования в соответствии с разрешенным использованием?</w:t>
            </w:r>
          </w:p>
        </w:tc>
        <w:tc>
          <w:tcPr>
            <w:tcW w:w="2410" w:type="dxa"/>
          </w:tcPr>
          <w:p w:rsidR="00905B54" w:rsidRPr="002C0870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28" w:history="1">
              <w:r w:rsidRPr="002C0870">
                <w:rPr>
                  <w:rFonts w:ascii="Liberation Serif" w:hAnsi="Liberation Serif"/>
                  <w:szCs w:val="22"/>
                </w:rPr>
                <w:t>пункт 9 части 1 статьи 39.25</w:t>
              </w:r>
            </w:hyperlink>
            <w:r w:rsidRPr="002C0870">
              <w:rPr>
                <w:rFonts w:ascii="Liberation Serif" w:hAnsi="Liberation Serif"/>
                <w:szCs w:val="22"/>
              </w:rPr>
              <w:t xml:space="preserve"> </w:t>
            </w:r>
            <w:r w:rsidR="007A789B" w:rsidRPr="002C0870">
              <w:rPr>
                <w:rFonts w:ascii="Liberation Serif" w:hAnsi="Liberation Serif"/>
                <w:szCs w:val="22"/>
              </w:rPr>
              <w:t>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10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Имеется ли разрешение на использование земель или земельных участков без предоставления земельных участков и установления сервитута, публичного сервитута?</w:t>
            </w:r>
          </w:p>
        </w:tc>
        <w:tc>
          <w:tcPr>
            <w:tcW w:w="2410" w:type="dxa"/>
          </w:tcPr>
          <w:p w:rsidR="00905B54" w:rsidRPr="007A789B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29" w:history="1">
              <w:r w:rsidRPr="007A789B">
                <w:rPr>
                  <w:rFonts w:ascii="Liberation Serif" w:hAnsi="Liberation Serif"/>
                  <w:szCs w:val="22"/>
                </w:rPr>
                <w:t>статья 39.33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</w:t>
            </w:r>
            <w:r w:rsidR="007A789B" w:rsidRPr="002C0870">
              <w:rPr>
                <w:rFonts w:ascii="Liberation Serif" w:hAnsi="Liberation Serif"/>
                <w:szCs w:val="22"/>
              </w:rPr>
              <w:t>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11</w:t>
            </w:r>
          </w:p>
        </w:tc>
        <w:tc>
          <w:tcPr>
            <w:tcW w:w="4173" w:type="dxa"/>
          </w:tcPr>
          <w:p w:rsidR="00905B54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В случаях, если земельный участок используется на основании разрешения и привело к порче либо уничтожению плодородного слоя почвы в границах земельных участков, приведены земельные участки в состояние, пригодное для использования в соответствии с разрешенным использованием?</w:t>
            </w:r>
          </w:p>
          <w:p w:rsidR="007A789B" w:rsidRPr="00F0585A" w:rsidRDefault="007A789B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2410" w:type="dxa"/>
          </w:tcPr>
          <w:p w:rsidR="00905B54" w:rsidRPr="007A789B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30" w:history="1">
              <w:r w:rsidRPr="007A789B">
                <w:rPr>
                  <w:rFonts w:ascii="Liberation Serif" w:hAnsi="Liberation Serif"/>
                  <w:szCs w:val="22"/>
                </w:rPr>
                <w:t>часть 5 статьи 13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, </w:t>
            </w:r>
            <w:hyperlink r:id="rId31" w:history="1">
              <w:r w:rsidRPr="007A789B">
                <w:rPr>
                  <w:rFonts w:ascii="Liberation Serif" w:hAnsi="Liberation Serif"/>
                  <w:szCs w:val="22"/>
                </w:rPr>
                <w:t>статья 39.35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</w:t>
            </w:r>
            <w:r w:rsidR="007A789B" w:rsidRPr="002C0870">
              <w:rPr>
                <w:rFonts w:ascii="Liberation Serif" w:hAnsi="Liberation Serif"/>
                <w:szCs w:val="22"/>
              </w:rPr>
              <w:t>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 w:rsidP="007A789B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lastRenderedPageBreak/>
              <w:t>1</w:t>
            </w:r>
            <w:r w:rsidR="007A789B">
              <w:rPr>
                <w:rFonts w:ascii="Liberation Serif" w:hAnsi="Liberation Serif"/>
                <w:szCs w:val="22"/>
              </w:rPr>
              <w:t>2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Выполняет ли проверяемое лицо обязанности по использованию земельного участка?</w:t>
            </w:r>
          </w:p>
        </w:tc>
        <w:tc>
          <w:tcPr>
            <w:tcW w:w="2410" w:type="dxa"/>
          </w:tcPr>
          <w:p w:rsidR="00905B54" w:rsidRPr="007A789B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32" w:history="1">
              <w:r w:rsidRPr="007A789B">
                <w:rPr>
                  <w:rFonts w:ascii="Liberation Serif" w:hAnsi="Liberation Serif"/>
                  <w:szCs w:val="22"/>
                </w:rPr>
                <w:t>статья 42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</w:t>
            </w:r>
            <w:r w:rsidR="007A789B" w:rsidRPr="002C0870">
              <w:rPr>
                <w:rFonts w:ascii="Liberation Serif" w:hAnsi="Liberation Serif"/>
                <w:szCs w:val="22"/>
              </w:rPr>
              <w:t>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 w:rsidP="007A789B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1</w:t>
            </w:r>
            <w:r w:rsidR="007A789B">
              <w:rPr>
                <w:rFonts w:ascii="Liberation Serif" w:hAnsi="Liberation Serif"/>
                <w:szCs w:val="22"/>
              </w:rPr>
              <w:t>3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Своевременно ли проверяемое лицо вносит платежи за землю?</w:t>
            </w:r>
          </w:p>
        </w:tc>
        <w:tc>
          <w:tcPr>
            <w:tcW w:w="2410" w:type="dxa"/>
          </w:tcPr>
          <w:p w:rsidR="00905B54" w:rsidRPr="007A789B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33" w:history="1">
              <w:r w:rsidRPr="007A789B">
                <w:rPr>
                  <w:rFonts w:ascii="Liberation Serif" w:hAnsi="Liberation Serif"/>
                  <w:szCs w:val="22"/>
                </w:rPr>
                <w:t>статья 65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</w:t>
            </w:r>
            <w:r w:rsidR="007A789B" w:rsidRPr="002C0870">
              <w:rPr>
                <w:rFonts w:ascii="Liberation Serif" w:hAnsi="Liberation Serif"/>
                <w:szCs w:val="22"/>
              </w:rPr>
              <w:t>Земельного кодекса Российской Федерации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 w:rsidP="007A789B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1</w:t>
            </w:r>
            <w:r w:rsidR="007A789B">
              <w:rPr>
                <w:rFonts w:ascii="Liberation Serif" w:hAnsi="Liberation Serif"/>
                <w:szCs w:val="22"/>
              </w:rPr>
              <w:t>4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Выполнена ли проверяемым лицом (за исключением органа государственной власти, органа местного самоуправления, государственного и муниципального учреждения (бюджетного, казенного, автономного), казенного предприятия) обязанность переоформить право постоянного (бессрочного) пользования земельным участком?</w:t>
            </w:r>
          </w:p>
        </w:tc>
        <w:tc>
          <w:tcPr>
            <w:tcW w:w="2410" w:type="dxa"/>
          </w:tcPr>
          <w:p w:rsidR="007A789B" w:rsidRPr="007A789B" w:rsidRDefault="00905B54" w:rsidP="007A789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hyperlink r:id="rId34" w:history="1">
              <w:r w:rsidRPr="007A789B">
                <w:rPr>
                  <w:rFonts w:ascii="Liberation Serif" w:hAnsi="Liberation Serif"/>
                  <w:color w:val="auto"/>
                  <w:sz w:val="22"/>
                  <w:szCs w:val="22"/>
                </w:rPr>
                <w:t>часть 2 статьи 3</w:t>
              </w:r>
            </w:hyperlink>
            <w:r w:rsidRPr="007A789B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7A789B">
              <w:rPr>
                <w:rFonts w:ascii="Liberation Serif" w:hAnsi="Liberation Serif"/>
                <w:color w:val="auto"/>
                <w:sz w:val="22"/>
                <w:szCs w:val="22"/>
              </w:rPr>
              <w:t>№</w:t>
            </w:r>
            <w:r w:rsidRPr="007A789B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137-ФЗ </w:t>
            </w:r>
            <w:r w:rsidR="007A789B" w:rsidRPr="007A789B">
              <w:rPr>
                <w:rFonts w:ascii="Liberation Serif" w:hAnsi="Liberation Serif"/>
                <w:color w:val="auto"/>
                <w:sz w:val="22"/>
                <w:szCs w:val="22"/>
              </w:rPr>
              <w:t>"О введении в действие Земельного кодекса Российской Федерации"</w:t>
            </w:r>
          </w:p>
          <w:p w:rsidR="00905B54" w:rsidRPr="007A789B" w:rsidRDefault="00905B54" w:rsidP="007A789B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1</w:t>
            </w:r>
            <w:r w:rsidR="007A789B">
              <w:rPr>
                <w:rFonts w:ascii="Liberation Serif" w:hAnsi="Liberation Serif"/>
                <w:szCs w:val="22"/>
              </w:rPr>
              <w:t>5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Выполнено ли ранее выданное предписание (постановление, представление, решение) об устранении нарушений законодательства?</w:t>
            </w:r>
          </w:p>
        </w:tc>
        <w:tc>
          <w:tcPr>
            <w:tcW w:w="2410" w:type="dxa"/>
          </w:tcPr>
          <w:p w:rsidR="007A789B" w:rsidRDefault="00905B54" w:rsidP="007A789B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color w:val="auto"/>
                <w:sz w:val="22"/>
                <w:szCs w:val="22"/>
              </w:rPr>
            </w:pPr>
            <w:hyperlink r:id="rId35" w:history="1">
              <w:r w:rsidRPr="007A789B">
                <w:rPr>
                  <w:rFonts w:ascii="Liberation Serif" w:hAnsi="Liberation Serif"/>
                  <w:color w:val="auto"/>
                  <w:sz w:val="22"/>
                  <w:szCs w:val="22"/>
                </w:rPr>
                <w:t>статья 19.5</w:t>
              </w:r>
            </w:hyperlink>
            <w:r w:rsidRPr="007A789B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7A789B" w:rsidRPr="002C0870">
              <w:rPr>
                <w:rFonts w:ascii="Liberation Serif" w:hAnsi="Liberation Serif" w:cs="Calibri"/>
                <w:color w:val="auto"/>
                <w:sz w:val="22"/>
                <w:szCs w:val="22"/>
              </w:rPr>
              <w:t xml:space="preserve">Кодекса Российской Федерации об административных правонарушениях от 30 декабря 2001 года </w:t>
            </w:r>
          </w:p>
          <w:p w:rsidR="00905B54" w:rsidRPr="007A789B" w:rsidRDefault="007A789B" w:rsidP="007A789B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>
              <w:rPr>
                <w:rFonts w:ascii="Liberation Serif" w:hAnsi="Liberation Serif"/>
                <w:szCs w:val="22"/>
              </w:rPr>
              <w:t>№</w:t>
            </w:r>
            <w:r w:rsidRPr="002C0870">
              <w:rPr>
                <w:rFonts w:ascii="Liberation Serif" w:hAnsi="Liberation Serif"/>
                <w:szCs w:val="22"/>
              </w:rPr>
              <w:t xml:space="preserve"> 195-ФЗ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  <w:tr w:rsidR="00905B54" w:rsidRPr="00F0585A" w:rsidTr="007A789B">
        <w:tc>
          <w:tcPr>
            <w:tcW w:w="567" w:type="dxa"/>
          </w:tcPr>
          <w:p w:rsidR="00905B54" w:rsidRPr="00F0585A" w:rsidRDefault="00905B54" w:rsidP="007A789B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1</w:t>
            </w:r>
            <w:r w:rsidR="007A789B">
              <w:rPr>
                <w:rFonts w:ascii="Liberation Serif" w:hAnsi="Liberation Serif"/>
                <w:szCs w:val="22"/>
              </w:rPr>
              <w:t>6</w:t>
            </w:r>
          </w:p>
        </w:tc>
        <w:tc>
          <w:tcPr>
            <w:tcW w:w="417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F0585A">
              <w:rPr>
                <w:rFonts w:ascii="Liberation Serif" w:hAnsi="Liberation Serif"/>
                <w:szCs w:val="22"/>
              </w:rPr>
              <w:t>Соблюдено ли требование об обязательности использования (освоения) земельного участка в сроки, установленные законодательством?</w:t>
            </w:r>
          </w:p>
        </w:tc>
        <w:tc>
          <w:tcPr>
            <w:tcW w:w="2410" w:type="dxa"/>
          </w:tcPr>
          <w:p w:rsidR="00905B54" w:rsidRPr="007A789B" w:rsidRDefault="00905B54">
            <w:pPr>
              <w:pStyle w:val="ConsPlusNormal"/>
              <w:jc w:val="center"/>
              <w:rPr>
                <w:rFonts w:ascii="Liberation Serif" w:hAnsi="Liberation Serif"/>
                <w:szCs w:val="22"/>
              </w:rPr>
            </w:pPr>
            <w:hyperlink r:id="rId36" w:history="1">
              <w:r w:rsidRPr="007A789B">
                <w:rPr>
                  <w:rFonts w:ascii="Liberation Serif" w:hAnsi="Liberation Serif"/>
                  <w:szCs w:val="22"/>
                </w:rPr>
                <w:t>Статья 42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Земельного кодекса Российской Федерации, </w:t>
            </w:r>
            <w:hyperlink r:id="rId37" w:history="1">
              <w:r w:rsidRPr="007A789B">
                <w:rPr>
                  <w:rFonts w:ascii="Liberation Serif" w:hAnsi="Liberation Serif"/>
                  <w:szCs w:val="22"/>
                </w:rPr>
                <w:t>статья 284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Гражданского кодекса Российской Федерации, </w:t>
            </w:r>
            <w:hyperlink r:id="rId38" w:history="1">
              <w:r w:rsidRPr="007A789B">
                <w:rPr>
                  <w:rFonts w:ascii="Liberation Serif" w:hAnsi="Liberation Serif"/>
                  <w:szCs w:val="22"/>
                </w:rPr>
                <w:t>пункт 2 статьи 45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Земельного кодекса Российской Федерации, </w:t>
            </w:r>
            <w:hyperlink r:id="rId39" w:history="1">
              <w:r w:rsidRPr="007A789B">
                <w:rPr>
                  <w:rFonts w:ascii="Liberation Serif" w:hAnsi="Liberation Serif"/>
                  <w:szCs w:val="22"/>
                </w:rPr>
                <w:t>пункт 7 части 2 статьи 19</w:t>
              </w:r>
            </w:hyperlink>
            <w:r w:rsidRPr="007A789B">
              <w:rPr>
                <w:rFonts w:ascii="Liberation Serif" w:hAnsi="Liberation Serif"/>
                <w:szCs w:val="22"/>
              </w:rPr>
              <w:t xml:space="preserve"> Федерального закона от 15 апреля 1998 г. N 66-ФЗ "О садоводческих, огороднических и дачных некоммерческих объединениях граждан"</w:t>
            </w: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680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333" w:type="dxa"/>
          </w:tcPr>
          <w:p w:rsidR="00905B54" w:rsidRPr="00F0585A" w:rsidRDefault="00905B54">
            <w:pPr>
              <w:pStyle w:val="ConsPlusNormal"/>
              <w:rPr>
                <w:rFonts w:ascii="Liberation Serif" w:hAnsi="Liberation Serif"/>
                <w:szCs w:val="22"/>
              </w:rPr>
            </w:pPr>
          </w:p>
        </w:tc>
      </w:tr>
    </w:tbl>
    <w:p w:rsidR="00905B54" w:rsidRPr="00905B54" w:rsidRDefault="00905B54">
      <w:pPr>
        <w:pStyle w:val="ConsPlusNormal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357"/>
      </w:tblGrid>
      <w:tr w:rsidR="007A789B" w:rsidTr="007A789B">
        <w:trPr>
          <w:trHeight w:val="248"/>
        </w:trPr>
        <w:tc>
          <w:tcPr>
            <w:tcW w:w="9357" w:type="dxa"/>
          </w:tcPr>
          <w:p w:rsidR="007A789B" w:rsidRDefault="007A789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Пояснения и дополнения по вопросам, содержащимся в перечне:</w:t>
            </w:r>
          </w:p>
        </w:tc>
      </w:tr>
      <w:tr w:rsidR="007A789B" w:rsidTr="007A789B">
        <w:trPr>
          <w:trHeight w:val="248"/>
        </w:trPr>
        <w:tc>
          <w:tcPr>
            <w:tcW w:w="9357" w:type="dxa"/>
          </w:tcPr>
          <w:p w:rsidR="007A789B" w:rsidRDefault="007A789B">
            <w:pPr>
              <w:autoSpaceDE w:val="0"/>
              <w:autoSpaceDN w:val="0"/>
              <w:adjustRightInd w:val="0"/>
              <w:outlineLvl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A789B" w:rsidTr="007A789B">
        <w:trPr>
          <w:trHeight w:val="248"/>
        </w:trPr>
        <w:tc>
          <w:tcPr>
            <w:tcW w:w="9357" w:type="dxa"/>
          </w:tcPr>
          <w:p w:rsidR="007A789B" w:rsidRDefault="007A789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Ф.И.О., должность, подпись должностных лиц, проводивших проверку:</w:t>
            </w:r>
          </w:p>
        </w:tc>
      </w:tr>
      <w:tr w:rsidR="007A789B" w:rsidTr="007A789B">
        <w:trPr>
          <w:trHeight w:val="248"/>
        </w:trPr>
        <w:tc>
          <w:tcPr>
            <w:tcW w:w="9357" w:type="dxa"/>
          </w:tcPr>
          <w:p w:rsidR="007A789B" w:rsidRDefault="007A789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  <w:tr w:rsidR="007A789B" w:rsidTr="007A789B">
        <w:trPr>
          <w:trHeight w:val="248"/>
        </w:trPr>
        <w:tc>
          <w:tcPr>
            <w:tcW w:w="9357" w:type="dxa"/>
          </w:tcPr>
          <w:p w:rsidR="007A789B" w:rsidRDefault="007A789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Ф.И.О., должность, подпись контролируемого лица:</w:t>
            </w:r>
          </w:p>
        </w:tc>
      </w:tr>
      <w:tr w:rsidR="007A789B" w:rsidTr="007A789B">
        <w:trPr>
          <w:trHeight w:val="248"/>
        </w:trPr>
        <w:tc>
          <w:tcPr>
            <w:tcW w:w="9357" w:type="dxa"/>
          </w:tcPr>
          <w:p w:rsidR="007A789B" w:rsidRDefault="007A789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905B54" w:rsidRPr="00905B54" w:rsidRDefault="00905B54" w:rsidP="007A789B">
      <w:pPr>
        <w:pStyle w:val="ConsPlusNormal"/>
        <w:rPr>
          <w:rFonts w:ascii="Liberation Serif" w:hAnsi="Liberation Serif"/>
          <w:sz w:val="24"/>
          <w:szCs w:val="24"/>
        </w:rPr>
      </w:pPr>
    </w:p>
    <w:sectPr w:rsidR="00905B54" w:rsidRPr="00905B54" w:rsidSect="002C087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B54"/>
    <w:rsid w:val="00076795"/>
    <w:rsid w:val="001E4A6C"/>
    <w:rsid w:val="002C0870"/>
    <w:rsid w:val="00371457"/>
    <w:rsid w:val="003B6FC4"/>
    <w:rsid w:val="003D1713"/>
    <w:rsid w:val="004B0916"/>
    <w:rsid w:val="007A789B"/>
    <w:rsid w:val="00905B54"/>
    <w:rsid w:val="00AE2940"/>
    <w:rsid w:val="00EA5ABC"/>
    <w:rsid w:val="00F0585A"/>
    <w:rsid w:val="00F51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B54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05B54"/>
    <w:pPr>
      <w:keepNext/>
      <w:widowControl w:val="0"/>
      <w:jc w:val="center"/>
      <w:outlineLvl w:val="1"/>
    </w:pPr>
    <w:rPr>
      <w:b/>
      <w:snapToGrid w:val="0"/>
      <w:color w:val="auto"/>
    </w:rPr>
  </w:style>
  <w:style w:type="paragraph" w:styleId="7">
    <w:name w:val="heading 7"/>
    <w:basedOn w:val="a"/>
    <w:next w:val="a"/>
    <w:link w:val="70"/>
    <w:qFormat/>
    <w:rsid w:val="00905B54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05B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05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05B54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905B5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905B54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905B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5B5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AE14FAD49036BC82B450ED011F94E9407C339F426A2317E4DE23390F214E89F70899A76C652C3DADDA3C4DDf001J" TargetMode="External"/><Relationship Id="rId13" Type="http://schemas.openxmlformats.org/officeDocument/2006/relationships/hyperlink" Target="consultantplus://offline/ref=3EDF0A170992FB0251D153AB5E9F24B4DD9C287DCF14403BC5BA86A6F089D7FB78EB790EA8F74E747B541C0CFEBD5298F422ACBEF33Ff7o2K" TargetMode="External"/><Relationship Id="rId18" Type="http://schemas.openxmlformats.org/officeDocument/2006/relationships/hyperlink" Target="consultantplus://offline/ref=B41AE14FAD49036BC82B450ED011F94E9407C030F426A2317E4DE23390F214E88D70D19672C748C88F92E591D202F341AEA3A19EB4B4f909J" TargetMode="External"/><Relationship Id="rId26" Type="http://schemas.openxmlformats.org/officeDocument/2006/relationships/hyperlink" Target="consultantplus://offline/ref=B41AE14FAD49036BC82B450ED011F94E9407C030F426A2317E4DE23390F214E88D70D19672CB45C88F92E591D202F341AEA3A19EB4B4f909J" TargetMode="External"/><Relationship Id="rId39" Type="http://schemas.openxmlformats.org/officeDocument/2006/relationships/hyperlink" Target="consultantplus://offline/ref=B41AE14FAD49036BC82B450ED011F94E9207C638F425A2317E4DE23390F214E88D70D19677CE4DC4DDC8F5959B56F65EA6BCBF9DAAB49B58fC09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F08C70A445AAA7783EBC18A465C3917562FF4672896D2D084112EE7E6D9080348554C5866CDA13A4A3E25B160C4CFA032C6C0D78805H7wDK" TargetMode="External"/><Relationship Id="rId34" Type="http://schemas.openxmlformats.org/officeDocument/2006/relationships/hyperlink" Target="consultantplus://offline/ref=B41AE14FAD49036BC82B450ED011F94E9407C336F026A2317E4DE23390F214E88D70D19E72C518929F96ACC5D71DFB5EB0A0BF9EfB06J" TargetMode="External"/><Relationship Id="rId7" Type="http://schemas.openxmlformats.org/officeDocument/2006/relationships/hyperlink" Target="consultantplus://offline/ref=B41AE14FAD49036BC82B450ED011F94E930FCF34F725A2317E4DE23390F214E88D70D19677CF4DC4DBC8F5959B56F65EA6BCBF9DAAB49B58fC09J" TargetMode="External"/><Relationship Id="rId12" Type="http://schemas.openxmlformats.org/officeDocument/2006/relationships/hyperlink" Target="consultantplus://offline/ref=3EDF0A170992FB0251D153AB5E9F24B4DD9C2B75CF17403BC5BA86A6F089D7FB78EB7909ABFF4E7E280E0C08B7E95787FC3DB2BDED3F70FEfFo4K" TargetMode="External"/><Relationship Id="rId17" Type="http://schemas.openxmlformats.org/officeDocument/2006/relationships/hyperlink" Target="consultantplus://offline/ref=B41AE14FAD49036BC82B450ED011F94E9407C437F221A2317E4DE23390F214E88D70D19573CC47978A87F4C9DE0BE55FAFBCBD9CB6fB04J" TargetMode="External"/><Relationship Id="rId25" Type="http://schemas.openxmlformats.org/officeDocument/2006/relationships/hyperlink" Target="consultantplus://offline/ref=B41AE14FAD49036BC82B450ED011F94E9407C030F426A2317E4DE23390F214E88D70D19677C74FC88F92E591D202F341AEA3A19EB4B4f909J" TargetMode="External"/><Relationship Id="rId33" Type="http://schemas.openxmlformats.org/officeDocument/2006/relationships/hyperlink" Target="consultantplus://offline/ref=B41AE14FAD49036BC82B450ED011F94E9407C030F426A2317E4DE23390F214E88D70D19677CE49C5DAC8F5959B56F65EA6BCBF9DAAB49B58fC09J" TargetMode="External"/><Relationship Id="rId38" Type="http://schemas.openxmlformats.org/officeDocument/2006/relationships/hyperlink" Target="consultantplus://offline/ref=B41AE14FAD49036BC82B450ED011F94E9407C030F426A2317E4DE23390F214E88D70D19571C647978A87F4C9DE0BE55FAFBCBD9CB6fB04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41AE14FAD49036BC82B450ED011F94E9407C030F426A2317E4DE23390F214E88D70D19672C749C88F92E591D202F341AEA3A19EB4B4f909J" TargetMode="External"/><Relationship Id="rId20" Type="http://schemas.openxmlformats.org/officeDocument/2006/relationships/hyperlink" Target="consultantplus://offline/ref=3F08C70A445AAA7783EBC18A465C3917562FF76F2895D2D084112EE7E6D9080348554C5F65C4AA381F6435B52990CABF3AD9DED496057F18H9w3K" TargetMode="External"/><Relationship Id="rId29" Type="http://schemas.openxmlformats.org/officeDocument/2006/relationships/hyperlink" Target="consultantplus://offline/ref=B41AE14FAD49036BC82B450ED011F94E9407C030F426A2317E4DE23390F214E88D70D19577CF4CC88F92E591D202F341AEA3A19EB4B4f909J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41AE14FAD49036BC82B450ED011F94E930FC038FF25A2317E4DE23390F214E88D70D1947EC947978A87F4C9DE0BE55FAFBCBD9CB6fB04J" TargetMode="External"/><Relationship Id="rId11" Type="http://schemas.openxmlformats.org/officeDocument/2006/relationships/hyperlink" Target="consultantplus://offline/ref=3EDF0A170992FB0251D153AB5E9F24B4DD9C2B75CF17403BC5BA86A6F089D7FB78EB7909ABFF4E7E2C0E0C08B7E95787FC3DB2BDED3F70FEfFo4K" TargetMode="External"/><Relationship Id="rId24" Type="http://schemas.openxmlformats.org/officeDocument/2006/relationships/hyperlink" Target="consultantplus://offline/ref=B41AE14FAD49036BC82B450ED011F94E9407C030F426A2317E4DE23390F214E88D70D19672CB45C88F92E591D202F341AEA3A19EB4B4f909J" TargetMode="External"/><Relationship Id="rId32" Type="http://schemas.openxmlformats.org/officeDocument/2006/relationships/hyperlink" Target="consultantplus://offline/ref=B41AE14FAD49036BC82B450ED011F94E9407C030F426A2317E4DE23390F214E88D70D19677CE4FCADAC8F5959B56F65EA6BCBF9DAAB49B58fC09J" TargetMode="External"/><Relationship Id="rId37" Type="http://schemas.openxmlformats.org/officeDocument/2006/relationships/hyperlink" Target="consultantplus://offline/ref=B41AE14FAD49036BC82B450ED011F94E9407C437F221A2317E4DE23390F214E88D70D19677C74ECAD097F0808A0EFA57B0A2BE82B6B699f508J" TargetMode="External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B41AE14FAD49036BC82B450ED011F94E9407C033F52CA2317E4DE23390F214E89F70899A76C652C3DADDA3C4DDf001J" TargetMode="External"/><Relationship Id="rId23" Type="http://schemas.openxmlformats.org/officeDocument/2006/relationships/hyperlink" Target="consultantplus://offline/ref=5B963FCE788BEFBF7AB329BE8581A2EB213F5CA230E9A893DD8E75AC98541DDC24AF066914406F5AB50EFFEEAA0A3740C80560D6071AT2zFK" TargetMode="External"/><Relationship Id="rId28" Type="http://schemas.openxmlformats.org/officeDocument/2006/relationships/hyperlink" Target="consultantplus://offline/ref=B41AE14FAD49036BC82B450ED011F94E9407C030F426A2317E4DE23390F214E88D70D19E74CB47978A87F4C9DE0BE55FAFBCBD9CB6fB04J" TargetMode="External"/><Relationship Id="rId36" Type="http://schemas.openxmlformats.org/officeDocument/2006/relationships/hyperlink" Target="consultantplus://offline/ref=B41AE14FAD49036BC82B450ED011F94E9407C030F426A2317E4DE23390F214E88D70D19677CE4FCADAC8F5959B56F65EA6BCBF9DAAB49B58fC09J" TargetMode="External"/><Relationship Id="rId10" Type="http://schemas.openxmlformats.org/officeDocument/2006/relationships/hyperlink" Target="consultantplus://offline/ref=B41AE14FAD49036BC82B450ED011F94E9407C030F426A2317E4DE23390F214E88D70D19677CE4CC5D9C8F5959B56F65EA6BCBF9DAAB49B58fC09J" TargetMode="External"/><Relationship Id="rId19" Type="http://schemas.openxmlformats.org/officeDocument/2006/relationships/hyperlink" Target="consultantplus://offline/ref=B41AE14FAD49036BC82B450ED011F94E9407C030F426A2317E4DE23390F214E88D70D19672C749C88F92E591D202F341AEA3A19EB4B4f909J" TargetMode="External"/><Relationship Id="rId31" Type="http://schemas.openxmlformats.org/officeDocument/2006/relationships/hyperlink" Target="consultantplus://offline/ref=B41AE14FAD49036BC82B450ED011F94E9407C030F426A2317E4DE23390F214E88D70D19677C74DC88F92E591D202F341AEA3A19EB4B4f909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1AE14FAD49036BC82B450ED011F94E930ECF35FE23A2317E4DE23390F214E89F70899A76C652C3DADDA3C4DDf001J" TargetMode="External"/><Relationship Id="rId14" Type="http://schemas.openxmlformats.org/officeDocument/2006/relationships/hyperlink" Target="consultantplus://offline/ref=3EDF0A170992FB0251D153AB5E9F24B4DD9C287DCF14403BC5BA86A6F089D7FB78EB790EA8F644747B541C0CFEBD5298F422ACBEF33Ff7o2K" TargetMode="External"/><Relationship Id="rId22" Type="http://schemas.openxmlformats.org/officeDocument/2006/relationships/hyperlink" Target="consultantplus://offline/ref=5B963FCE788BEFBF7AB329BE8581A2EB213F5FAA30EAA893DD8E75AC98541DDC24AF066E17486E58E054EFEAE35E325FC01A7ED5191A2D75T8z1K" TargetMode="External"/><Relationship Id="rId27" Type="http://schemas.openxmlformats.org/officeDocument/2006/relationships/hyperlink" Target="consultantplus://offline/ref=B41AE14FAD49036BC82B450ED011F94E9407C030F426A2317E4DE23390F214E88D70D19E74CB47978A87F4C9DE0BE55FAFBCBD9CB6fB04J" TargetMode="External"/><Relationship Id="rId30" Type="http://schemas.openxmlformats.org/officeDocument/2006/relationships/hyperlink" Target="consultantplus://offline/ref=B41AE14FAD49036BC82B450ED011F94E9407C030F426A2317E4DE23390F214E88D70D19672CB45C88F92E591D202F341AEA3A19EB4B4f909J" TargetMode="External"/><Relationship Id="rId35" Type="http://schemas.openxmlformats.org/officeDocument/2006/relationships/hyperlink" Target="consultantplus://offline/ref=B41AE14FAD49036BC82B450ED011F94E9407C338F425A2317E4DE23390F214E88D70D1907EC744C88F92E591D202F341AEA3A19EB4B4f90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2CFD6-1F5B-4207-B6E4-1C5123FFE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2280</Words>
  <Characters>13001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Начальник</dc:creator>
  <cp:lastModifiedBy>Главный Начальник</cp:lastModifiedBy>
  <cp:revision>1</cp:revision>
  <dcterms:created xsi:type="dcterms:W3CDTF">2022-01-18T09:52:00Z</dcterms:created>
  <dcterms:modified xsi:type="dcterms:W3CDTF">2022-01-18T11:06:00Z</dcterms:modified>
</cp:coreProperties>
</file>