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489" w:rsidRPr="003538BB" w:rsidRDefault="00B26489" w:rsidP="00665185">
      <w:pPr>
        <w:tabs>
          <w:tab w:val="left" w:pos="10490"/>
        </w:tabs>
        <w:ind w:right="-2"/>
        <w:jc w:val="center"/>
        <w:rPr>
          <w:rFonts w:ascii="Liberation Serif" w:hAnsi="Liberation Serif"/>
          <w:b/>
          <w:sz w:val="10"/>
        </w:rPr>
      </w:pPr>
      <w:r w:rsidRPr="003538BB">
        <w:rPr>
          <w:rFonts w:ascii="Liberation Serif" w:hAnsi="Liberation Serif"/>
          <w:b/>
          <w:noProof/>
          <w:lang w:eastAsia="ru-RU"/>
        </w:rPr>
        <w:drawing>
          <wp:inline distT="0" distB="0" distL="0" distR="0">
            <wp:extent cx="552450" cy="876300"/>
            <wp:effectExtent l="19050" t="0" r="0" b="0"/>
            <wp:docPr id="7" name="Рисунок 7"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lsh-sch"/>
                    <pic:cNvPicPr>
                      <a:picLocks noChangeAspect="1" noChangeArrowheads="1"/>
                    </pic:cNvPicPr>
                  </pic:nvPicPr>
                  <pic:blipFill>
                    <a:blip r:embed="rId5"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B26489" w:rsidRPr="003E2331" w:rsidRDefault="00B26489" w:rsidP="00B26489">
      <w:pPr>
        <w:pStyle w:val="a4"/>
        <w:spacing w:before="0"/>
        <w:ind w:left="0"/>
        <w:jc w:val="center"/>
        <w:rPr>
          <w:rFonts w:ascii="Liberation Serif" w:hAnsi="Liberation Serif"/>
          <w:sz w:val="28"/>
        </w:rPr>
      </w:pPr>
      <w:r w:rsidRPr="003E2331">
        <w:rPr>
          <w:rFonts w:ascii="Liberation Serif" w:hAnsi="Liberation Serif"/>
          <w:sz w:val="28"/>
        </w:rPr>
        <w:t>ГЛАВА  МАЛЫШЕВСКОГО ГОРОДСКОГО ОКРУГА</w:t>
      </w:r>
    </w:p>
    <w:p w:rsidR="00B26489" w:rsidRPr="003E2331" w:rsidRDefault="00B26489" w:rsidP="00B26489">
      <w:pPr>
        <w:pStyle w:val="2"/>
        <w:rPr>
          <w:rFonts w:ascii="Liberation Serif" w:hAnsi="Liberation Serif"/>
        </w:rPr>
      </w:pPr>
      <w:r w:rsidRPr="003E2331">
        <w:rPr>
          <w:rFonts w:ascii="Liberation Serif" w:hAnsi="Liberation Serif"/>
        </w:rPr>
        <w:t xml:space="preserve"> </w:t>
      </w:r>
    </w:p>
    <w:p w:rsidR="00B26489" w:rsidRPr="003E2331" w:rsidRDefault="00B26489" w:rsidP="00B26489">
      <w:pPr>
        <w:pStyle w:val="2"/>
        <w:rPr>
          <w:rFonts w:ascii="Liberation Serif" w:hAnsi="Liberation Serif"/>
          <w:sz w:val="32"/>
        </w:rPr>
      </w:pPr>
      <w:proofErr w:type="gramStart"/>
      <w:r w:rsidRPr="003E2331">
        <w:rPr>
          <w:rFonts w:ascii="Liberation Serif" w:hAnsi="Liberation Serif"/>
          <w:sz w:val="32"/>
        </w:rPr>
        <w:t>П</w:t>
      </w:r>
      <w:proofErr w:type="gramEnd"/>
      <w:r w:rsidRPr="003E2331">
        <w:rPr>
          <w:rFonts w:ascii="Liberation Serif" w:hAnsi="Liberation Serif"/>
          <w:sz w:val="32"/>
        </w:rPr>
        <w:t xml:space="preserve"> О С Т А Н О В Л Е Н И Е</w:t>
      </w:r>
    </w:p>
    <w:tbl>
      <w:tblPr>
        <w:tblW w:w="0" w:type="auto"/>
        <w:jc w:val="center"/>
        <w:tblInd w:w="-11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10406"/>
      </w:tblGrid>
      <w:tr w:rsidR="00B26489" w:rsidRPr="003E2331" w:rsidTr="00570A54">
        <w:trPr>
          <w:trHeight w:val="54"/>
          <w:jc w:val="center"/>
        </w:trPr>
        <w:tc>
          <w:tcPr>
            <w:tcW w:w="10406" w:type="dxa"/>
            <w:tcBorders>
              <w:left w:val="nil"/>
              <w:bottom w:val="nil"/>
              <w:right w:val="nil"/>
            </w:tcBorders>
          </w:tcPr>
          <w:p w:rsidR="00B26489" w:rsidRPr="003E2331" w:rsidRDefault="00B26489" w:rsidP="00B26489">
            <w:pPr>
              <w:rPr>
                <w:rFonts w:ascii="Liberation Serif" w:hAnsi="Liberation Serif"/>
                <w:sz w:val="18"/>
              </w:rPr>
            </w:pPr>
          </w:p>
        </w:tc>
      </w:tr>
    </w:tbl>
    <w:p w:rsidR="00B26489" w:rsidRPr="003E2331" w:rsidRDefault="00B26489" w:rsidP="00D27110">
      <w:pPr>
        <w:shd w:val="clear" w:color="auto" w:fill="FFFFFF"/>
        <w:tabs>
          <w:tab w:val="left" w:pos="0"/>
        </w:tabs>
        <w:ind w:left="-993" w:right="-3"/>
        <w:rPr>
          <w:rFonts w:ascii="Liberation Serif" w:hAnsi="Liberation Serif"/>
          <w:spacing w:val="3"/>
          <w:sz w:val="28"/>
          <w:szCs w:val="28"/>
        </w:rPr>
      </w:pPr>
      <w:r w:rsidRPr="003E2331">
        <w:rPr>
          <w:rFonts w:ascii="Liberation Serif" w:hAnsi="Liberation Serif" w:cs="Times New Roman"/>
          <w:spacing w:val="3"/>
          <w:sz w:val="28"/>
          <w:szCs w:val="28"/>
        </w:rPr>
        <w:t xml:space="preserve">               </w:t>
      </w:r>
      <w:r w:rsidR="00E03D9A" w:rsidRPr="003E2331">
        <w:rPr>
          <w:rFonts w:ascii="Liberation Serif" w:hAnsi="Liberation Serif" w:cs="Times New Roman"/>
          <w:spacing w:val="3"/>
          <w:sz w:val="28"/>
          <w:szCs w:val="28"/>
        </w:rPr>
        <w:t>о</w:t>
      </w:r>
      <w:r w:rsidRPr="003E2331">
        <w:rPr>
          <w:rFonts w:ascii="Liberation Serif" w:hAnsi="Liberation Serif" w:cs="Times New Roman"/>
          <w:spacing w:val="3"/>
          <w:sz w:val="28"/>
          <w:szCs w:val="28"/>
        </w:rPr>
        <w:t>т</w:t>
      </w:r>
      <w:r w:rsidR="00352B25" w:rsidRPr="003E2331">
        <w:rPr>
          <w:rFonts w:ascii="Liberation Serif" w:hAnsi="Liberation Serif" w:cs="Times New Roman"/>
          <w:spacing w:val="3"/>
          <w:sz w:val="28"/>
          <w:szCs w:val="28"/>
        </w:rPr>
        <w:t xml:space="preserve"> </w:t>
      </w:r>
      <w:r w:rsidR="0061008C">
        <w:rPr>
          <w:rFonts w:ascii="Liberation Serif" w:hAnsi="Liberation Serif" w:cs="Times New Roman"/>
          <w:spacing w:val="3"/>
          <w:sz w:val="28"/>
          <w:szCs w:val="28"/>
        </w:rPr>
        <w:t>04</w:t>
      </w:r>
      <w:r w:rsidR="00523526" w:rsidRPr="003E2331">
        <w:rPr>
          <w:rFonts w:ascii="Liberation Serif" w:hAnsi="Liberation Serif" w:cs="Times New Roman"/>
          <w:spacing w:val="3"/>
          <w:sz w:val="28"/>
          <w:szCs w:val="28"/>
        </w:rPr>
        <w:t>.</w:t>
      </w:r>
      <w:r w:rsidR="0061008C">
        <w:rPr>
          <w:rFonts w:ascii="Liberation Serif" w:hAnsi="Liberation Serif" w:cs="Times New Roman"/>
          <w:spacing w:val="3"/>
          <w:sz w:val="28"/>
          <w:szCs w:val="28"/>
        </w:rPr>
        <w:t>08.</w:t>
      </w:r>
      <w:r w:rsidR="00B55BA5" w:rsidRPr="003E2331">
        <w:rPr>
          <w:rFonts w:ascii="Liberation Serif" w:hAnsi="Liberation Serif" w:cs="Times New Roman"/>
          <w:spacing w:val="3"/>
          <w:sz w:val="28"/>
          <w:szCs w:val="28"/>
        </w:rPr>
        <w:t>20</w:t>
      </w:r>
      <w:r w:rsidR="003E2331" w:rsidRPr="003E2331">
        <w:rPr>
          <w:rFonts w:ascii="Liberation Serif" w:hAnsi="Liberation Serif" w:cs="Times New Roman"/>
          <w:spacing w:val="3"/>
          <w:sz w:val="28"/>
          <w:szCs w:val="28"/>
        </w:rPr>
        <w:t>20</w:t>
      </w:r>
      <w:r w:rsidRPr="003E2331">
        <w:rPr>
          <w:rFonts w:ascii="Liberation Serif" w:hAnsi="Liberation Serif" w:cs="Times New Roman"/>
          <w:spacing w:val="3"/>
          <w:sz w:val="28"/>
          <w:szCs w:val="28"/>
        </w:rPr>
        <w:t xml:space="preserve"> г.  № </w:t>
      </w:r>
      <w:r w:rsidR="0061008C">
        <w:rPr>
          <w:rFonts w:ascii="Liberation Serif" w:hAnsi="Liberation Serif" w:cs="Times New Roman"/>
          <w:spacing w:val="3"/>
          <w:sz w:val="28"/>
          <w:szCs w:val="28"/>
        </w:rPr>
        <w:t>328</w:t>
      </w:r>
      <w:r w:rsidR="00E8537C" w:rsidRPr="003E2331">
        <w:rPr>
          <w:rFonts w:ascii="Liberation Serif" w:hAnsi="Liberation Serif" w:cs="Times New Roman"/>
          <w:spacing w:val="3"/>
          <w:sz w:val="28"/>
          <w:szCs w:val="28"/>
        </w:rPr>
        <w:t xml:space="preserve"> </w:t>
      </w:r>
      <w:r w:rsidR="00CA3F1C" w:rsidRPr="003E2331">
        <w:rPr>
          <w:rFonts w:ascii="Liberation Serif" w:hAnsi="Liberation Serif" w:cs="Times New Roman"/>
          <w:spacing w:val="3"/>
          <w:sz w:val="28"/>
          <w:szCs w:val="28"/>
        </w:rPr>
        <w:t>-</w:t>
      </w:r>
      <w:r w:rsidR="00E8537C" w:rsidRPr="003E2331">
        <w:rPr>
          <w:rFonts w:ascii="Liberation Serif" w:hAnsi="Liberation Serif" w:cs="Times New Roman"/>
          <w:spacing w:val="3"/>
          <w:sz w:val="28"/>
          <w:szCs w:val="28"/>
        </w:rPr>
        <w:t xml:space="preserve"> </w:t>
      </w:r>
      <w:r w:rsidRPr="003E2331">
        <w:rPr>
          <w:rFonts w:ascii="Liberation Serif" w:hAnsi="Liberation Serif" w:cs="Times New Roman"/>
          <w:spacing w:val="3"/>
          <w:sz w:val="28"/>
          <w:szCs w:val="28"/>
        </w:rPr>
        <w:t xml:space="preserve">ПГ </w:t>
      </w:r>
      <w:r w:rsidR="00D27110" w:rsidRPr="003E2331">
        <w:rPr>
          <w:rFonts w:ascii="Liberation Serif" w:hAnsi="Liberation Serif" w:cs="Times New Roman"/>
          <w:spacing w:val="3"/>
          <w:sz w:val="28"/>
          <w:szCs w:val="28"/>
        </w:rPr>
        <w:tab/>
      </w:r>
      <w:r w:rsidR="00462338" w:rsidRPr="003E2331">
        <w:rPr>
          <w:rFonts w:ascii="Liberation Serif" w:hAnsi="Liberation Serif" w:cs="Times New Roman"/>
          <w:spacing w:val="3"/>
          <w:sz w:val="28"/>
          <w:szCs w:val="28"/>
        </w:rPr>
        <w:t xml:space="preserve">     </w:t>
      </w:r>
      <w:r w:rsidR="00D27110" w:rsidRPr="003E2331">
        <w:rPr>
          <w:rFonts w:ascii="Liberation Serif" w:hAnsi="Liberation Serif" w:cs="Times New Roman"/>
          <w:spacing w:val="3"/>
          <w:sz w:val="28"/>
          <w:szCs w:val="28"/>
        </w:rPr>
        <w:tab/>
      </w:r>
      <w:r w:rsidR="00D27110" w:rsidRPr="003E2331">
        <w:rPr>
          <w:rFonts w:ascii="Liberation Serif" w:hAnsi="Liberation Serif" w:cs="Times New Roman"/>
          <w:spacing w:val="3"/>
          <w:sz w:val="28"/>
          <w:szCs w:val="28"/>
        </w:rPr>
        <w:tab/>
      </w:r>
      <w:r w:rsidR="005E07F0" w:rsidRPr="003E2331">
        <w:rPr>
          <w:rFonts w:ascii="Liberation Serif" w:hAnsi="Liberation Serif" w:cs="Times New Roman"/>
          <w:spacing w:val="3"/>
          <w:sz w:val="28"/>
          <w:szCs w:val="28"/>
        </w:rPr>
        <w:t xml:space="preserve">  </w:t>
      </w:r>
      <w:r w:rsidR="00D27110" w:rsidRPr="003E2331">
        <w:rPr>
          <w:rFonts w:ascii="Liberation Serif" w:hAnsi="Liberation Serif" w:cs="Times New Roman"/>
          <w:spacing w:val="3"/>
          <w:sz w:val="28"/>
          <w:szCs w:val="28"/>
        </w:rPr>
        <w:tab/>
        <w:t xml:space="preserve">  </w:t>
      </w:r>
      <w:r w:rsidR="00B813DF" w:rsidRPr="003E2331">
        <w:rPr>
          <w:rFonts w:ascii="Liberation Serif" w:hAnsi="Liberation Serif" w:cs="Times New Roman"/>
          <w:spacing w:val="3"/>
          <w:sz w:val="28"/>
          <w:szCs w:val="28"/>
        </w:rPr>
        <w:t xml:space="preserve"> </w:t>
      </w:r>
      <w:r w:rsidR="005E07F0" w:rsidRPr="003E2331">
        <w:rPr>
          <w:rFonts w:ascii="Liberation Serif" w:hAnsi="Liberation Serif"/>
          <w:spacing w:val="3"/>
          <w:sz w:val="28"/>
          <w:szCs w:val="28"/>
        </w:rPr>
        <w:t xml:space="preserve">     </w:t>
      </w:r>
      <w:r w:rsidR="00534DB9" w:rsidRPr="003E2331">
        <w:rPr>
          <w:rFonts w:ascii="Liberation Serif" w:hAnsi="Liberation Serif"/>
          <w:spacing w:val="3"/>
          <w:sz w:val="28"/>
          <w:szCs w:val="28"/>
        </w:rPr>
        <w:t xml:space="preserve">    </w:t>
      </w:r>
      <w:r w:rsidR="005E07F0" w:rsidRPr="003E2331">
        <w:rPr>
          <w:rFonts w:ascii="Liberation Serif" w:hAnsi="Liberation Serif"/>
          <w:spacing w:val="3"/>
          <w:sz w:val="28"/>
          <w:szCs w:val="28"/>
        </w:rPr>
        <w:t xml:space="preserve">     </w:t>
      </w:r>
      <w:r w:rsidR="00462338" w:rsidRPr="003E2331">
        <w:rPr>
          <w:rFonts w:ascii="Liberation Serif" w:hAnsi="Liberation Serif"/>
          <w:spacing w:val="3"/>
          <w:sz w:val="28"/>
          <w:szCs w:val="28"/>
        </w:rPr>
        <w:t xml:space="preserve">       </w:t>
      </w:r>
      <w:r w:rsidRPr="003E2331">
        <w:rPr>
          <w:rFonts w:ascii="Liberation Serif" w:hAnsi="Liberation Serif" w:cs="Times New Roman"/>
          <w:spacing w:val="3"/>
          <w:sz w:val="28"/>
          <w:szCs w:val="28"/>
        </w:rPr>
        <w:t>п</w:t>
      </w:r>
      <w:r w:rsidR="00E651CB" w:rsidRPr="003E2331">
        <w:rPr>
          <w:rFonts w:ascii="Liberation Serif" w:hAnsi="Liberation Serif" w:cs="Times New Roman"/>
          <w:spacing w:val="3"/>
          <w:sz w:val="28"/>
          <w:szCs w:val="28"/>
        </w:rPr>
        <w:t>.</w:t>
      </w:r>
      <w:r w:rsidR="00AA6835" w:rsidRPr="003E2331">
        <w:rPr>
          <w:rFonts w:ascii="Liberation Serif" w:hAnsi="Liberation Serif" w:cs="Times New Roman"/>
          <w:spacing w:val="3"/>
          <w:sz w:val="28"/>
          <w:szCs w:val="28"/>
        </w:rPr>
        <w:t>г</w:t>
      </w:r>
      <w:r w:rsidR="00E651CB" w:rsidRPr="003E2331">
        <w:rPr>
          <w:rFonts w:ascii="Liberation Serif" w:hAnsi="Liberation Serif" w:cs="Times New Roman"/>
          <w:spacing w:val="3"/>
          <w:sz w:val="28"/>
          <w:szCs w:val="28"/>
        </w:rPr>
        <w:t>.</w:t>
      </w:r>
      <w:r w:rsidR="00AA6835" w:rsidRPr="003E2331">
        <w:rPr>
          <w:rFonts w:ascii="Liberation Serif" w:hAnsi="Liberation Serif" w:cs="Times New Roman"/>
          <w:spacing w:val="3"/>
          <w:sz w:val="28"/>
          <w:szCs w:val="28"/>
        </w:rPr>
        <w:t>т</w:t>
      </w:r>
      <w:r w:rsidR="00D96DBE" w:rsidRPr="003E2331">
        <w:rPr>
          <w:rFonts w:ascii="Liberation Serif" w:hAnsi="Liberation Serif" w:cs="Times New Roman"/>
          <w:spacing w:val="3"/>
          <w:sz w:val="28"/>
          <w:szCs w:val="28"/>
        </w:rPr>
        <w:t>.</w:t>
      </w:r>
      <w:r w:rsidRPr="003E2331">
        <w:rPr>
          <w:rFonts w:ascii="Liberation Serif" w:hAnsi="Liberation Serif" w:cs="Times New Roman"/>
          <w:spacing w:val="3"/>
          <w:sz w:val="28"/>
          <w:szCs w:val="28"/>
        </w:rPr>
        <w:t xml:space="preserve"> Малышева</w:t>
      </w:r>
    </w:p>
    <w:p w:rsidR="00B26489" w:rsidRPr="003E2331" w:rsidRDefault="00570A54" w:rsidP="00B26489">
      <w:pPr>
        <w:widowControl w:val="0"/>
        <w:autoSpaceDE w:val="0"/>
        <w:autoSpaceDN w:val="0"/>
        <w:adjustRightInd w:val="0"/>
        <w:spacing w:after="0" w:line="240" w:lineRule="auto"/>
        <w:jc w:val="center"/>
        <w:rPr>
          <w:rFonts w:ascii="Liberation Serif" w:hAnsi="Liberation Serif" w:cs="Times New Roman"/>
          <w:b/>
          <w:bCs/>
          <w:i/>
          <w:sz w:val="28"/>
          <w:szCs w:val="28"/>
        </w:rPr>
      </w:pPr>
      <w:r w:rsidRPr="003E2331">
        <w:rPr>
          <w:rFonts w:ascii="Liberation Serif" w:hAnsi="Liberation Serif" w:cs="Times New Roman"/>
          <w:b/>
          <w:bCs/>
          <w:i/>
          <w:sz w:val="28"/>
          <w:szCs w:val="28"/>
        </w:rPr>
        <w:t>О</w:t>
      </w:r>
      <w:r w:rsidR="002B0865" w:rsidRPr="003E2331">
        <w:rPr>
          <w:rFonts w:ascii="Liberation Serif" w:hAnsi="Liberation Serif" w:cs="Times New Roman"/>
          <w:b/>
          <w:bCs/>
          <w:i/>
          <w:sz w:val="28"/>
          <w:szCs w:val="28"/>
        </w:rPr>
        <w:t>б утверждении муниципальной программы</w:t>
      </w:r>
    </w:p>
    <w:p w:rsidR="004B414E" w:rsidRPr="003E2331" w:rsidRDefault="00FB1B9A" w:rsidP="002B0865">
      <w:pPr>
        <w:widowControl w:val="0"/>
        <w:autoSpaceDE w:val="0"/>
        <w:autoSpaceDN w:val="0"/>
        <w:adjustRightInd w:val="0"/>
        <w:spacing w:after="0" w:line="240" w:lineRule="auto"/>
        <w:jc w:val="center"/>
        <w:rPr>
          <w:rFonts w:ascii="Liberation Serif" w:hAnsi="Liberation Serif" w:cs="Times New Roman"/>
          <w:b/>
          <w:bCs/>
          <w:i/>
          <w:sz w:val="28"/>
          <w:szCs w:val="28"/>
        </w:rPr>
      </w:pPr>
      <w:r w:rsidRPr="003E2331">
        <w:rPr>
          <w:rFonts w:ascii="Liberation Serif" w:hAnsi="Liberation Serif" w:cs="Times New Roman"/>
          <w:b/>
          <w:bCs/>
          <w:i/>
          <w:sz w:val="28"/>
          <w:szCs w:val="28"/>
        </w:rPr>
        <w:t>«</w:t>
      </w:r>
      <w:r w:rsidR="00570A54" w:rsidRPr="003E2331">
        <w:rPr>
          <w:rFonts w:ascii="Liberation Serif" w:hAnsi="Liberation Serif" w:cs="Times New Roman"/>
          <w:b/>
          <w:bCs/>
          <w:i/>
          <w:sz w:val="28"/>
          <w:szCs w:val="28"/>
        </w:rPr>
        <w:t>У</w:t>
      </w:r>
      <w:r w:rsidR="002B0865" w:rsidRPr="003E2331">
        <w:rPr>
          <w:rFonts w:ascii="Liberation Serif" w:hAnsi="Liberation Serif" w:cs="Times New Roman"/>
          <w:b/>
          <w:bCs/>
          <w:i/>
          <w:sz w:val="28"/>
          <w:szCs w:val="28"/>
        </w:rPr>
        <w:t>прав</w:t>
      </w:r>
      <w:r w:rsidR="00570A54" w:rsidRPr="003E2331">
        <w:rPr>
          <w:rFonts w:ascii="Liberation Serif" w:hAnsi="Liberation Serif" w:cs="Times New Roman"/>
          <w:b/>
          <w:bCs/>
          <w:i/>
          <w:sz w:val="28"/>
          <w:szCs w:val="28"/>
        </w:rPr>
        <w:t>ление муниципальными финансами М</w:t>
      </w:r>
      <w:r w:rsidR="002B0865" w:rsidRPr="003E2331">
        <w:rPr>
          <w:rFonts w:ascii="Liberation Serif" w:hAnsi="Liberation Serif" w:cs="Times New Roman"/>
          <w:b/>
          <w:bCs/>
          <w:i/>
          <w:sz w:val="28"/>
          <w:szCs w:val="28"/>
        </w:rPr>
        <w:t>алышевского городского округа</w:t>
      </w:r>
    </w:p>
    <w:p w:rsidR="00B26489" w:rsidRPr="003E2331" w:rsidRDefault="002B0865" w:rsidP="002B0865">
      <w:pPr>
        <w:widowControl w:val="0"/>
        <w:autoSpaceDE w:val="0"/>
        <w:autoSpaceDN w:val="0"/>
        <w:adjustRightInd w:val="0"/>
        <w:spacing w:after="0" w:line="240" w:lineRule="auto"/>
        <w:jc w:val="center"/>
        <w:rPr>
          <w:rFonts w:ascii="Liberation Serif" w:hAnsi="Liberation Serif" w:cs="Times New Roman"/>
          <w:b/>
          <w:bCs/>
          <w:i/>
          <w:sz w:val="28"/>
          <w:szCs w:val="28"/>
        </w:rPr>
      </w:pPr>
      <w:r w:rsidRPr="003E2331">
        <w:rPr>
          <w:rFonts w:ascii="Liberation Serif" w:hAnsi="Liberation Serif" w:cs="Times New Roman"/>
          <w:b/>
          <w:bCs/>
          <w:i/>
          <w:sz w:val="28"/>
          <w:szCs w:val="28"/>
        </w:rPr>
        <w:t>до 202</w:t>
      </w:r>
      <w:r w:rsidR="00AC6E0D" w:rsidRPr="003E2331">
        <w:rPr>
          <w:rFonts w:ascii="Liberation Serif" w:hAnsi="Liberation Serif" w:cs="Times New Roman"/>
          <w:b/>
          <w:bCs/>
          <w:i/>
          <w:sz w:val="28"/>
          <w:szCs w:val="28"/>
        </w:rPr>
        <w:t>4</w:t>
      </w:r>
      <w:r w:rsidRPr="003E2331">
        <w:rPr>
          <w:rFonts w:ascii="Liberation Serif" w:hAnsi="Liberation Serif" w:cs="Times New Roman"/>
          <w:b/>
          <w:bCs/>
          <w:i/>
          <w:sz w:val="28"/>
          <w:szCs w:val="28"/>
        </w:rPr>
        <w:t xml:space="preserve"> года</w:t>
      </w:r>
      <w:r w:rsidR="00FB1B9A" w:rsidRPr="003E2331">
        <w:rPr>
          <w:rFonts w:ascii="Liberation Serif" w:hAnsi="Liberation Serif" w:cs="Times New Roman"/>
          <w:b/>
          <w:bCs/>
          <w:i/>
          <w:sz w:val="28"/>
          <w:szCs w:val="28"/>
        </w:rPr>
        <w:t>»</w:t>
      </w:r>
      <w:r w:rsidR="0029408C" w:rsidRPr="003E2331">
        <w:rPr>
          <w:rFonts w:ascii="Liberation Serif" w:hAnsi="Liberation Serif" w:cs="Times New Roman"/>
          <w:b/>
          <w:bCs/>
          <w:i/>
          <w:sz w:val="28"/>
          <w:szCs w:val="28"/>
        </w:rPr>
        <w:t xml:space="preserve"> </w:t>
      </w:r>
    </w:p>
    <w:p w:rsidR="00737B8B" w:rsidRPr="003E2331" w:rsidRDefault="00737B8B" w:rsidP="002B0865">
      <w:pPr>
        <w:widowControl w:val="0"/>
        <w:autoSpaceDE w:val="0"/>
        <w:autoSpaceDN w:val="0"/>
        <w:adjustRightInd w:val="0"/>
        <w:spacing w:after="0" w:line="240" w:lineRule="auto"/>
        <w:ind w:firstLine="709"/>
        <w:jc w:val="both"/>
        <w:rPr>
          <w:rFonts w:ascii="Liberation Serif" w:hAnsi="Liberation Serif" w:cs="Times New Roman"/>
          <w:sz w:val="16"/>
          <w:szCs w:val="16"/>
        </w:rPr>
      </w:pPr>
    </w:p>
    <w:p w:rsidR="00D27110" w:rsidRPr="00A850E3" w:rsidRDefault="00B26489" w:rsidP="00FD4E82">
      <w:pPr>
        <w:autoSpaceDE w:val="0"/>
        <w:autoSpaceDN w:val="0"/>
        <w:adjustRightInd w:val="0"/>
        <w:spacing w:after="0" w:line="240" w:lineRule="auto"/>
        <w:ind w:firstLine="708"/>
        <w:jc w:val="both"/>
        <w:rPr>
          <w:rFonts w:ascii="Liberation Serif" w:hAnsi="Liberation Serif" w:cs="Liberation Serif"/>
          <w:sz w:val="28"/>
          <w:szCs w:val="28"/>
        </w:rPr>
      </w:pPr>
      <w:proofErr w:type="gramStart"/>
      <w:r w:rsidRPr="003E2331">
        <w:rPr>
          <w:rFonts w:ascii="Liberation Serif" w:hAnsi="Liberation Serif" w:cs="Times New Roman"/>
          <w:sz w:val="28"/>
          <w:szCs w:val="28"/>
        </w:rPr>
        <w:t xml:space="preserve">В соответствии со </w:t>
      </w:r>
      <w:hyperlink r:id="rId6" w:history="1">
        <w:r w:rsidRPr="003E2331">
          <w:rPr>
            <w:rFonts w:ascii="Liberation Serif" w:hAnsi="Liberation Serif" w:cs="Times New Roman"/>
            <w:sz w:val="28"/>
            <w:szCs w:val="28"/>
          </w:rPr>
          <w:t>статьей 179</w:t>
        </w:r>
      </w:hyperlink>
      <w:r w:rsidRPr="003E2331">
        <w:rPr>
          <w:rFonts w:ascii="Liberation Serif" w:hAnsi="Liberation Serif" w:cs="Times New Roman"/>
          <w:sz w:val="28"/>
          <w:szCs w:val="28"/>
        </w:rPr>
        <w:t xml:space="preserve"> Бюджетного кодекса Российской Федерации</w:t>
      </w:r>
      <w:r w:rsidR="001A3298" w:rsidRPr="003E2331">
        <w:rPr>
          <w:rFonts w:ascii="Liberation Serif" w:hAnsi="Liberation Serif" w:cs="Times New Roman"/>
          <w:sz w:val="28"/>
          <w:szCs w:val="28"/>
        </w:rPr>
        <w:t xml:space="preserve">, </w:t>
      </w:r>
      <w:r w:rsidR="00D27110" w:rsidRPr="003E2331">
        <w:rPr>
          <w:rFonts w:ascii="Liberation Serif" w:hAnsi="Liberation Serif"/>
          <w:sz w:val="28"/>
          <w:szCs w:val="28"/>
        </w:rPr>
        <w:t>руководствуясь</w:t>
      </w:r>
      <w:r w:rsidR="00A850E3">
        <w:rPr>
          <w:rFonts w:ascii="Liberation Serif" w:hAnsi="Liberation Serif"/>
          <w:sz w:val="28"/>
          <w:szCs w:val="28"/>
        </w:rPr>
        <w:t xml:space="preserve"> </w:t>
      </w:r>
      <w:r w:rsidR="00A850E3">
        <w:rPr>
          <w:rFonts w:ascii="Liberation Serif" w:hAnsi="Liberation Serif" w:cs="Liberation Serif"/>
          <w:sz w:val="28"/>
          <w:szCs w:val="28"/>
        </w:rPr>
        <w:t xml:space="preserve">Постановлением Правительства Свердловской области от 27.09.2018 </w:t>
      </w:r>
      <w:r w:rsidR="00FD4E82">
        <w:rPr>
          <w:rFonts w:ascii="Liberation Serif" w:hAnsi="Liberation Serif" w:cs="Liberation Serif"/>
          <w:sz w:val="28"/>
          <w:szCs w:val="28"/>
        </w:rPr>
        <w:t>№</w:t>
      </w:r>
      <w:r w:rsidR="00A850E3">
        <w:rPr>
          <w:rFonts w:ascii="Liberation Serif" w:hAnsi="Liberation Serif" w:cs="Liberation Serif"/>
          <w:sz w:val="28"/>
          <w:szCs w:val="28"/>
        </w:rPr>
        <w:t xml:space="preserve"> 633-ПП (ред. от 28.05.2020) "Об утверждении государственной программы Свердловской области "Управление государственными финансами Свердловской области до 2024 года"</w:t>
      </w:r>
      <w:r w:rsidR="00B55BA5" w:rsidRPr="003E2331">
        <w:rPr>
          <w:rFonts w:ascii="Liberation Serif" w:hAnsi="Liberation Serif"/>
          <w:sz w:val="28"/>
          <w:szCs w:val="28"/>
        </w:rPr>
        <w:t xml:space="preserve">, </w:t>
      </w:r>
      <w:r w:rsidR="00681C61" w:rsidRPr="003E2331">
        <w:rPr>
          <w:rFonts w:ascii="Liberation Serif" w:hAnsi="Liberation Serif" w:cs="Times New Roman"/>
          <w:sz w:val="28"/>
          <w:szCs w:val="28"/>
        </w:rPr>
        <w:t xml:space="preserve">на основании </w:t>
      </w:r>
      <w:r w:rsidR="0061008C">
        <w:rPr>
          <w:rFonts w:ascii="Liberation Serif" w:hAnsi="Liberation Serif" w:cs="Times New Roman"/>
          <w:sz w:val="28"/>
          <w:szCs w:val="28"/>
        </w:rPr>
        <w:t>п</w:t>
      </w:r>
      <w:r w:rsidR="00681C61" w:rsidRPr="003E2331">
        <w:rPr>
          <w:rFonts w:ascii="Liberation Serif" w:hAnsi="Liberation Serif" w:cs="Times New Roman"/>
          <w:sz w:val="28"/>
          <w:szCs w:val="28"/>
        </w:rPr>
        <w:t>остановлени</w:t>
      </w:r>
      <w:r w:rsidR="00681C61">
        <w:rPr>
          <w:rFonts w:ascii="Liberation Serif" w:hAnsi="Liberation Serif" w:cs="Times New Roman"/>
          <w:sz w:val="28"/>
          <w:szCs w:val="28"/>
        </w:rPr>
        <w:t>я</w:t>
      </w:r>
      <w:r w:rsidR="00681C61" w:rsidRPr="003E2331">
        <w:rPr>
          <w:rFonts w:ascii="Liberation Serif" w:hAnsi="Liberation Serif" w:cs="Times New Roman"/>
          <w:sz w:val="28"/>
          <w:szCs w:val="28"/>
        </w:rPr>
        <w:t xml:space="preserve"> главы Малышевского городского округа от 22.01.2018 г. № 27-ПГ «Об утверждении Порядка формирования и реализации муниципальных программ Малышевского городского округа», в целях совершенствования программно-целевого</w:t>
      </w:r>
      <w:proofErr w:type="gramEnd"/>
      <w:r w:rsidR="00681C61" w:rsidRPr="003E2331">
        <w:rPr>
          <w:rFonts w:ascii="Liberation Serif" w:hAnsi="Liberation Serif" w:cs="Times New Roman"/>
          <w:sz w:val="28"/>
          <w:szCs w:val="28"/>
        </w:rPr>
        <w:t xml:space="preserve"> метода бюджетного планирования,</w:t>
      </w:r>
      <w:r w:rsidR="00681C61">
        <w:rPr>
          <w:rFonts w:ascii="Liberation Serif" w:hAnsi="Liberation Serif" w:cs="Times New Roman"/>
          <w:sz w:val="28"/>
          <w:szCs w:val="28"/>
        </w:rPr>
        <w:t xml:space="preserve"> </w:t>
      </w:r>
      <w:r w:rsidR="00D27110" w:rsidRPr="003E2331">
        <w:rPr>
          <w:rFonts w:ascii="Liberation Serif" w:hAnsi="Liberation Serif"/>
          <w:sz w:val="28"/>
          <w:szCs w:val="28"/>
        </w:rPr>
        <w:t>ст. 28,</w:t>
      </w:r>
      <w:r w:rsidR="00E4588D" w:rsidRPr="003E2331">
        <w:rPr>
          <w:rFonts w:ascii="Liberation Serif" w:hAnsi="Liberation Serif"/>
          <w:sz w:val="28"/>
          <w:szCs w:val="28"/>
        </w:rPr>
        <w:t xml:space="preserve"> </w:t>
      </w:r>
      <w:r w:rsidR="00D27110" w:rsidRPr="003E2331">
        <w:rPr>
          <w:rFonts w:ascii="Liberation Serif" w:hAnsi="Liberation Serif"/>
          <w:sz w:val="28"/>
          <w:szCs w:val="28"/>
        </w:rPr>
        <w:t>31 Устава Малышевского городского округа</w:t>
      </w:r>
    </w:p>
    <w:p w:rsidR="00523526" w:rsidRPr="003E2331" w:rsidRDefault="00523526" w:rsidP="002B0865">
      <w:pPr>
        <w:widowControl w:val="0"/>
        <w:autoSpaceDE w:val="0"/>
        <w:autoSpaceDN w:val="0"/>
        <w:adjustRightInd w:val="0"/>
        <w:spacing w:after="0" w:line="240" w:lineRule="auto"/>
        <w:ind w:firstLine="709"/>
        <w:jc w:val="both"/>
        <w:rPr>
          <w:rFonts w:ascii="Liberation Serif" w:hAnsi="Liberation Serif"/>
          <w:sz w:val="16"/>
          <w:szCs w:val="16"/>
        </w:rPr>
      </w:pPr>
    </w:p>
    <w:p w:rsidR="00AD5286" w:rsidRDefault="00D27110" w:rsidP="00AD5286">
      <w:pPr>
        <w:widowControl w:val="0"/>
        <w:autoSpaceDE w:val="0"/>
        <w:autoSpaceDN w:val="0"/>
        <w:adjustRightInd w:val="0"/>
        <w:spacing w:after="0" w:line="240" w:lineRule="auto"/>
        <w:jc w:val="both"/>
        <w:rPr>
          <w:rFonts w:ascii="Liberation Serif" w:hAnsi="Liberation Serif"/>
          <w:b/>
          <w:sz w:val="28"/>
          <w:szCs w:val="28"/>
        </w:rPr>
      </w:pPr>
      <w:r w:rsidRPr="003E2331">
        <w:rPr>
          <w:rFonts w:ascii="Liberation Serif" w:hAnsi="Liberation Serif"/>
          <w:b/>
          <w:sz w:val="28"/>
          <w:szCs w:val="28"/>
        </w:rPr>
        <w:t>ПОСТАНОВЛЯЮ:</w:t>
      </w:r>
    </w:p>
    <w:p w:rsidR="001400A7" w:rsidRPr="001400A7" w:rsidRDefault="001400A7" w:rsidP="00AD5286">
      <w:pPr>
        <w:widowControl w:val="0"/>
        <w:autoSpaceDE w:val="0"/>
        <w:autoSpaceDN w:val="0"/>
        <w:adjustRightInd w:val="0"/>
        <w:spacing w:after="0" w:line="240" w:lineRule="auto"/>
        <w:jc w:val="both"/>
        <w:rPr>
          <w:rFonts w:ascii="Liberation Serif" w:hAnsi="Liberation Serif"/>
          <w:b/>
          <w:sz w:val="16"/>
          <w:szCs w:val="16"/>
        </w:rPr>
      </w:pPr>
    </w:p>
    <w:p w:rsidR="003E2331" w:rsidRPr="003E2331" w:rsidRDefault="003E2331" w:rsidP="00557EEA">
      <w:pPr>
        <w:widowControl w:val="0"/>
        <w:autoSpaceDE w:val="0"/>
        <w:autoSpaceDN w:val="0"/>
        <w:adjustRightInd w:val="0"/>
        <w:spacing w:after="0" w:line="240" w:lineRule="auto"/>
        <w:ind w:firstLine="709"/>
        <w:jc w:val="both"/>
        <w:rPr>
          <w:rFonts w:ascii="Liberation Serif" w:hAnsi="Liberation Serif" w:cs="Times New Roman"/>
          <w:sz w:val="28"/>
          <w:szCs w:val="28"/>
        </w:rPr>
      </w:pPr>
      <w:r w:rsidRPr="003E2331">
        <w:rPr>
          <w:rFonts w:ascii="Liberation Serif" w:hAnsi="Liberation Serif" w:cs="Times New Roman"/>
          <w:sz w:val="28"/>
          <w:szCs w:val="28"/>
        </w:rPr>
        <w:t xml:space="preserve">1. </w:t>
      </w:r>
      <w:r w:rsidR="00557EEA">
        <w:rPr>
          <w:rFonts w:ascii="Liberation Serif" w:hAnsi="Liberation Serif" w:cs="Times New Roman"/>
          <w:sz w:val="28"/>
          <w:szCs w:val="28"/>
        </w:rPr>
        <w:t>Утвердить</w:t>
      </w:r>
      <w:r w:rsidRPr="003E2331">
        <w:rPr>
          <w:rFonts w:ascii="Liberation Serif" w:hAnsi="Liberation Serif" w:cs="Times New Roman"/>
          <w:sz w:val="28"/>
          <w:szCs w:val="28"/>
        </w:rPr>
        <w:t xml:space="preserve"> муниципальн</w:t>
      </w:r>
      <w:r w:rsidR="00557EEA">
        <w:rPr>
          <w:rFonts w:ascii="Liberation Serif" w:hAnsi="Liberation Serif" w:cs="Times New Roman"/>
          <w:sz w:val="28"/>
          <w:szCs w:val="28"/>
        </w:rPr>
        <w:t>ую</w:t>
      </w:r>
      <w:r w:rsidRPr="003E2331">
        <w:rPr>
          <w:rFonts w:ascii="Liberation Serif" w:hAnsi="Liberation Serif" w:cs="Times New Roman"/>
          <w:sz w:val="28"/>
          <w:szCs w:val="28"/>
        </w:rPr>
        <w:t xml:space="preserve"> программ</w:t>
      </w:r>
      <w:r w:rsidR="00557EEA">
        <w:rPr>
          <w:rFonts w:ascii="Liberation Serif" w:hAnsi="Liberation Serif" w:cs="Times New Roman"/>
          <w:sz w:val="28"/>
          <w:szCs w:val="28"/>
        </w:rPr>
        <w:t>у</w:t>
      </w:r>
      <w:r w:rsidRPr="003E2331">
        <w:rPr>
          <w:rFonts w:ascii="Liberation Serif" w:hAnsi="Liberation Serif" w:cs="Times New Roman"/>
          <w:sz w:val="28"/>
          <w:szCs w:val="28"/>
        </w:rPr>
        <w:t xml:space="preserve"> «Управление муниципальными финансами Малышевского </w:t>
      </w:r>
      <w:r w:rsidR="00557EEA">
        <w:rPr>
          <w:rFonts w:ascii="Liberation Serif" w:hAnsi="Liberation Serif" w:cs="Times New Roman"/>
          <w:sz w:val="28"/>
          <w:szCs w:val="28"/>
        </w:rPr>
        <w:t>городского округа до 2024 года»</w:t>
      </w:r>
      <w:r w:rsidR="0061008C">
        <w:rPr>
          <w:rFonts w:ascii="Liberation Serif" w:hAnsi="Liberation Serif" w:cs="Times New Roman"/>
          <w:sz w:val="28"/>
          <w:szCs w:val="28"/>
        </w:rPr>
        <w:t xml:space="preserve"> (прилагается)</w:t>
      </w:r>
      <w:r w:rsidR="00557EEA">
        <w:rPr>
          <w:rFonts w:ascii="Liberation Serif" w:hAnsi="Liberation Serif" w:cs="Times New Roman"/>
          <w:sz w:val="28"/>
          <w:szCs w:val="28"/>
        </w:rPr>
        <w:t>.</w:t>
      </w:r>
    </w:p>
    <w:p w:rsidR="00557EEA" w:rsidRPr="00557EEA" w:rsidRDefault="003E2331" w:rsidP="00557EEA">
      <w:pPr>
        <w:widowControl w:val="0"/>
        <w:autoSpaceDE w:val="0"/>
        <w:autoSpaceDN w:val="0"/>
        <w:adjustRightInd w:val="0"/>
        <w:spacing w:after="0" w:line="240" w:lineRule="auto"/>
        <w:ind w:firstLine="708"/>
        <w:jc w:val="both"/>
        <w:rPr>
          <w:rFonts w:ascii="Liberation Serif" w:hAnsi="Liberation Serif" w:cs="Times New Roman"/>
          <w:bCs/>
          <w:sz w:val="28"/>
          <w:szCs w:val="28"/>
        </w:rPr>
      </w:pPr>
      <w:r w:rsidRPr="003E2331">
        <w:rPr>
          <w:rFonts w:ascii="Liberation Serif" w:hAnsi="Liberation Serif" w:cs="Times New Roman"/>
          <w:sz w:val="28"/>
          <w:szCs w:val="28"/>
        </w:rPr>
        <w:t xml:space="preserve">2. </w:t>
      </w:r>
      <w:r w:rsidR="00557EEA">
        <w:rPr>
          <w:rFonts w:ascii="Liberation Serif" w:hAnsi="Liberation Serif" w:cs="Times New Roman"/>
          <w:sz w:val="28"/>
          <w:szCs w:val="28"/>
        </w:rPr>
        <w:t xml:space="preserve">Признать утратившим силу постановление главы Малышевского городского округа от </w:t>
      </w:r>
      <w:r w:rsidR="00557EEA" w:rsidRPr="00557EEA">
        <w:rPr>
          <w:rFonts w:ascii="Liberation Serif" w:hAnsi="Liberation Serif" w:cs="Times New Roman"/>
          <w:bCs/>
          <w:sz w:val="28"/>
          <w:szCs w:val="28"/>
        </w:rPr>
        <w:t>15.07.2015 г. № 749-ПГ «Об утверждении муниципальной программы</w:t>
      </w:r>
      <w:r w:rsidR="00557EEA">
        <w:rPr>
          <w:rFonts w:ascii="Liberation Serif" w:hAnsi="Liberation Serif" w:cs="Times New Roman"/>
          <w:bCs/>
          <w:sz w:val="28"/>
          <w:szCs w:val="28"/>
        </w:rPr>
        <w:t xml:space="preserve"> </w:t>
      </w:r>
      <w:r w:rsidR="00557EEA" w:rsidRPr="00557EEA">
        <w:rPr>
          <w:rFonts w:ascii="Liberation Serif" w:hAnsi="Liberation Serif" w:cs="Times New Roman"/>
          <w:bCs/>
          <w:sz w:val="28"/>
          <w:szCs w:val="28"/>
        </w:rPr>
        <w:t>«Управление муниципальными финансами Малышевского городского округа</w:t>
      </w:r>
      <w:r w:rsidR="00557EEA">
        <w:rPr>
          <w:rFonts w:ascii="Liberation Serif" w:hAnsi="Liberation Serif" w:cs="Times New Roman"/>
          <w:bCs/>
          <w:sz w:val="28"/>
          <w:szCs w:val="28"/>
        </w:rPr>
        <w:t xml:space="preserve"> </w:t>
      </w:r>
      <w:r w:rsidR="00557EEA" w:rsidRPr="00557EEA">
        <w:rPr>
          <w:rFonts w:ascii="Liberation Serif" w:hAnsi="Liberation Serif" w:cs="Times New Roman"/>
          <w:bCs/>
          <w:sz w:val="28"/>
          <w:szCs w:val="28"/>
        </w:rPr>
        <w:t>до 2024 года» (в ред. от 10.01.2020 года № 6-ПГ)</w:t>
      </w:r>
      <w:r w:rsidR="00557EEA">
        <w:rPr>
          <w:rFonts w:ascii="Liberation Serif" w:hAnsi="Liberation Serif" w:cs="Times New Roman"/>
          <w:bCs/>
          <w:sz w:val="28"/>
          <w:szCs w:val="28"/>
        </w:rPr>
        <w:t>.</w:t>
      </w:r>
    </w:p>
    <w:p w:rsidR="0061054C" w:rsidRPr="0061008C" w:rsidRDefault="00557EEA" w:rsidP="0061054C">
      <w:pPr>
        <w:widowControl w:val="0"/>
        <w:autoSpaceDE w:val="0"/>
        <w:autoSpaceDN w:val="0"/>
        <w:adjustRightInd w:val="0"/>
        <w:spacing w:after="0" w:line="240" w:lineRule="auto"/>
        <w:ind w:firstLine="709"/>
        <w:jc w:val="both"/>
        <w:rPr>
          <w:rFonts w:ascii="Liberation Serif" w:hAnsi="Liberation Serif" w:cs="Times New Roman"/>
          <w:sz w:val="28"/>
          <w:szCs w:val="28"/>
        </w:rPr>
      </w:pPr>
      <w:r>
        <w:rPr>
          <w:rFonts w:ascii="Liberation Serif" w:hAnsi="Liberation Serif" w:cs="Times New Roman"/>
          <w:sz w:val="28"/>
          <w:szCs w:val="28"/>
        </w:rPr>
        <w:t xml:space="preserve">3. </w:t>
      </w:r>
      <w:proofErr w:type="gramStart"/>
      <w:r w:rsidR="003E2331" w:rsidRPr="0061054C">
        <w:rPr>
          <w:rFonts w:ascii="Liberation Serif" w:hAnsi="Liberation Serif" w:cs="Times New Roman"/>
          <w:sz w:val="28"/>
          <w:szCs w:val="28"/>
        </w:rPr>
        <w:t>Разместить</w:t>
      </w:r>
      <w:proofErr w:type="gramEnd"/>
      <w:r w:rsidR="003E2331" w:rsidRPr="0061054C">
        <w:rPr>
          <w:rFonts w:ascii="Liberation Serif" w:hAnsi="Liberation Serif" w:cs="Times New Roman"/>
          <w:sz w:val="28"/>
          <w:szCs w:val="28"/>
        </w:rPr>
        <w:t xml:space="preserve"> настоящее Постановление на официальном сайте администрации Малышевского городского округа в сети Интернет: </w:t>
      </w:r>
      <w:hyperlink r:id="rId7" w:history="1">
        <w:r w:rsidR="00E85111" w:rsidRPr="0061008C">
          <w:rPr>
            <w:rStyle w:val="a7"/>
            <w:rFonts w:ascii="Liberation Serif" w:hAnsi="Liberation Serif" w:cs="Times New Roman"/>
            <w:color w:val="auto"/>
            <w:sz w:val="28"/>
            <w:szCs w:val="28"/>
          </w:rPr>
          <w:t>http://www.адм-малышева.рф</w:t>
        </w:r>
      </w:hyperlink>
      <w:r w:rsidR="0061054C" w:rsidRPr="0061008C">
        <w:rPr>
          <w:rFonts w:ascii="Liberation Serif" w:hAnsi="Liberation Serif"/>
          <w:sz w:val="28"/>
          <w:szCs w:val="28"/>
        </w:rPr>
        <w:t xml:space="preserve"> и на портале правовой информации администрации Малышевского городского округа </w:t>
      </w:r>
      <w:hyperlink r:id="rId8" w:history="1">
        <w:r w:rsidR="0061054C" w:rsidRPr="0061008C">
          <w:rPr>
            <w:rStyle w:val="a7"/>
            <w:rFonts w:ascii="Liberation Serif" w:hAnsi="Liberation Serif" w:cs="Times New Roman"/>
            <w:color w:val="auto"/>
            <w:sz w:val="28"/>
            <w:szCs w:val="28"/>
          </w:rPr>
          <w:t>http://www.</w:t>
        </w:r>
        <w:proofErr w:type="spellStart"/>
        <w:r w:rsidR="0061054C" w:rsidRPr="0061008C">
          <w:rPr>
            <w:rStyle w:val="a7"/>
            <w:rFonts w:ascii="Liberation Serif" w:hAnsi="Liberation Serif" w:cs="Times New Roman"/>
            <w:color w:val="auto"/>
            <w:sz w:val="28"/>
            <w:szCs w:val="28"/>
            <w:lang w:val="en-US"/>
          </w:rPr>
          <w:t>pravo</w:t>
        </w:r>
        <w:proofErr w:type="spellEnd"/>
        <w:r w:rsidR="0061054C" w:rsidRPr="0061008C">
          <w:rPr>
            <w:rStyle w:val="a7"/>
            <w:rFonts w:ascii="Liberation Serif" w:hAnsi="Liberation Serif" w:cs="Times New Roman"/>
            <w:color w:val="auto"/>
            <w:sz w:val="28"/>
            <w:szCs w:val="28"/>
          </w:rPr>
          <w:t>-</w:t>
        </w:r>
        <w:proofErr w:type="spellStart"/>
        <w:r w:rsidR="0061054C" w:rsidRPr="0061008C">
          <w:rPr>
            <w:rStyle w:val="a7"/>
            <w:rFonts w:ascii="Liberation Serif" w:hAnsi="Liberation Serif" w:cs="Times New Roman"/>
            <w:color w:val="auto"/>
            <w:sz w:val="28"/>
            <w:szCs w:val="28"/>
            <w:lang w:val="en-US"/>
          </w:rPr>
          <w:t>mgo</w:t>
        </w:r>
        <w:proofErr w:type="spellEnd"/>
        <w:r w:rsidR="0061054C" w:rsidRPr="0061008C">
          <w:rPr>
            <w:rStyle w:val="a7"/>
            <w:rFonts w:ascii="Liberation Serif" w:hAnsi="Liberation Serif" w:cs="Times New Roman"/>
            <w:color w:val="auto"/>
            <w:sz w:val="28"/>
            <w:szCs w:val="28"/>
          </w:rPr>
          <w:t>.</w:t>
        </w:r>
      </w:hyperlink>
      <w:proofErr w:type="spellStart"/>
      <w:r w:rsidR="0061054C" w:rsidRPr="0061008C">
        <w:rPr>
          <w:rFonts w:ascii="Liberation Serif" w:hAnsi="Liberation Serif"/>
          <w:sz w:val="28"/>
          <w:szCs w:val="28"/>
          <w:lang w:val="en-US"/>
        </w:rPr>
        <w:t>ru</w:t>
      </w:r>
      <w:proofErr w:type="spellEnd"/>
      <w:r w:rsidR="003E2331" w:rsidRPr="0061008C">
        <w:rPr>
          <w:rFonts w:ascii="Liberation Serif" w:hAnsi="Liberation Serif" w:cs="Times New Roman"/>
          <w:sz w:val="28"/>
          <w:szCs w:val="28"/>
        </w:rPr>
        <w:t>.</w:t>
      </w:r>
    </w:p>
    <w:p w:rsidR="00E85111" w:rsidRPr="003E2331" w:rsidRDefault="00E85111" w:rsidP="003E2331">
      <w:pPr>
        <w:widowControl w:val="0"/>
        <w:autoSpaceDE w:val="0"/>
        <w:autoSpaceDN w:val="0"/>
        <w:adjustRightInd w:val="0"/>
        <w:spacing w:after="0" w:line="240" w:lineRule="auto"/>
        <w:ind w:firstLine="709"/>
        <w:jc w:val="both"/>
        <w:rPr>
          <w:rFonts w:ascii="Liberation Serif" w:hAnsi="Liberation Serif" w:cs="Times New Roman"/>
          <w:sz w:val="28"/>
          <w:szCs w:val="28"/>
        </w:rPr>
      </w:pPr>
      <w:r>
        <w:rPr>
          <w:rFonts w:ascii="Liberation Serif" w:hAnsi="Liberation Serif" w:cs="Times New Roman"/>
          <w:sz w:val="28"/>
          <w:szCs w:val="28"/>
        </w:rPr>
        <w:t>4. Настоящее постановление вступает в силу с 01 января 2021 года.</w:t>
      </w:r>
    </w:p>
    <w:p w:rsidR="003E2331" w:rsidRDefault="00E85111" w:rsidP="003E2331">
      <w:pPr>
        <w:widowControl w:val="0"/>
        <w:autoSpaceDE w:val="0"/>
        <w:autoSpaceDN w:val="0"/>
        <w:adjustRightInd w:val="0"/>
        <w:spacing w:line="240" w:lineRule="auto"/>
        <w:ind w:firstLine="709"/>
        <w:jc w:val="both"/>
        <w:rPr>
          <w:rFonts w:ascii="Liberation Serif" w:hAnsi="Liberation Serif" w:cs="Times New Roman"/>
          <w:sz w:val="28"/>
          <w:szCs w:val="28"/>
        </w:rPr>
      </w:pPr>
      <w:r>
        <w:rPr>
          <w:rFonts w:ascii="Liberation Serif" w:hAnsi="Liberation Serif" w:cs="Times New Roman"/>
          <w:sz w:val="28"/>
          <w:szCs w:val="28"/>
        </w:rPr>
        <w:t>5</w:t>
      </w:r>
      <w:r w:rsidR="003E2331" w:rsidRPr="003E2331">
        <w:rPr>
          <w:rFonts w:ascii="Liberation Serif" w:hAnsi="Liberation Serif" w:cs="Times New Roman"/>
          <w:sz w:val="28"/>
          <w:szCs w:val="28"/>
        </w:rPr>
        <w:t xml:space="preserve">.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Т. А. </w:t>
      </w:r>
      <w:proofErr w:type="spellStart"/>
      <w:r w:rsidR="003E2331" w:rsidRPr="003E2331">
        <w:rPr>
          <w:rFonts w:ascii="Liberation Serif" w:hAnsi="Liberation Serif" w:cs="Times New Roman"/>
          <w:sz w:val="28"/>
          <w:szCs w:val="28"/>
        </w:rPr>
        <w:t>Бабайлову</w:t>
      </w:r>
      <w:proofErr w:type="spellEnd"/>
      <w:r w:rsidR="003E2331" w:rsidRPr="003E2331">
        <w:rPr>
          <w:rFonts w:ascii="Liberation Serif" w:hAnsi="Liberation Serif" w:cs="Times New Roman"/>
          <w:sz w:val="28"/>
          <w:szCs w:val="28"/>
        </w:rPr>
        <w:t>.</w:t>
      </w:r>
    </w:p>
    <w:p w:rsidR="00A850E3" w:rsidRDefault="00A850E3" w:rsidP="003E2331">
      <w:pPr>
        <w:widowControl w:val="0"/>
        <w:autoSpaceDE w:val="0"/>
        <w:autoSpaceDN w:val="0"/>
        <w:adjustRightInd w:val="0"/>
        <w:spacing w:line="240" w:lineRule="auto"/>
        <w:jc w:val="both"/>
        <w:rPr>
          <w:rFonts w:ascii="Liberation Serif" w:hAnsi="Liberation Serif" w:cs="Times New Roman"/>
          <w:sz w:val="28"/>
          <w:szCs w:val="28"/>
        </w:rPr>
      </w:pPr>
    </w:p>
    <w:p w:rsidR="00A850E3" w:rsidRDefault="00A850E3" w:rsidP="003E2331">
      <w:pPr>
        <w:widowControl w:val="0"/>
        <w:autoSpaceDE w:val="0"/>
        <w:autoSpaceDN w:val="0"/>
        <w:adjustRightInd w:val="0"/>
        <w:spacing w:line="240" w:lineRule="auto"/>
        <w:jc w:val="both"/>
        <w:rPr>
          <w:rFonts w:ascii="Liberation Serif" w:hAnsi="Liberation Serif" w:cs="Times New Roman"/>
          <w:sz w:val="28"/>
          <w:szCs w:val="28"/>
        </w:rPr>
      </w:pPr>
    </w:p>
    <w:p w:rsidR="003E2331" w:rsidRPr="003538BB" w:rsidRDefault="003E2331" w:rsidP="003E2331">
      <w:pPr>
        <w:widowControl w:val="0"/>
        <w:autoSpaceDE w:val="0"/>
        <w:autoSpaceDN w:val="0"/>
        <w:adjustRightInd w:val="0"/>
        <w:spacing w:line="240" w:lineRule="auto"/>
        <w:jc w:val="both"/>
        <w:rPr>
          <w:rFonts w:ascii="Liberation Serif" w:hAnsi="Liberation Serif" w:cs="Times New Roman"/>
          <w:sz w:val="28"/>
          <w:szCs w:val="28"/>
        </w:rPr>
      </w:pPr>
      <w:r w:rsidRPr="003538BB">
        <w:rPr>
          <w:rFonts w:ascii="Liberation Serif" w:hAnsi="Liberation Serif" w:cs="Times New Roman"/>
          <w:sz w:val="28"/>
          <w:szCs w:val="28"/>
        </w:rPr>
        <w:t xml:space="preserve">Глава Малышевского городского округа                     </w:t>
      </w:r>
      <w:r>
        <w:rPr>
          <w:rFonts w:ascii="Liberation Serif" w:hAnsi="Liberation Serif" w:cs="Times New Roman"/>
          <w:sz w:val="28"/>
          <w:szCs w:val="28"/>
        </w:rPr>
        <w:t xml:space="preserve">       </w:t>
      </w:r>
      <w:r w:rsidRPr="003538BB">
        <w:rPr>
          <w:rFonts w:ascii="Liberation Serif" w:hAnsi="Liberation Serif" w:cs="Times New Roman"/>
          <w:sz w:val="28"/>
          <w:szCs w:val="28"/>
        </w:rPr>
        <w:t xml:space="preserve">                    М.Ю. Рубцова</w:t>
      </w:r>
    </w:p>
    <w:p w:rsidR="00A850E3" w:rsidRDefault="00A850E3" w:rsidP="00D96DBE">
      <w:pPr>
        <w:widowControl w:val="0"/>
        <w:autoSpaceDE w:val="0"/>
        <w:autoSpaceDN w:val="0"/>
        <w:adjustRightInd w:val="0"/>
        <w:spacing w:after="0" w:line="240" w:lineRule="auto"/>
        <w:jc w:val="right"/>
        <w:outlineLvl w:val="0"/>
        <w:rPr>
          <w:rFonts w:ascii="Liberation Serif" w:hAnsi="Liberation Serif" w:cs="Times New Roman"/>
        </w:rPr>
      </w:pPr>
    </w:p>
    <w:p w:rsidR="00557EEA" w:rsidRDefault="00557EEA" w:rsidP="00D96DBE">
      <w:pPr>
        <w:widowControl w:val="0"/>
        <w:autoSpaceDE w:val="0"/>
        <w:autoSpaceDN w:val="0"/>
        <w:adjustRightInd w:val="0"/>
        <w:spacing w:after="0" w:line="240" w:lineRule="auto"/>
        <w:jc w:val="right"/>
        <w:outlineLvl w:val="0"/>
        <w:rPr>
          <w:rFonts w:ascii="Liberation Serif" w:hAnsi="Liberation Serif" w:cs="Times New Roman"/>
        </w:rPr>
      </w:pPr>
    </w:p>
    <w:p w:rsidR="00557EEA" w:rsidRDefault="00557EEA" w:rsidP="00D96DBE">
      <w:pPr>
        <w:widowControl w:val="0"/>
        <w:autoSpaceDE w:val="0"/>
        <w:autoSpaceDN w:val="0"/>
        <w:adjustRightInd w:val="0"/>
        <w:spacing w:after="0" w:line="240" w:lineRule="auto"/>
        <w:jc w:val="right"/>
        <w:outlineLvl w:val="0"/>
        <w:rPr>
          <w:rFonts w:ascii="Liberation Serif" w:hAnsi="Liberation Serif" w:cs="Times New Roman"/>
        </w:rPr>
      </w:pPr>
    </w:p>
    <w:p w:rsidR="00D96DBE" w:rsidRPr="00EA12A2" w:rsidRDefault="00AD5286" w:rsidP="00D96DBE">
      <w:pPr>
        <w:widowControl w:val="0"/>
        <w:autoSpaceDE w:val="0"/>
        <w:autoSpaceDN w:val="0"/>
        <w:adjustRightInd w:val="0"/>
        <w:spacing w:after="0" w:line="240" w:lineRule="auto"/>
        <w:jc w:val="right"/>
        <w:outlineLvl w:val="0"/>
        <w:rPr>
          <w:rFonts w:ascii="Liberation Serif" w:hAnsi="Liberation Serif" w:cs="Times New Roman"/>
        </w:rPr>
      </w:pPr>
      <w:r w:rsidRPr="00EA12A2">
        <w:rPr>
          <w:rFonts w:ascii="Liberation Serif" w:hAnsi="Liberation Serif" w:cs="Times New Roman"/>
        </w:rPr>
        <w:t>Пр</w:t>
      </w:r>
      <w:r w:rsidR="00D96DBE" w:rsidRPr="00EA12A2">
        <w:rPr>
          <w:rFonts w:ascii="Liberation Serif" w:hAnsi="Liberation Serif" w:cs="Times New Roman"/>
        </w:rPr>
        <w:t xml:space="preserve">иложение № 1 </w:t>
      </w:r>
    </w:p>
    <w:p w:rsidR="00D96DBE" w:rsidRPr="00EA12A2" w:rsidRDefault="00D96DBE" w:rsidP="00D96DBE">
      <w:pPr>
        <w:widowControl w:val="0"/>
        <w:autoSpaceDE w:val="0"/>
        <w:autoSpaceDN w:val="0"/>
        <w:adjustRightInd w:val="0"/>
        <w:spacing w:after="0" w:line="240" w:lineRule="auto"/>
        <w:jc w:val="right"/>
        <w:rPr>
          <w:rFonts w:ascii="Liberation Serif" w:hAnsi="Liberation Serif" w:cs="Times New Roman"/>
        </w:rPr>
      </w:pPr>
      <w:r w:rsidRPr="00EA12A2">
        <w:rPr>
          <w:rFonts w:ascii="Liberation Serif" w:hAnsi="Liberation Serif" w:cs="Times New Roman"/>
        </w:rPr>
        <w:t>к постановлению главы</w:t>
      </w:r>
    </w:p>
    <w:p w:rsidR="00D96DBE" w:rsidRPr="00EA12A2" w:rsidRDefault="00D96DBE" w:rsidP="00D96DBE">
      <w:pPr>
        <w:widowControl w:val="0"/>
        <w:autoSpaceDE w:val="0"/>
        <w:autoSpaceDN w:val="0"/>
        <w:adjustRightInd w:val="0"/>
        <w:spacing w:after="0" w:line="240" w:lineRule="auto"/>
        <w:jc w:val="right"/>
        <w:rPr>
          <w:rFonts w:ascii="Liberation Serif" w:hAnsi="Liberation Serif" w:cs="Times New Roman"/>
        </w:rPr>
      </w:pPr>
      <w:r w:rsidRPr="00EA12A2">
        <w:rPr>
          <w:rFonts w:ascii="Liberation Serif" w:hAnsi="Liberation Serif" w:cs="Times New Roman"/>
        </w:rPr>
        <w:t>Малышевского городского округа</w:t>
      </w:r>
    </w:p>
    <w:p w:rsidR="00D96DBE" w:rsidRPr="00EA12A2" w:rsidRDefault="00D96DBE" w:rsidP="00D96DBE">
      <w:pPr>
        <w:widowControl w:val="0"/>
        <w:autoSpaceDE w:val="0"/>
        <w:autoSpaceDN w:val="0"/>
        <w:adjustRightInd w:val="0"/>
        <w:spacing w:after="0" w:line="240" w:lineRule="auto"/>
        <w:jc w:val="right"/>
        <w:rPr>
          <w:rFonts w:ascii="Liberation Serif" w:hAnsi="Liberation Serif" w:cs="Times New Roman"/>
        </w:rPr>
      </w:pPr>
      <w:r w:rsidRPr="00EA12A2">
        <w:rPr>
          <w:rFonts w:ascii="Liberation Serif" w:hAnsi="Liberation Serif" w:cs="Times New Roman"/>
        </w:rPr>
        <w:t xml:space="preserve">от </w:t>
      </w:r>
      <w:r w:rsidR="0061008C">
        <w:rPr>
          <w:rFonts w:ascii="Liberation Serif" w:hAnsi="Liberation Serif" w:cs="Times New Roman"/>
        </w:rPr>
        <w:t>04</w:t>
      </w:r>
      <w:r w:rsidR="00523526" w:rsidRPr="00EA12A2">
        <w:rPr>
          <w:rFonts w:ascii="Liberation Serif" w:hAnsi="Liberation Serif" w:cs="Times New Roman"/>
        </w:rPr>
        <w:t>.</w:t>
      </w:r>
      <w:r w:rsidR="0061008C">
        <w:rPr>
          <w:rFonts w:ascii="Liberation Serif" w:hAnsi="Liberation Serif" w:cs="Times New Roman"/>
        </w:rPr>
        <w:t>08</w:t>
      </w:r>
      <w:r w:rsidR="00523526" w:rsidRPr="00EA12A2">
        <w:rPr>
          <w:rFonts w:ascii="Liberation Serif" w:hAnsi="Liberation Serif" w:cs="Times New Roman"/>
        </w:rPr>
        <w:t>.</w:t>
      </w:r>
      <w:r w:rsidRPr="00EA12A2">
        <w:rPr>
          <w:rFonts w:ascii="Liberation Serif" w:hAnsi="Liberation Serif" w:cs="Times New Roman"/>
        </w:rPr>
        <w:t>20</w:t>
      </w:r>
      <w:r w:rsidR="003E2331" w:rsidRPr="00EA12A2">
        <w:rPr>
          <w:rFonts w:ascii="Liberation Serif" w:hAnsi="Liberation Serif" w:cs="Times New Roman"/>
        </w:rPr>
        <w:t>20</w:t>
      </w:r>
      <w:r w:rsidRPr="00EA12A2">
        <w:rPr>
          <w:rFonts w:ascii="Liberation Serif" w:hAnsi="Liberation Serif" w:cs="Times New Roman"/>
        </w:rPr>
        <w:t xml:space="preserve"> г. № </w:t>
      </w:r>
      <w:r w:rsidR="0061008C">
        <w:rPr>
          <w:rFonts w:ascii="Liberation Serif" w:hAnsi="Liberation Serif" w:cs="Times New Roman"/>
        </w:rPr>
        <w:t>328</w:t>
      </w:r>
      <w:r w:rsidRPr="00EA12A2">
        <w:rPr>
          <w:rFonts w:ascii="Liberation Serif" w:hAnsi="Liberation Serif" w:cs="Times New Roman"/>
        </w:rPr>
        <w:t>-</w:t>
      </w:r>
      <w:r w:rsidR="00F8030E" w:rsidRPr="00EA12A2">
        <w:rPr>
          <w:rFonts w:ascii="Liberation Serif" w:hAnsi="Liberation Serif" w:cs="Times New Roman"/>
        </w:rPr>
        <w:t xml:space="preserve"> </w:t>
      </w:r>
      <w:r w:rsidRPr="00EA12A2">
        <w:rPr>
          <w:rFonts w:ascii="Liberation Serif" w:hAnsi="Liberation Serif" w:cs="Times New Roman"/>
        </w:rPr>
        <w:t>ПГ</w:t>
      </w:r>
    </w:p>
    <w:p w:rsidR="00D96DBE" w:rsidRPr="00EA12A2" w:rsidRDefault="00D96DBE" w:rsidP="00D96DBE">
      <w:pPr>
        <w:widowControl w:val="0"/>
        <w:autoSpaceDE w:val="0"/>
        <w:autoSpaceDN w:val="0"/>
        <w:adjustRightInd w:val="0"/>
        <w:spacing w:after="0" w:line="240" w:lineRule="auto"/>
        <w:jc w:val="right"/>
        <w:rPr>
          <w:rFonts w:ascii="Liberation Serif" w:hAnsi="Liberation Serif" w:cs="Times New Roman"/>
        </w:rPr>
      </w:pPr>
    </w:p>
    <w:p w:rsidR="00A850E3" w:rsidRPr="00EA12A2" w:rsidRDefault="00A850E3" w:rsidP="00A850E3">
      <w:pPr>
        <w:widowControl w:val="0"/>
        <w:autoSpaceDE w:val="0"/>
        <w:autoSpaceDN w:val="0"/>
        <w:adjustRightInd w:val="0"/>
        <w:spacing w:after="0" w:line="240" w:lineRule="auto"/>
        <w:jc w:val="center"/>
        <w:rPr>
          <w:rFonts w:ascii="Liberation Serif" w:hAnsi="Liberation Serif" w:cs="Times New Roman"/>
          <w:b/>
          <w:bCs/>
          <w:sz w:val="28"/>
          <w:szCs w:val="28"/>
        </w:rPr>
      </w:pPr>
      <w:r w:rsidRPr="00EA12A2">
        <w:rPr>
          <w:rFonts w:ascii="Liberation Serif" w:hAnsi="Liberation Serif" w:cs="Times New Roman"/>
          <w:b/>
          <w:bCs/>
          <w:sz w:val="28"/>
          <w:szCs w:val="28"/>
        </w:rPr>
        <w:t>Муниципальная программа</w:t>
      </w:r>
    </w:p>
    <w:p w:rsidR="00A850E3" w:rsidRPr="00EA12A2" w:rsidRDefault="00A850E3" w:rsidP="00A850E3">
      <w:pPr>
        <w:widowControl w:val="0"/>
        <w:autoSpaceDE w:val="0"/>
        <w:autoSpaceDN w:val="0"/>
        <w:adjustRightInd w:val="0"/>
        <w:spacing w:after="0" w:line="240" w:lineRule="auto"/>
        <w:jc w:val="center"/>
        <w:rPr>
          <w:rFonts w:ascii="Liberation Serif" w:hAnsi="Liberation Serif" w:cs="Times New Roman"/>
          <w:b/>
          <w:bCs/>
          <w:sz w:val="28"/>
          <w:szCs w:val="28"/>
        </w:rPr>
      </w:pPr>
      <w:r w:rsidRPr="00EA12A2">
        <w:rPr>
          <w:rFonts w:ascii="Liberation Serif" w:hAnsi="Liberation Serif" w:cs="Times New Roman"/>
          <w:b/>
          <w:bCs/>
          <w:sz w:val="28"/>
          <w:szCs w:val="28"/>
        </w:rPr>
        <w:t xml:space="preserve">«Управление муниципальными финансами </w:t>
      </w:r>
    </w:p>
    <w:p w:rsidR="00A850E3" w:rsidRPr="00EA12A2" w:rsidRDefault="00A850E3" w:rsidP="00A850E3">
      <w:pPr>
        <w:widowControl w:val="0"/>
        <w:autoSpaceDE w:val="0"/>
        <w:autoSpaceDN w:val="0"/>
        <w:adjustRightInd w:val="0"/>
        <w:spacing w:after="0" w:line="240" w:lineRule="auto"/>
        <w:jc w:val="center"/>
        <w:rPr>
          <w:rFonts w:ascii="Liberation Serif" w:hAnsi="Liberation Serif" w:cs="Times New Roman"/>
          <w:b/>
          <w:bCs/>
          <w:sz w:val="28"/>
          <w:szCs w:val="28"/>
        </w:rPr>
      </w:pPr>
      <w:r w:rsidRPr="00EA12A2">
        <w:rPr>
          <w:rFonts w:ascii="Liberation Serif" w:hAnsi="Liberation Serif" w:cs="Times New Roman"/>
          <w:b/>
          <w:bCs/>
          <w:sz w:val="28"/>
          <w:szCs w:val="28"/>
        </w:rPr>
        <w:t>Малышевского городского округа до 2024 года»</w:t>
      </w:r>
    </w:p>
    <w:p w:rsidR="00A850E3" w:rsidRPr="00EA12A2" w:rsidRDefault="00A850E3" w:rsidP="00D96DBE">
      <w:pPr>
        <w:widowControl w:val="0"/>
        <w:autoSpaceDE w:val="0"/>
        <w:autoSpaceDN w:val="0"/>
        <w:adjustRightInd w:val="0"/>
        <w:spacing w:after="0" w:line="240" w:lineRule="auto"/>
        <w:jc w:val="center"/>
        <w:outlineLvl w:val="1"/>
        <w:rPr>
          <w:rFonts w:ascii="Liberation Serif" w:hAnsi="Liberation Serif" w:cs="Times New Roman"/>
          <w:b/>
          <w:sz w:val="28"/>
          <w:szCs w:val="28"/>
        </w:rPr>
      </w:pPr>
    </w:p>
    <w:p w:rsidR="00D96DBE" w:rsidRPr="00EA12A2" w:rsidRDefault="00D96DBE" w:rsidP="00D96DBE">
      <w:pPr>
        <w:widowControl w:val="0"/>
        <w:autoSpaceDE w:val="0"/>
        <w:autoSpaceDN w:val="0"/>
        <w:adjustRightInd w:val="0"/>
        <w:spacing w:after="0" w:line="240" w:lineRule="auto"/>
        <w:jc w:val="center"/>
        <w:outlineLvl w:val="1"/>
        <w:rPr>
          <w:rFonts w:ascii="Liberation Serif" w:hAnsi="Liberation Serif" w:cs="Times New Roman"/>
          <w:b/>
          <w:sz w:val="28"/>
          <w:szCs w:val="28"/>
        </w:rPr>
      </w:pPr>
      <w:r w:rsidRPr="00EA12A2">
        <w:rPr>
          <w:rFonts w:ascii="Liberation Serif" w:hAnsi="Liberation Serif" w:cs="Times New Roman"/>
          <w:b/>
          <w:sz w:val="28"/>
          <w:szCs w:val="28"/>
        </w:rPr>
        <w:t>ПАСПОРТ</w:t>
      </w:r>
    </w:p>
    <w:p w:rsidR="00D96DBE" w:rsidRPr="00EA12A2" w:rsidRDefault="00D96DBE" w:rsidP="00D96DBE">
      <w:pPr>
        <w:widowControl w:val="0"/>
        <w:autoSpaceDE w:val="0"/>
        <w:autoSpaceDN w:val="0"/>
        <w:adjustRightInd w:val="0"/>
        <w:spacing w:after="0" w:line="240" w:lineRule="auto"/>
        <w:jc w:val="center"/>
        <w:rPr>
          <w:rFonts w:ascii="Liberation Serif" w:hAnsi="Liberation Serif" w:cs="Times New Roman"/>
          <w:sz w:val="28"/>
          <w:szCs w:val="28"/>
        </w:rPr>
      </w:pPr>
      <w:r w:rsidRPr="00EA12A2">
        <w:rPr>
          <w:rFonts w:ascii="Liberation Serif" w:hAnsi="Liberation Serif" w:cs="Times New Roman"/>
          <w:sz w:val="28"/>
          <w:szCs w:val="28"/>
        </w:rPr>
        <w:t>муниципальной программы</w:t>
      </w:r>
    </w:p>
    <w:p w:rsidR="00D96DBE" w:rsidRPr="00EA12A2" w:rsidRDefault="00D96DBE" w:rsidP="00D96DBE">
      <w:pPr>
        <w:widowControl w:val="0"/>
        <w:autoSpaceDE w:val="0"/>
        <w:autoSpaceDN w:val="0"/>
        <w:adjustRightInd w:val="0"/>
        <w:spacing w:after="0" w:line="240" w:lineRule="auto"/>
        <w:jc w:val="center"/>
        <w:rPr>
          <w:rFonts w:ascii="Liberation Serif" w:hAnsi="Liberation Serif" w:cs="Times New Roman"/>
          <w:bCs/>
          <w:sz w:val="28"/>
          <w:szCs w:val="28"/>
        </w:rPr>
      </w:pPr>
      <w:r w:rsidRPr="00EA12A2">
        <w:rPr>
          <w:rFonts w:ascii="Liberation Serif" w:hAnsi="Liberation Serif" w:cs="Times New Roman"/>
          <w:sz w:val="28"/>
          <w:szCs w:val="28"/>
        </w:rPr>
        <w:t>«</w:t>
      </w:r>
      <w:r w:rsidRPr="00EA12A2">
        <w:rPr>
          <w:rFonts w:ascii="Liberation Serif" w:hAnsi="Liberation Serif" w:cs="Times New Roman"/>
          <w:bCs/>
          <w:sz w:val="28"/>
          <w:szCs w:val="28"/>
        </w:rPr>
        <w:t xml:space="preserve">Управление муниципальными финансами </w:t>
      </w:r>
    </w:p>
    <w:p w:rsidR="00D96DBE" w:rsidRDefault="00D96DBE" w:rsidP="0012468D">
      <w:pPr>
        <w:widowControl w:val="0"/>
        <w:autoSpaceDE w:val="0"/>
        <w:autoSpaceDN w:val="0"/>
        <w:adjustRightInd w:val="0"/>
        <w:spacing w:after="120" w:line="240" w:lineRule="auto"/>
        <w:jc w:val="center"/>
        <w:rPr>
          <w:rFonts w:ascii="Liberation Serif" w:hAnsi="Liberation Serif" w:cs="Times New Roman"/>
          <w:sz w:val="28"/>
          <w:szCs w:val="28"/>
        </w:rPr>
      </w:pPr>
      <w:r w:rsidRPr="00EA12A2">
        <w:rPr>
          <w:rFonts w:ascii="Liberation Serif" w:hAnsi="Liberation Serif" w:cs="Times New Roman"/>
          <w:bCs/>
          <w:sz w:val="28"/>
          <w:szCs w:val="28"/>
        </w:rPr>
        <w:t>Малышевского городского округа до 202</w:t>
      </w:r>
      <w:r w:rsidR="001842CD" w:rsidRPr="00EA12A2">
        <w:rPr>
          <w:rFonts w:ascii="Liberation Serif" w:hAnsi="Liberation Serif" w:cs="Times New Roman"/>
          <w:bCs/>
          <w:sz w:val="28"/>
          <w:szCs w:val="28"/>
        </w:rPr>
        <w:t>4</w:t>
      </w:r>
      <w:r w:rsidRPr="00EA12A2">
        <w:rPr>
          <w:rFonts w:ascii="Liberation Serif" w:hAnsi="Liberation Serif" w:cs="Times New Roman"/>
          <w:bCs/>
          <w:sz w:val="28"/>
          <w:szCs w:val="28"/>
        </w:rPr>
        <w:t xml:space="preserve"> года</w:t>
      </w:r>
      <w:r w:rsidRPr="00EA12A2">
        <w:rPr>
          <w:rFonts w:ascii="Liberation Serif" w:hAnsi="Liberation Serif" w:cs="Times New Roman"/>
          <w:sz w:val="28"/>
          <w:szCs w:val="28"/>
        </w:rPr>
        <w:t>»</w:t>
      </w:r>
    </w:p>
    <w:tbl>
      <w:tblPr>
        <w:tblStyle w:val="a8"/>
        <w:tblW w:w="0" w:type="auto"/>
        <w:tblLook w:val="04A0"/>
      </w:tblPr>
      <w:tblGrid>
        <w:gridCol w:w="2376"/>
        <w:gridCol w:w="8044"/>
      </w:tblGrid>
      <w:tr w:rsidR="00E85111" w:rsidTr="00E85111">
        <w:tc>
          <w:tcPr>
            <w:tcW w:w="2376" w:type="dxa"/>
          </w:tcPr>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Ответственный исполнитель муниципальной программы</w:t>
            </w:r>
          </w:p>
        </w:tc>
        <w:tc>
          <w:tcPr>
            <w:tcW w:w="8044" w:type="dxa"/>
          </w:tcPr>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Функциональный орган администрации Малышевского городского округа – Финансовый отдел администрации Малышевского городского округа  (далее – Финансовый отдел)</w:t>
            </w:r>
          </w:p>
        </w:tc>
      </w:tr>
      <w:tr w:rsidR="00E85111" w:rsidTr="005114EF">
        <w:tc>
          <w:tcPr>
            <w:tcW w:w="2376" w:type="dxa"/>
          </w:tcPr>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Сроки реализации муниципальной программы</w:t>
            </w:r>
          </w:p>
        </w:tc>
        <w:tc>
          <w:tcPr>
            <w:tcW w:w="8044" w:type="dxa"/>
            <w:vAlign w:val="center"/>
          </w:tcPr>
          <w:p w:rsidR="00E85111" w:rsidRPr="00EA12A2" w:rsidRDefault="00E85111" w:rsidP="005114EF">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2021</w:t>
            </w:r>
            <w:r w:rsidRPr="00EA12A2">
              <w:rPr>
                <w:rFonts w:ascii="Liberation Serif" w:hAnsi="Liberation Serif" w:cs="Times New Roman"/>
                <w:sz w:val="24"/>
                <w:szCs w:val="24"/>
              </w:rPr>
              <w:t>– 2024 годы</w:t>
            </w:r>
          </w:p>
        </w:tc>
      </w:tr>
      <w:tr w:rsidR="00E85111" w:rsidTr="00E85111">
        <w:tc>
          <w:tcPr>
            <w:tcW w:w="2376" w:type="dxa"/>
          </w:tcPr>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Цели и задачи муниципальной программы</w:t>
            </w:r>
          </w:p>
        </w:tc>
        <w:tc>
          <w:tcPr>
            <w:tcW w:w="8044" w:type="dxa"/>
          </w:tcPr>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u w:val="single"/>
              </w:rPr>
              <w:t>Цели муниципальной программы</w:t>
            </w:r>
            <w:r w:rsidRPr="00EA12A2">
              <w:rPr>
                <w:rFonts w:ascii="Liberation Serif" w:hAnsi="Liberation Serif" w:cs="Times New Roman"/>
                <w:sz w:val="24"/>
                <w:szCs w:val="24"/>
              </w:rPr>
              <w:t>:</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 (Подпрограмма 1) укрепление доходной базы бюджета Малышевского городского округа (далее - местный бюджет), развитие доходного потенциала</w:t>
            </w:r>
            <w:r w:rsidR="00681C61">
              <w:rPr>
                <w:rFonts w:ascii="Liberation Serif" w:hAnsi="Liberation Serif" w:cs="Times New Roman"/>
                <w:sz w:val="24"/>
                <w:szCs w:val="24"/>
              </w:rPr>
              <w:t xml:space="preserve"> Малышевского городского округа</w:t>
            </w:r>
            <w:r w:rsidRPr="00EA12A2">
              <w:rPr>
                <w:rFonts w:ascii="Liberation Serif" w:hAnsi="Liberation Serif" w:cs="Times New Roman"/>
                <w:sz w:val="24"/>
                <w:szCs w:val="24"/>
              </w:rPr>
              <w:t>;</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2) (Подпрограмма 2) рациональное управление средствами местного бюджета, повышение эффективности бюджетных расходов;</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3) (Подпрограмма 3) эффективное управление муниципальным долгом Малышевского городского округа;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4) (Подпрограмма 4) обеспечение условий для реализации мероприятий муниципальной программы в соответствии с установленными сроками и задачами;</w:t>
            </w:r>
          </w:p>
          <w:p w:rsidR="00E85111" w:rsidRPr="00EA12A2" w:rsidRDefault="00E85111" w:rsidP="005114EF">
            <w:pPr>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5) (Подпрограмма 5) повышение эффективности управления бюджетным процессом за счет применения автоматизированных систем.</w:t>
            </w:r>
          </w:p>
          <w:p w:rsidR="00E85111" w:rsidRPr="00EA12A2" w:rsidRDefault="00E85111" w:rsidP="005114EF">
            <w:pPr>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6) (Подпрограмма 6) Повышение эффективности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p w:rsidR="00E85111" w:rsidRPr="00EA12A2" w:rsidRDefault="00E85111" w:rsidP="005114EF">
            <w:pPr>
              <w:widowControl w:val="0"/>
              <w:autoSpaceDE w:val="0"/>
              <w:autoSpaceDN w:val="0"/>
              <w:adjustRightInd w:val="0"/>
              <w:spacing w:before="120"/>
              <w:jc w:val="both"/>
              <w:rPr>
                <w:rFonts w:ascii="Liberation Serif" w:hAnsi="Liberation Serif" w:cs="Times New Roman"/>
                <w:sz w:val="24"/>
                <w:szCs w:val="24"/>
              </w:rPr>
            </w:pPr>
            <w:r w:rsidRPr="00EA12A2">
              <w:rPr>
                <w:rFonts w:ascii="Liberation Serif" w:hAnsi="Liberation Serif" w:cs="Times New Roman"/>
                <w:sz w:val="24"/>
                <w:szCs w:val="24"/>
                <w:u w:val="single"/>
              </w:rPr>
              <w:t>Задачи муниципальной программы</w:t>
            </w:r>
            <w:r w:rsidRPr="00EA12A2">
              <w:rPr>
                <w:rFonts w:ascii="Liberation Serif" w:hAnsi="Liberation Serif" w:cs="Times New Roman"/>
                <w:sz w:val="24"/>
                <w:szCs w:val="24"/>
              </w:rPr>
              <w:t>:</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 увеличение налоговых и неналоговых доходов местного бюджета;</w:t>
            </w:r>
          </w:p>
          <w:p w:rsidR="00E85111" w:rsidRPr="00EA12A2" w:rsidRDefault="00E85111" w:rsidP="005114EF">
            <w:pPr>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2) повышение эффективности администрирования доходов местного бюджета;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3) организация бюджетного процесса в части планирования местного бюджета;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4) организация исполнения местного бюджета в рамках действующего бюджетного законодательства;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5) организация бюджетного процесса в части составления отчетности об исполнении местного бюджета;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6) обеспечение </w:t>
            </w:r>
            <w:proofErr w:type="gramStart"/>
            <w:r w:rsidRPr="00EA12A2">
              <w:rPr>
                <w:rFonts w:ascii="Liberation Serif" w:hAnsi="Liberation Serif" w:cs="Times New Roman"/>
                <w:sz w:val="24"/>
                <w:szCs w:val="24"/>
              </w:rPr>
              <w:t>контроля за</w:t>
            </w:r>
            <w:proofErr w:type="gramEnd"/>
            <w:r w:rsidRPr="00EA12A2">
              <w:rPr>
                <w:rFonts w:ascii="Liberation Serif" w:hAnsi="Liberation Serif" w:cs="Times New Roman"/>
                <w:sz w:val="24"/>
                <w:szCs w:val="24"/>
              </w:rPr>
              <w:t xml:space="preserve"> соблюдением бюджетного законодательства и законодательства в сфере закупок;</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7) повышение эффективности управления средствами местного бюджета;</w:t>
            </w:r>
          </w:p>
          <w:p w:rsidR="00E85111" w:rsidRPr="00EA12A2" w:rsidRDefault="00E85111" w:rsidP="005114EF">
            <w:pPr>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8) обеспечение финансирования дефицита местного бюджета при сохранении его финансовой устойчивости;</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9) учет долговых обязательств Малышевского городского округа и </w:t>
            </w:r>
            <w:r w:rsidRPr="00EA12A2">
              <w:rPr>
                <w:rFonts w:ascii="Liberation Serif" w:hAnsi="Liberation Serif" w:cs="Times New Roman"/>
                <w:sz w:val="24"/>
                <w:szCs w:val="24"/>
              </w:rPr>
              <w:lastRenderedPageBreak/>
              <w:t>соблюдение принятых ограничений по долговой нагрузке;</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10) минимизация расходов на обслуживание долговых обязательств Малышевского городского округа;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11) обеспечение эффективной деятельности Финансового отдела по реализации муниципальной программы «Управление муниципальными финансами Малышевского городского округа до 2020 года»;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12) сопровождение, модернизация программных продуктов для автоматизации управления финансами;</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13) развитие, модернизация информационно-технических сре</w:t>
            </w:r>
            <w:proofErr w:type="gramStart"/>
            <w:r w:rsidRPr="00EA12A2">
              <w:rPr>
                <w:rFonts w:ascii="Liberation Serif" w:hAnsi="Liberation Serif" w:cs="Times New Roman"/>
                <w:sz w:val="24"/>
                <w:szCs w:val="24"/>
              </w:rPr>
              <w:t>дств дл</w:t>
            </w:r>
            <w:proofErr w:type="gramEnd"/>
            <w:r w:rsidRPr="00EA12A2">
              <w:rPr>
                <w:rFonts w:ascii="Liberation Serif" w:hAnsi="Liberation Serif" w:cs="Times New Roman"/>
                <w:sz w:val="24"/>
                <w:szCs w:val="24"/>
              </w:rPr>
              <w:t>я автоматизации управления финансами;</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14) развитие, модернизация телекоммуникационной инфраструктуры для автоматизации управления финансами;</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15) оптимизация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tc>
      </w:tr>
      <w:tr w:rsidR="00E85111" w:rsidTr="00E85111">
        <w:tc>
          <w:tcPr>
            <w:tcW w:w="2376" w:type="dxa"/>
          </w:tcPr>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lastRenderedPageBreak/>
              <w:t>Перечень подпрограмм муниципальной программы</w:t>
            </w:r>
          </w:p>
        </w:tc>
        <w:tc>
          <w:tcPr>
            <w:tcW w:w="8044" w:type="dxa"/>
          </w:tcPr>
          <w:p w:rsidR="00E85111" w:rsidRPr="00EA12A2" w:rsidRDefault="00E85111" w:rsidP="005114EF">
            <w:pPr>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1. «Организация исполнения доходной части бюджета»;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2. «</w:t>
            </w:r>
            <w:hyperlink w:anchor="Par892" w:history="1">
              <w:r w:rsidRPr="00EA12A2">
                <w:rPr>
                  <w:rFonts w:ascii="Liberation Serif" w:hAnsi="Liberation Serif" w:cs="Times New Roman"/>
                  <w:sz w:val="24"/>
                  <w:szCs w:val="24"/>
                </w:rPr>
                <w:t>Управление бюджетным процессом</w:t>
              </w:r>
            </w:hyperlink>
            <w:r w:rsidRPr="00EA12A2">
              <w:rPr>
                <w:rFonts w:ascii="Liberation Serif" w:hAnsi="Liberation Serif" w:cs="Times New Roman"/>
                <w:sz w:val="24"/>
                <w:szCs w:val="24"/>
              </w:rPr>
              <w:t xml:space="preserve"> и его совершенствование»;</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3. «</w:t>
            </w:r>
            <w:hyperlink w:anchor="Par950" w:history="1">
              <w:r w:rsidRPr="00EA12A2">
                <w:rPr>
                  <w:rFonts w:ascii="Liberation Serif" w:hAnsi="Liberation Serif" w:cs="Times New Roman"/>
                  <w:sz w:val="24"/>
                  <w:szCs w:val="24"/>
                </w:rPr>
                <w:t>Управление муниципальным долгом</w:t>
              </w:r>
            </w:hyperlink>
            <w:r w:rsidRPr="00EA12A2">
              <w:rPr>
                <w:rFonts w:ascii="Liberation Serif" w:hAnsi="Liberation Serif" w:cs="Times New Roman"/>
                <w:sz w:val="24"/>
                <w:szCs w:val="24"/>
              </w:rPr>
              <w:t>»;</w:t>
            </w:r>
          </w:p>
          <w:p w:rsidR="00E85111" w:rsidRPr="00EA12A2" w:rsidRDefault="00E85111" w:rsidP="005114EF">
            <w:pPr>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4. «</w:t>
            </w:r>
            <w:r w:rsidR="005114EF" w:rsidRPr="00DC698B">
              <w:rPr>
                <w:rFonts w:ascii="Liberation Serif" w:hAnsi="Liberation Serif" w:cs="Times New Roman"/>
                <w:sz w:val="24"/>
                <w:szCs w:val="24"/>
              </w:rPr>
              <w:t>Обеспечение реализации муниципальной программы «Управление муниципальными финансами Малышевского городского округа до 202</w:t>
            </w:r>
            <w:r w:rsidR="005114EF">
              <w:rPr>
                <w:rFonts w:ascii="Liberation Serif" w:hAnsi="Liberation Serif" w:cs="Times New Roman"/>
                <w:sz w:val="24"/>
                <w:szCs w:val="24"/>
              </w:rPr>
              <w:t>4</w:t>
            </w:r>
            <w:r w:rsidR="005114EF" w:rsidRPr="00DC698B">
              <w:rPr>
                <w:rFonts w:ascii="Liberation Serif" w:hAnsi="Liberation Serif" w:cs="Times New Roman"/>
                <w:sz w:val="24"/>
                <w:szCs w:val="24"/>
              </w:rPr>
              <w:t xml:space="preserve"> года»</w:t>
            </w:r>
            <w:r w:rsidRPr="00EA12A2">
              <w:rPr>
                <w:rFonts w:ascii="Liberation Serif" w:hAnsi="Liberation Serif" w:cs="Times New Roman"/>
                <w:sz w:val="24"/>
                <w:szCs w:val="24"/>
              </w:rPr>
              <w:t>»;</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5. «</w:t>
            </w:r>
            <w:r w:rsidR="005114EF" w:rsidRPr="00DC698B">
              <w:rPr>
                <w:rFonts w:ascii="Liberation Serif" w:hAnsi="Liberation Serif" w:cs="Times New Roman"/>
                <w:sz w:val="24"/>
                <w:szCs w:val="24"/>
              </w:rPr>
              <w:t>Совершенствование программных, информационно-технических ресурсов и телекоммуникационной инфраструктуры, обеспечивающей управление финансами</w:t>
            </w:r>
            <w:r w:rsidRPr="00EA12A2">
              <w:rPr>
                <w:rFonts w:ascii="Liberation Serif" w:hAnsi="Liberation Serif" w:cs="Times New Roman"/>
                <w:sz w:val="24"/>
                <w:szCs w:val="24"/>
              </w:rPr>
              <w:t>»;</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6. «Повышение эффективности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tc>
      </w:tr>
      <w:tr w:rsidR="00E85111" w:rsidTr="00E85111">
        <w:tc>
          <w:tcPr>
            <w:tcW w:w="2376" w:type="dxa"/>
          </w:tcPr>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Перечень основных целевых показателей муниципальной программы</w:t>
            </w:r>
          </w:p>
        </w:tc>
        <w:tc>
          <w:tcPr>
            <w:tcW w:w="8044" w:type="dxa"/>
          </w:tcPr>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 темп роста объема налоговых и неналоговых доходов местного бюджета (в сопоставимых условиях);</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2) объем налоговых и неналоговых доходов местного бюджета;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3) соблюдение сроков разработки проекта местного бюджета, установленных администрацией Малышевского городского округа;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4) формирование местного бюджета в программной структуре;</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5) исполнение прогноза налоговых и неналоговых доходов местного бюджета;</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6) осуществление внутреннего муниципального финансового контроля в сфере бюджетных правоотношений;</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7) соблюдение установленных законодательством сроков формирования и предоставления отчетности об исполнении местного бюджета, формируемой Финансовым отделом;</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8) доля проверенных главных распорядителей бюджетных средств, в том числе по вопросам выполнения муниципальных программ, а также соблюдения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9) количество проведенных проверок исполнения законодательства о муниципальных закупках;</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10) степень качества управления финансами Малышевского городского округа, определяемая в соответствии с Приказом Министерства финансов Свердловской области;</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11) отношение объема заимствований к сумме объема дефицита местного бюджета и объема, направленного на погашение долговых обязательств;</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12) отношение объема муниципального долга по состоянию на 1 января года, следующего за </w:t>
            </w:r>
            <w:proofErr w:type="gramStart"/>
            <w:r w:rsidRPr="00EA12A2">
              <w:rPr>
                <w:rFonts w:ascii="Liberation Serif" w:hAnsi="Liberation Serif" w:cs="Times New Roman"/>
                <w:sz w:val="24"/>
                <w:szCs w:val="24"/>
              </w:rPr>
              <w:t>отчетным</w:t>
            </w:r>
            <w:proofErr w:type="gramEnd"/>
            <w:r w:rsidRPr="00EA12A2">
              <w:rPr>
                <w:rFonts w:ascii="Liberation Serif" w:hAnsi="Liberation Serif" w:cs="Times New Roman"/>
                <w:sz w:val="24"/>
                <w:szCs w:val="24"/>
              </w:rPr>
              <w:t>, к общему годовому объему доходов местного бюджета в отчетном финансовом году (без учета безвозмездных поступлений);</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13) отношение предельного объема расходов на обслуживание </w:t>
            </w:r>
            <w:r w:rsidRPr="00EA12A2">
              <w:rPr>
                <w:rFonts w:ascii="Liberation Serif" w:hAnsi="Liberation Serif" w:cs="Times New Roman"/>
                <w:sz w:val="24"/>
                <w:szCs w:val="24"/>
              </w:rPr>
              <w:lastRenderedPageBreak/>
              <w:t>муниципального долга к объему расходов местного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14) объем выплат из местного бюджета сумм, связанных с несвоевременным исполнением долговых обязательств;</w:t>
            </w:r>
          </w:p>
          <w:p w:rsidR="00E85111" w:rsidRPr="00EA12A2" w:rsidRDefault="00E85111" w:rsidP="005114EF">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15) доля участников и не участников бюджетного процесса, задействованных в автоматизированном процессе управления финансами;</w:t>
            </w:r>
          </w:p>
          <w:p w:rsidR="00E85111" w:rsidRPr="00EA12A2" w:rsidRDefault="00E85111" w:rsidP="005114EF">
            <w:pPr>
              <w:tabs>
                <w:tab w:val="left" w:pos="1134"/>
              </w:tabs>
              <w:jc w:val="both"/>
              <w:rPr>
                <w:rFonts w:ascii="Liberation Serif" w:hAnsi="Liberation Serif" w:cs="Times New Roman"/>
                <w:color w:val="000000"/>
                <w:sz w:val="24"/>
                <w:szCs w:val="24"/>
              </w:rPr>
            </w:pPr>
            <w:r w:rsidRPr="00EA12A2">
              <w:rPr>
                <w:rFonts w:ascii="Liberation Serif" w:hAnsi="Liberation Serif" w:cs="Times New Roman"/>
                <w:color w:val="000000"/>
                <w:sz w:val="24"/>
                <w:szCs w:val="24"/>
              </w:rPr>
              <w:t>16) недопущение необоснованного роста среднесписочной численности</w:t>
            </w:r>
            <w:r w:rsidR="00681C61">
              <w:rPr>
                <w:rFonts w:ascii="Liberation Serif" w:hAnsi="Liberation Serif" w:cs="Times New Roman"/>
                <w:color w:val="000000"/>
                <w:sz w:val="24"/>
                <w:szCs w:val="24"/>
              </w:rPr>
              <w:t xml:space="preserve"> муниципальных служащих Малышевского городского округа;</w:t>
            </w:r>
          </w:p>
          <w:p w:rsidR="00E85111" w:rsidRPr="00EA12A2" w:rsidRDefault="00E85111" w:rsidP="005114EF">
            <w:pPr>
              <w:tabs>
                <w:tab w:val="left" w:pos="1134"/>
              </w:tabs>
              <w:jc w:val="both"/>
              <w:rPr>
                <w:rFonts w:ascii="Liberation Serif" w:eastAsia="Calibri" w:hAnsi="Liberation Serif" w:cs="Times New Roman"/>
                <w:sz w:val="24"/>
                <w:szCs w:val="24"/>
              </w:rPr>
            </w:pPr>
            <w:r w:rsidRPr="00EA12A2">
              <w:rPr>
                <w:rFonts w:ascii="Liberation Serif" w:eastAsia="Calibri" w:hAnsi="Liberation Serif" w:cs="Times New Roman"/>
                <w:sz w:val="24"/>
                <w:szCs w:val="24"/>
              </w:rPr>
              <w:t>17) наличие предложений по снижению расходов на содержание органов местного самоуправления.</w:t>
            </w:r>
          </w:p>
          <w:p w:rsidR="00E85111" w:rsidRPr="00EA12A2" w:rsidRDefault="00E85111" w:rsidP="005114EF">
            <w:pPr>
              <w:tabs>
                <w:tab w:val="left" w:pos="1134"/>
              </w:tabs>
              <w:jc w:val="both"/>
              <w:rPr>
                <w:rFonts w:ascii="Liberation Serif" w:hAnsi="Liberation Serif" w:cs="Times New Roman"/>
                <w:sz w:val="24"/>
                <w:szCs w:val="24"/>
              </w:rPr>
            </w:pPr>
            <w:r w:rsidRPr="00EA12A2">
              <w:rPr>
                <w:rFonts w:ascii="Liberation Serif" w:hAnsi="Liberation Serif" w:cs="Times New Roman"/>
                <w:sz w:val="24"/>
                <w:szCs w:val="24"/>
              </w:rPr>
              <w:t>18) доля расходов на содержание органов местного самоуправления в общем объеме расходов бюджета.</w:t>
            </w:r>
          </w:p>
        </w:tc>
      </w:tr>
      <w:tr w:rsidR="00E85111" w:rsidTr="00E85111">
        <w:tc>
          <w:tcPr>
            <w:tcW w:w="2376" w:type="dxa"/>
          </w:tcPr>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lastRenderedPageBreak/>
              <w:t xml:space="preserve">Объемы и источники финансирования муниципальной программы по годам реализации, </w:t>
            </w:r>
          </w:p>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тыс. рублей</w:t>
            </w:r>
          </w:p>
        </w:tc>
        <w:tc>
          <w:tcPr>
            <w:tcW w:w="8044" w:type="dxa"/>
          </w:tcPr>
          <w:p w:rsidR="00E85111" w:rsidRPr="00D17AF3" w:rsidRDefault="00E85111" w:rsidP="005114EF">
            <w:pPr>
              <w:widowControl w:val="0"/>
              <w:autoSpaceDE w:val="0"/>
              <w:autoSpaceDN w:val="0"/>
              <w:adjustRightInd w:val="0"/>
              <w:rPr>
                <w:rFonts w:ascii="Liberation Serif" w:hAnsi="Liberation Serif" w:cs="Times New Roman"/>
              </w:rPr>
            </w:pPr>
            <w:r w:rsidRPr="00D17AF3">
              <w:rPr>
                <w:rFonts w:ascii="Liberation Serif" w:hAnsi="Liberation Serif" w:cs="Times New Roman"/>
              </w:rPr>
              <w:t>ВСЕГО: 16 642,20</w:t>
            </w:r>
          </w:p>
          <w:p w:rsidR="00E85111" w:rsidRPr="00D17AF3" w:rsidRDefault="00E85111" w:rsidP="005114EF">
            <w:pPr>
              <w:widowControl w:val="0"/>
              <w:autoSpaceDE w:val="0"/>
              <w:autoSpaceDN w:val="0"/>
              <w:adjustRightInd w:val="0"/>
              <w:rPr>
                <w:rFonts w:ascii="Liberation Serif" w:hAnsi="Liberation Serif" w:cs="Times New Roman"/>
              </w:rPr>
            </w:pPr>
            <w:r w:rsidRPr="00D17AF3">
              <w:rPr>
                <w:rFonts w:ascii="Liberation Serif" w:hAnsi="Liberation Serif" w:cs="Times New Roman"/>
              </w:rPr>
              <w:t>из них местный бюджет: 16 642,20, в том числе</w:t>
            </w:r>
          </w:p>
          <w:p w:rsidR="00E85111" w:rsidRPr="00D17AF3" w:rsidRDefault="00E85111" w:rsidP="005114EF">
            <w:pPr>
              <w:widowControl w:val="0"/>
              <w:autoSpaceDE w:val="0"/>
              <w:autoSpaceDN w:val="0"/>
              <w:adjustRightInd w:val="0"/>
              <w:rPr>
                <w:rFonts w:ascii="Liberation Serif" w:hAnsi="Liberation Serif" w:cs="Times New Roman"/>
              </w:rPr>
            </w:pPr>
            <w:r w:rsidRPr="00D17AF3">
              <w:rPr>
                <w:rFonts w:ascii="Liberation Serif" w:hAnsi="Liberation Serif" w:cs="Times New Roman"/>
              </w:rPr>
              <w:t>2021 – 4 070,40;</w:t>
            </w:r>
          </w:p>
          <w:p w:rsidR="00E85111" w:rsidRPr="00D17AF3" w:rsidRDefault="00E85111" w:rsidP="005114EF">
            <w:pPr>
              <w:widowControl w:val="0"/>
              <w:autoSpaceDE w:val="0"/>
              <w:autoSpaceDN w:val="0"/>
              <w:adjustRightInd w:val="0"/>
              <w:rPr>
                <w:rFonts w:ascii="Liberation Serif" w:hAnsi="Liberation Serif" w:cs="Times New Roman"/>
              </w:rPr>
            </w:pPr>
            <w:r w:rsidRPr="00D17AF3">
              <w:rPr>
                <w:rFonts w:ascii="Liberation Serif" w:hAnsi="Liberation Serif" w:cs="Times New Roman"/>
              </w:rPr>
              <w:t>2022 – 4 150,30;</w:t>
            </w:r>
          </w:p>
          <w:p w:rsidR="00E85111" w:rsidRPr="00D17AF3" w:rsidRDefault="00E85111" w:rsidP="005114EF">
            <w:pPr>
              <w:widowControl w:val="0"/>
              <w:autoSpaceDE w:val="0"/>
              <w:autoSpaceDN w:val="0"/>
              <w:adjustRightInd w:val="0"/>
              <w:rPr>
                <w:rFonts w:ascii="Liberation Serif" w:hAnsi="Liberation Serif" w:cs="Times New Roman"/>
              </w:rPr>
            </w:pPr>
            <w:r w:rsidRPr="00D17AF3">
              <w:rPr>
                <w:rFonts w:ascii="Liberation Serif" w:hAnsi="Liberation Serif" w:cs="Times New Roman"/>
              </w:rPr>
              <w:t>2023 – 4 190,90;</w:t>
            </w:r>
          </w:p>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D17AF3">
              <w:rPr>
                <w:rFonts w:ascii="Liberation Serif" w:hAnsi="Liberation Serif" w:cs="Times New Roman"/>
              </w:rPr>
              <w:t>2024 – 4 230,60.</w:t>
            </w:r>
          </w:p>
        </w:tc>
      </w:tr>
      <w:tr w:rsidR="00E85111" w:rsidTr="00E85111">
        <w:tc>
          <w:tcPr>
            <w:tcW w:w="2376" w:type="dxa"/>
          </w:tcPr>
          <w:p w:rsidR="00E85111" w:rsidRPr="00EA12A2" w:rsidRDefault="00E85111" w:rsidP="005114EF">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Адрес размещения муниципальной программы в сети Интернет</w:t>
            </w:r>
          </w:p>
        </w:tc>
        <w:tc>
          <w:tcPr>
            <w:tcW w:w="8044" w:type="dxa"/>
          </w:tcPr>
          <w:p w:rsidR="008212AC" w:rsidRPr="008212AC" w:rsidRDefault="00BB7A84" w:rsidP="008212AC">
            <w:pPr>
              <w:widowControl w:val="0"/>
              <w:autoSpaceDE w:val="0"/>
              <w:autoSpaceDN w:val="0"/>
              <w:adjustRightInd w:val="0"/>
              <w:jc w:val="both"/>
              <w:rPr>
                <w:rFonts w:ascii="Liberation Serif" w:hAnsi="Liberation Serif" w:cs="Times New Roman"/>
                <w:sz w:val="24"/>
                <w:szCs w:val="24"/>
              </w:rPr>
            </w:pPr>
            <w:hyperlink r:id="rId9" w:history="1">
              <w:r w:rsidR="008212AC" w:rsidRPr="008212AC">
                <w:rPr>
                  <w:rStyle w:val="a7"/>
                  <w:rFonts w:ascii="Liberation Serif" w:hAnsi="Liberation Serif" w:cs="Times New Roman"/>
                  <w:sz w:val="24"/>
                  <w:szCs w:val="24"/>
                </w:rPr>
                <w:t>http://адм-малышева.рф</w:t>
              </w:r>
            </w:hyperlink>
            <w:r w:rsidR="008212AC" w:rsidRPr="008212AC">
              <w:rPr>
                <w:rFonts w:ascii="Liberation Serif" w:hAnsi="Liberation Serif" w:cs="Times New Roman"/>
                <w:sz w:val="24"/>
                <w:szCs w:val="24"/>
              </w:rPr>
              <w:t xml:space="preserve">, </w:t>
            </w:r>
            <w:hyperlink r:id="rId10" w:history="1">
              <w:r w:rsidR="005114EF" w:rsidRPr="00593A39">
                <w:rPr>
                  <w:rStyle w:val="a7"/>
                  <w:rFonts w:ascii="Liberation Serif" w:hAnsi="Liberation Serif" w:cs="Times New Roman"/>
                  <w:sz w:val="24"/>
                  <w:szCs w:val="24"/>
                </w:rPr>
                <w:t>http://www.</w:t>
              </w:r>
              <w:r w:rsidR="005114EF" w:rsidRPr="00593A39">
                <w:rPr>
                  <w:rStyle w:val="a7"/>
                  <w:rFonts w:ascii="Liberation Serif" w:hAnsi="Liberation Serif" w:cs="Times New Roman"/>
                  <w:sz w:val="24"/>
                  <w:szCs w:val="24"/>
                  <w:lang w:val="en-US"/>
                </w:rPr>
                <w:t>pravo</w:t>
              </w:r>
              <w:r w:rsidR="005114EF" w:rsidRPr="00593A39">
                <w:rPr>
                  <w:rStyle w:val="a7"/>
                  <w:rFonts w:ascii="Liberation Serif" w:hAnsi="Liberation Serif" w:cs="Times New Roman"/>
                  <w:sz w:val="24"/>
                  <w:szCs w:val="24"/>
                </w:rPr>
                <w:t>-</w:t>
              </w:r>
              <w:r w:rsidR="005114EF" w:rsidRPr="00593A39">
                <w:rPr>
                  <w:rStyle w:val="a7"/>
                  <w:rFonts w:ascii="Liberation Serif" w:hAnsi="Liberation Serif" w:cs="Times New Roman"/>
                  <w:sz w:val="24"/>
                  <w:szCs w:val="24"/>
                  <w:lang w:val="en-US"/>
                </w:rPr>
                <w:t>mgo</w:t>
              </w:r>
              <w:r w:rsidR="005114EF" w:rsidRPr="00593A39">
                <w:rPr>
                  <w:rStyle w:val="a7"/>
                  <w:rFonts w:ascii="Liberation Serif" w:hAnsi="Liberation Serif" w:cs="Times New Roman"/>
                  <w:sz w:val="24"/>
                  <w:szCs w:val="24"/>
                </w:rPr>
                <w:t>.</w:t>
              </w:r>
              <w:r w:rsidR="005114EF" w:rsidRPr="00593A39">
                <w:rPr>
                  <w:rStyle w:val="a7"/>
                  <w:rFonts w:ascii="Liberation Serif" w:hAnsi="Liberation Serif"/>
                  <w:sz w:val="24"/>
                  <w:szCs w:val="24"/>
                  <w:lang w:val="en-US"/>
                </w:rPr>
                <w:t>ru</w:t>
              </w:r>
            </w:hyperlink>
            <w:r w:rsidR="008212AC" w:rsidRPr="008212AC">
              <w:rPr>
                <w:rFonts w:ascii="Liberation Serif" w:hAnsi="Liberation Serif" w:cs="Times New Roman"/>
                <w:sz w:val="24"/>
                <w:szCs w:val="24"/>
              </w:rPr>
              <w:t>.</w:t>
            </w:r>
          </w:p>
          <w:p w:rsidR="00E85111" w:rsidRPr="00EA12A2" w:rsidRDefault="00E85111" w:rsidP="00681C61">
            <w:pPr>
              <w:widowControl w:val="0"/>
              <w:autoSpaceDE w:val="0"/>
              <w:autoSpaceDN w:val="0"/>
              <w:adjustRightInd w:val="0"/>
              <w:jc w:val="both"/>
              <w:rPr>
                <w:rFonts w:ascii="Liberation Serif" w:hAnsi="Liberation Serif" w:cs="Times New Roman"/>
                <w:sz w:val="24"/>
                <w:szCs w:val="24"/>
              </w:rPr>
            </w:pPr>
          </w:p>
        </w:tc>
      </w:tr>
    </w:tbl>
    <w:p w:rsidR="0012468D" w:rsidRDefault="0012468D" w:rsidP="0012468D">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p>
    <w:p w:rsidR="003E2331" w:rsidRPr="00DC698B" w:rsidRDefault="003E2331" w:rsidP="0012468D">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r w:rsidRPr="00DC698B">
        <w:rPr>
          <w:rFonts w:ascii="Liberation Serif" w:hAnsi="Liberation Serif" w:cs="Times New Roman"/>
          <w:b/>
          <w:sz w:val="24"/>
          <w:szCs w:val="24"/>
        </w:rPr>
        <w:t>Раздел 1. Характеристика и анализ текущего состояния</w:t>
      </w:r>
    </w:p>
    <w:p w:rsidR="003E2331" w:rsidRPr="00DC698B" w:rsidRDefault="003E2331" w:rsidP="003E2331">
      <w:pPr>
        <w:widowControl w:val="0"/>
        <w:autoSpaceDE w:val="0"/>
        <w:autoSpaceDN w:val="0"/>
        <w:adjustRightInd w:val="0"/>
        <w:spacing w:after="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 xml:space="preserve">сферы реализации муниципальной программы </w:t>
      </w:r>
    </w:p>
    <w:p w:rsidR="003E2331" w:rsidRPr="00DC698B" w:rsidRDefault="003E2331" w:rsidP="003E2331">
      <w:pPr>
        <w:widowControl w:val="0"/>
        <w:autoSpaceDE w:val="0"/>
        <w:autoSpaceDN w:val="0"/>
        <w:adjustRightInd w:val="0"/>
        <w:spacing w:after="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 xml:space="preserve">«Управление муниципальными финансами </w:t>
      </w:r>
    </w:p>
    <w:p w:rsidR="003E2331" w:rsidRPr="00DC698B" w:rsidRDefault="003E2331" w:rsidP="0012468D">
      <w:pPr>
        <w:widowControl w:val="0"/>
        <w:autoSpaceDE w:val="0"/>
        <w:autoSpaceDN w:val="0"/>
        <w:adjustRightInd w:val="0"/>
        <w:spacing w:after="12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Малышевского городского округа до 2024 года»</w:t>
      </w:r>
    </w:p>
    <w:p w:rsidR="00EA12A2" w:rsidRDefault="00EA12A2" w:rsidP="00EA12A2">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Настоящая муни</w:t>
      </w:r>
      <w:r w:rsidR="003975C6">
        <w:rPr>
          <w:rFonts w:ascii="Liberation Serif" w:hAnsi="Liberation Serif" w:cs="Liberation Serif"/>
          <w:sz w:val="24"/>
          <w:szCs w:val="24"/>
        </w:rPr>
        <w:t>ципальная</w:t>
      </w:r>
      <w:r>
        <w:rPr>
          <w:rFonts w:ascii="Liberation Serif" w:hAnsi="Liberation Serif" w:cs="Liberation Serif"/>
          <w:sz w:val="24"/>
          <w:szCs w:val="24"/>
        </w:rPr>
        <w:t xml:space="preserve"> программа разработана для решения задач в сфере управления </w:t>
      </w:r>
      <w:r w:rsidR="003975C6">
        <w:rPr>
          <w:rFonts w:ascii="Liberation Serif" w:hAnsi="Liberation Serif" w:cs="Liberation Serif"/>
          <w:sz w:val="24"/>
          <w:szCs w:val="24"/>
        </w:rPr>
        <w:t>муниципальными</w:t>
      </w:r>
      <w:r>
        <w:rPr>
          <w:rFonts w:ascii="Liberation Serif" w:hAnsi="Liberation Serif" w:cs="Liberation Serif"/>
          <w:sz w:val="24"/>
          <w:szCs w:val="24"/>
        </w:rPr>
        <w:t xml:space="preserve"> финансами </w:t>
      </w:r>
      <w:r w:rsidR="003975C6">
        <w:rPr>
          <w:rFonts w:ascii="Liberation Serif" w:hAnsi="Liberation Serif" w:cs="Liberation Serif"/>
          <w:sz w:val="24"/>
          <w:szCs w:val="24"/>
        </w:rPr>
        <w:t>Малышевского городского округа</w:t>
      </w:r>
      <w:r>
        <w:rPr>
          <w:rFonts w:ascii="Liberation Serif" w:hAnsi="Liberation Serif" w:cs="Liberation Serif"/>
          <w:sz w:val="24"/>
          <w:szCs w:val="24"/>
        </w:rPr>
        <w:t>.</w:t>
      </w:r>
    </w:p>
    <w:p w:rsidR="00EA12A2" w:rsidRPr="003975C6" w:rsidRDefault="003975C6" w:rsidP="003975C6">
      <w:pPr>
        <w:widowControl w:val="0"/>
        <w:autoSpaceDE w:val="0"/>
        <w:autoSpaceDN w:val="0"/>
        <w:adjustRightInd w:val="0"/>
        <w:spacing w:after="0" w:line="240" w:lineRule="auto"/>
        <w:ind w:firstLine="540"/>
        <w:jc w:val="both"/>
        <w:rPr>
          <w:rFonts w:ascii="Liberation Serif" w:hAnsi="Liberation Serif"/>
          <w:sz w:val="24"/>
          <w:szCs w:val="24"/>
        </w:rPr>
      </w:pPr>
      <w:r>
        <w:rPr>
          <w:rFonts w:ascii="Liberation Serif" w:hAnsi="Liberation Serif" w:cs="Liberation Serif"/>
          <w:sz w:val="24"/>
          <w:szCs w:val="24"/>
        </w:rPr>
        <w:t>Финансовый отдел</w:t>
      </w:r>
      <w:r w:rsidR="00EA12A2">
        <w:rPr>
          <w:rFonts w:ascii="Liberation Serif" w:hAnsi="Liberation Serif" w:cs="Liberation Serif"/>
          <w:sz w:val="24"/>
          <w:szCs w:val="24"/>
        </w:rPr>
        <w:t xml:space="preserve"> в соответствии с </w:t>
      </w:r>
      <w:hyperlink r:id="rId11" w:history="1">
        <w:r w:rsidR="00EA12A2" w:rsidRPr="00997344">
          <w:rPr>
            <w:rFonts w:ascii="Liberation Serif" w:hAnsi="Liberation Serif" w:cs="Liberation Serif"/>
            <w:sz w:val="24"/>
            <w:szCs w:val="24"/>
          </w:rPr>
          <w:t>Положением</w:t>
        </w:r>
      </w:hyperlink>
      <w:r w:rsidR="00EA12A2" w:rsidRPr="00997344">
        <w:rPr>
          <w:rFonts w:ascii="Liberation Serif" w:hAnsi="Liberation Serif" w:cs="Liberation Serif"/>
          <w:sz w:val="24"/>
          <w:szCs w:val="24"/>
        </w:rPr>
        <w:t xml:space="preserve"> </w:t>
      </w:r>
      <w:r w:rsidR="00EA12A2">
        <w:rPr>
          <w:rFonts w:ascii="Liberation Serif" w:hAnsi="Liberation Serif" w:cs="Liberation Serif"/>
          <w:sz w:val="24"/>
          <w:szCs w:val="24"/>
        </w:rPr>
        <w:t xml:space="preserve">о </w:t>
      </w:r>
      <w:r>
        <w:rPr>
          <w:rFonts w:ascii="Liberation Serif" w:hAnsi="Liberation Serif" w:cs="Liberation Serif"/>
          <w:sz w:val="24"/>
          <w:szCs w:val="24"/>
        </w:rPr>
        <w:t>Финансовом отделе администрации Малышевского городского округа</w:t>
      </w:r>
      <w:r w:rsidR="00EA12A2">
        <w:rPr>
          <w:rFonts w:ascii="Liberation Serif" w:hAnsi="Liberation Serif" w:cs="Liberation Serif"/>
          <w:sz w:val="24"/>
          <w:szCs w:val="24"/>
        </w:rPr>
        <w:t xml:space="preserve">, утвержденным </w:t>
      </w:r>
      <w:r>
        <w:rPr>
          <w:rFonts w:ascii="Liberation Serif" w:hAnsi="Liberation Serif" w:cs="Liberation Serif"/>
          <w:sz w:val="24"/>
          <w:szCs w:val="24"/>
        </w:rPr>
        <w:t>решением Думы Малышевского городского округа от 16.07.2015 года № 237 «Об утверждении Положения о Финансовом отделе администрации Малышевского городского округа»</w:t>
      </w:r>
      <w:r w:rsidR="00EA12A2">
        <w:rPr>
          <w:rFonts w:ascii="Liberation Serif" w:hAnsi="Liberation Serif" w:cs="Liberation Serif"/>
          <w:sz w:val="24"/>
          <w:szCs w:val="24"/>
        </w:rPr>
        <w:t xml:space="preserve">, </w:t>
      </w:r>
      <w:r w:rsidR="00EA12A2" w:rsidRPr="003975C6">
        <w:rPr>
          <w:rFonts w:ascii="Liberation Serif" w:hAnsi="Liberation Serif" w:cs="Liberation Serif"/>
          <w:sz w:val="24"/>
          <w:szCs w:val="24"/>
        </w:rPr>
        <w:t xml:space="preserve">является </w:t>
      </w:r>
      <w:r w:rsidRPr="003975C6">
        <w:rPr>
          <w:rFonts w:ascii="Liberation Serif" w:hAnsi="Liberation Serif"/>
          <w:sz w:val="24"/>
          <w:szCs w:val="24"/>
        </w:rPr>
        <w:t xml:space="preserve">функциональным </w:t>
      </w:r>
      <w:r w:rsidR="0061054C">
        <w:rPr>
          <w:rFonts w:ascii="Liberation Serif" w:hAnsi="Liberation Serif"/>
          <w:sz w:val="24"/>
          <w:szCs w:val="24"/>
        </w:rPr>
        <w:t xml:space="preserve">отделом </w:t>
      </w:r>
      <w:r w:rsidRPr="003975C6">
        <w:rPr>
          <w:rFonts w:ascii="Liberation Serif" w:hAnsi="Liberation Serif"/>
          <w:sz w:val="24"/>
          <w:szCs w:val="24"/>
        </w:rPr>
        <w:t xml:space="preserve">исполнительно-распорядительного органа муниципального образования </w:t>
      </w:r>
      <w:r w:rsidR="005114EF">
        <w:rPr>
          <w:rFonts w:ascii="Liberation Serif" w:hAnsi="Liberation Serif"/>
          <w:sz w:val="24"/>
          <w:szCs w:val="24"/>
        </w:rPr>
        <w:t>–</w:t>
      </w:r>
      <w:r w:rsidRPr="003975C6">
        <w:rPr>
          <w:rFonts w:ascii="Liberation Serif" w:hAnsi="Liberation Serif"/>
          <w:sz w:val="24"/>
          <w:szCs w:val="24"/>
        </w:rPr>
        <w:t xml:space="preserve"> администрации Малышевского городского округа.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Муниципальная программа, разработанная Финансовым отделом, имеет существенные отличия от большинства других муниципальных программ Малышевского городского округа. Данная программа является «обеспечивающей», т.е. ориентированной (через развитие правового регулирования и методического обеспечения) на создание общих для всех участников бюджетного процесса, в том числе органов местного самоуправления, реализующих другие муниципальные программы, условий и механизмов их реализации.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 xml:space="preserve">Данная программа формирует цели и задачи муниципального образования с учетом целевых ориентиров и задач развития на среднесрочную перспективу, определенных в </w:t>
      </w:r>
      <w:hyperlink r:id="rId12" w:history="1">
        <w:r w:rsidRPr="00DC698B">
          <w:rPr>
            <w:rFonts w:ascii="Liberation Serif" w:hAnsi="Liberation Serif" w:cs="Times New Roman"/>
            <w:sz w:val="24"/>
            <w:szCs w:val="24"/>
          </w:rPr>
          <w:t>Прогнозе</w:t>
        </w:r>
      </w:hyperlink>
      <w:r w:rsidRPr="00DC698B">
        <w:rPr>
          <w:rFonts w:ascii="Liberation Serif" w:hAnsi="Liberation Serif" w:cs="Times New Roman"/>
          <w:sz w:val="24"/>
          <w:szCs w:val="24"/>
        </w:rPr>
        <w:t xml:space="preserve"> социально-экономического развития муниципального образования на среднесрочный период 2020-2022 годов, утвержденном Постановлением главы Малышевского городского округа от 15.08.2019 № </w:t>
      </w:r>
      <w:r w:rsidR="00DC698B" w:rsidRPr="00DC698B">
        <w:rPr>
          <w:rFonts w:ascii="Liberation Serif" w:hAnsi="Liberation Serif" w:cs="Times New Roman"/>
          <w:sz w:val="24"/>
          <w:szCs w:val="24"/>
        </w:rPr>
        <w:t>453</w:t>
      </w:r>
      <w:r w:rsidRPr="00DC698B">
        <w:rPr>
          <w:rFonts w:ascii="Liberation Serif" w:hAnsi="Liberation Serif" w:cs="Times New Roman"/>
          <w:sz w:val="24"/>
          <w:szCs w:val="24"/>
        </w:rPr>
        <w:t xml:space="preserve">-ПГ </w:t>
      </w:r>
      <w:r w:rsidR="005114EF">
        <w:rPr>
          <w:rFonts w:ascii="Liberation Serif" w:hAnsi="Liberation Serif" w:cs="Times New Roman"/>
          <w:sz w:val="24"/>
          <w:szCs w:val="24"/>
        </w:rPr>
        <w:t>«</w:t>
      </w:r>
      <w:r w:rsidRPr="00DC698B">
        <w:rPr>
          <w:rFonts w:ascii="Liberation Serif" w:hAnsi="Liberation Serif" w:cs="Times New Roman"/>
          <w:sz w:val="24"/>
          <w:szCs w:val="24"/>
        </w:rPr>
        <w:t xml:space="preserve">Об утверждении прогноза социально-экономического развития Малышевского городского округа на </w:t>
      </w:r>
      <w:r w:rsidR="00DC698B" w:rsidRPr="00DC698B">
        <w:rPr>
          <w:rFonts w:ascii="Liberation Serif" w:hAnsi="Liberation Serif" w:cs="Times New Roman"/>
          <w:sz w:val="24"/>
          <w:szCs w:val="24"/>
        </w:rPr>
        <w:t>среднесрочный период 2020</w:t>
      </w:r>
      <w:r w:rsidRPr="00DC698B">
        <w:rPr>
          <w:rFonts w:ascii="Liberation Serif" w:hAnsi="Liberation Serif" w:cs="Times New Roman"/>
          <w:sz w:val="24"/>
          <w:szCs w:val="24"/>
        </w:rPr>
        <w:t>-202</w:t>
      </w:r>
      <w:r w:rsidR="00DC698B" w:rsidRPr="00DC698B">
        <w:rPr>
          <w:rFonts w:ascii="Liberation Serif" w:hAnsi="Liberation Serif" w:cs="Times New Roman"/>
          <w:sz w:val="24"/>
          <w:szCs w:val="24"/>
        </w:rPr>
        <w:t>2</w:t>
      </w:r>
      <w:r w:rsidRPr="00DC698B">
        <w:rPr>
          <w:rFonts w:ascii="Liberation Serif" w:hAnsi="Liberation Serif" w:cs="Times New Roman"/>
          <w:sz w:val="24"/>
          <w:szCs w:val="24"/>
        </w:rPr>
        <w:t xml:space="preserve"> г</w:t>
      </w:r>
      <w:r w:rsidR="00DC698B" w:rsidRPr="00DC698B">
        <w:rPr>
          <w:rFonts w:ascii="Liberation Serif" w:hAnsi="Liberation Serif" w:cs="Times New Roman"/>
          <w:sz w:val="24"/>
          <w:szCs w:val="24"/>
        </w:rPr>
        <w:t>одов</w:t>
      </w:r>
      <w:r w:rsidR="005114EF">
        <w:rPr>
          <w:rFonts w:ascii="Liberation Serif" w:hAnsi="Liberation Serif" w:cs="Times New Roman"/>
          <w:sz w:val="24"/>
          <w:szCs w:val="24"/>
        </w:rPr>
        <w:t>»</w:t>
      </w:r>
      <w:r w:rsidRPr="00DC698B">
        <w:rPr>
          <w:rFonts w:ascii="Liberation Serif" w:hAnsi="Liberation Serif" w:cs="Times New Roman"/>
          <w:sz w:val="24"/>
          <w:szCs w:val="24"/>
        </w:rPr>
        <w:t xml:space="preserve"> (далее </w:t>
      </w:r>
      <w:r w:rsidR="005114EF">
        <w:rPr>
          <w:rFonts w:ascii="Liberation Serif" w:hAnsi="Liberation Serif" w:cs="Times New Roman"/>
          <w:sz w:val="24"/>
          <w:szCs w:val="24"/>
        </w:rPr>
        <w:t>–</w:t>
      </w:r>
      <w:r w:rsidRPr="00DC698B">
        <w:rPr>
          <w:rFonts w:ascii="Liberation Serif" w:hAnsi="Liberation Serif" w:cs="Times New Roman"/>
          <w:sz w:val="24"/>
          <w:szCs w:val="24"/>
        </w:rPr>
        <w:t xml:space="preserve"> Прогноз СЭР).</w:t>
      </w:r>
      <w:proofErr w:type="gramEnd"/>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Одним из условий достижения стратегических целей социально-экономического развития Малышевского городского округа, поставленных в Прогнозе СЭР,  является увеличение объема </w:t>
      </w:r>
      <w:r w:rsidRPr="00DC698B">
        <w:rPr>
          <w:rFonts w:ascii="Liberation Serif" w:hAnsi="Liberation Serif" w:cs="Times New Roman"/>
          <w:sz w:val="24"/>
          <w:szCs w:val="24"/>
        </w:rPr>
        <w:lastRenderedPageBreak/>
        <w:t>налоговых и неналоговых доходов местного бюджета, рациональное управление средствами местного бюджета, повышение эффективности бюджетных расходов.</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Кроме того, к основным механизмам реализации задач, поставленных в Прогнозе СЭР, относятся:</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Развитие доходной базы местного бюджета.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2. Расширение программно-целевого подхода при формировании местного бюджета на последующие годы.</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соответствии с Бюджетным </w:t>
      </w:r>
      <w:hyperlink r:id="rId13"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 Финансовый отдел осуществляет учет и исполнение долговых обязательств Малышевского городского округа в рамках, установленных федеральным, областным и муниципальным законодательством, ограничений по размеру муниципального долга и расходам на его обслуживание.</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Совершенствование бюджетного процесса на федеральном уровне требует постоянного развития существующих в муниципальном образовании и внедрения новых механизмов, в частности, совершенствования методов планирования и исполнения местного бюджета, постоянного развития существующей в муниципальном образовании автоматизированной системы управления бюджетным процессом и внедрения нового функционала, в частности, в ходе интеграции процессов составления и исполнения бюджетов, ведения бухгалтерского учета, а также подготовки финансовой и иной</w:t>
      </w:r>
      <w:proofErr w:type="gramEnd"/>
      <w:r w:rsidRPr="00DC698B">
        <w:rPr>
          <w:rFonts w:ascii="Liberation Serif" w:hAnsi="Liberation Serif" w:cs="Times New Roman"/>
          <w:sz w:val="24"/>
          <w:szCs w:val="24"/>
        </w:rPr>
        <w:t xml:space="preserve"> регламентированной отчетности публично-правового образования.</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Решение вышеуказанных задач будет осуществляться Финансовым отделом в рамках шести подпрограмм муниципальной программы «Управление муниципальными финансами Малышевского городского округа до 202</w:t>
      </w:r>
      <w:r w:rsidR="00DC698B">
        <w:rPr>
          <w:rFonts w:ascii="Liberation Serif" w:hAnsi="Liberation Serif" w:cs="Times New Roman"/>
          <w:sz w:val="24"/>
          <w:szCs w:val="24"/>
        </w:rPr>
        <w:t>4</w:t>
      </w:r>
      <w:r w:rsidRPr="00DC698B">
        <w:rPr>
          <w:rFonts w:ascii="Liberation Serif" w:hAnsi="Liberation Serif" w:cs="Times New Roman"/>
          <w:sz w:val="24"/>
          <w:szCs w:val="24"/>
        </w:rPr>
        <w:t xml:space="preserve"> года»:</w:t>
      </w:r>
    </w:p>
    <w:p w:rsidR="003E2331" w:rsidRPr="00DC698B" w:rsidRDefault="003E2331" w:rsidP="003E2331">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1. «</w:t>
      </w:r>
      <w:r w:rsidR="005114EF" w:rsidRPr="00EA12A2">
        <w:rPr>
          <w:rFonts w:ascii="Liberation Serif" w:hAnsi="Liberation Serif" w:cs="Times New Roman"/>
          <w:sz w:val="24"/>
          <w:szCs w:val="24"/>
        </w:rPr>
        <w:t>Организация исполнения доходной части бюджета</w:t>
      </w:r>
      <w:r w:rsidRPr="00DC698B">
        <w:rPr>
          <w:rFonts w:ascii="Liberation Serif" w:hAnsi="Liberation Serif" w:cs="Times New Roman"/>
          <w:sz w:val="24"/>
          <w:szCs w:val="24"/>
        </w:rPr>
        <w:t xml:space="preserve">»; </w:t>
      </w:r>
    </w:p>
    <w:p w:rsidR="003E2331" w:rsidRPr="00DC698B" w:rsidRDefault="003E2331" w:rsidP="003E2331">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2. «Управление бюджетным процессом и его совершенствование»;</w:t>
      </w:r>
    </w:p>
    <w:p w:rsidR="003E2331" w:rsidRPr="00DC698B" w:rsidRDefault="003E2331" w:rsidP="003E2331">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3. «Управление муниципальным долгом»;</w:t>
      </w:r>
    </w:p>
    <w:p w:rsidR="003E2331" w:rsidRPr="00DC698B" w:rsidRDefault="003E2331" w:rsidP="003E2331">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4. «Обеспечение реализации муниципальной программы «Управление муниципальными финансами Малышевского городского округа до 202</w:t>
      </w:r>
      <w:r w:rsidR="00DC698B">
        <w:rPr>
          <w:rFonts w:ascii="Liberation Serif" w:hAnsi="Liberation Serif" w:cs="Times New Roman"/>
          <w:sz w:val="24"/>
          <w:szCs w:val="24"/>
        </w:rPr>
        <w:t>4</w:t>
      </w:r>
      <w:r w:rsidRPr="00DC698B">
        <w:rPr>
          <w:rFonts w:ascii="Liberation Serif" w:hAnsi="Liberation Serif" w:cs="Times New Roman"/>
          <w:sz w:val="24"/>
          <w:szCs w:val="24"/>
        </w:rPr>
        <w:t xml:space="preserve"> года»»;</w:t>
      </w:r>
    </w:p>
    <w:p w:rsidR="003E2331" w:rsidRPr="00DC698B" w:rsidRDefault="003E2331" w:rsidP="003E2331">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5. «Совершенствование программных, информационно-технических ресурсов и телекоммуникационной инфраструктуры, обеспечивающей управление финансами»;</w:t>
      </w:r>
    </w:p>
    <w:p w:rsidR="003E2331" w:rsidRPr="00DC698B" w:rsidRDefault="003E2331" w:rsidP="003E2331">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 xml:space="preserve">6. </w:t>
      </w:r>
      <w:r w:rsidR="00DC698B">
        <w:rPr>
          <w:rFonts w:ascii="Liberation Serif" w:hAnsi="Liberation Serif" w:cs="Times New Roman"/>
          <w:sz w:val="24"/>
          <w:szCs w:val="24"/>
        </w:rPr>
        <w:t>«</w:t>
      </w:r>
      <w:r w:rsidRPr="00DC698B">
        <w:rPr>
          <w:rFonts w:ascii="Liberation Serif" w:hAnsi="Liberation Serif" w:cs="Times New Roman"/>
          <w:sz w:val="24"/>
          <w:szCs w:val="24"/>
        </w:rPr>
        <w:t xml:space="preserve">Повышение эффективности бюджетных расходов на содержание органов местного самоуправления </w:t>
      </w:r>
      <w:r w:rsidRPr="00DC698B">
        <w:rPr>
          <w:rFonts w:ascii="Liberation Serif" w:hAnsi="Liberation Serif" w:cs="Times New Roman"/>
          <w:color w:val="000000"/>
          <w:sz w:val="24"/>
          <w:szCs w:val="24"/>
        </w:rPr>
        <w:t>Малышевского городского округа».</w:t>
      </w:r>
    </w:p>
    <w:p w:rsidR="003E2331" w:rsidRPr="00DC698B" w:rsidRDefault="003E2331" w:rsidP="0012468D">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0" w:name="Par130"/>
      <w:bookmarkEnd w:id="0"/>
      <w:r w:rsidRPr="00DC698B">
        <w:rPr>
          <w:rFonts w:ascii="Liberation Serif" w:hAnsi="Liberation Serif" w:cs="Times New Roman"/>
          <w:sz w:val="24"/>
          <w:szCs w:val="24"/>
        </w:rPr>
        <w:t xml:space="preserve">ПОДПРОГРАММА 1 </w:t>
      </w:r>
    </w:p>
    <w:p w:rsidR="003E2331" w:rsidRPr="00DC698B" w:rsidRDefault="003E2331" w:rsidP="0012468D">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w:t>
      </w:r>
      <w:r w:rsidR="003975C6" w:rsidRPr="00EA12A2">
        <w:rPr>
          <w:rFonts w:ascii="Liberation Serif" w:hAnsi="Liberation Serif" w:cs="Times New Roman"/>
          <w:sz w:val="24"/>
          <w:szCs w:val="24"/>
        </w:rPr>
        <w:t>ОРГАНИЗАЦИЯ ИСПОЛНЕНИЯ ДОХОДНОЙ ЧАСТИ БЮДЖЕТА</w:t>
      </w:r>
      <w:r w:rsidRPr="00DC698B">
        <w:rPr>
          <w:rFonts w:ascii="Liberation Serif" w:hAnsi="Liberation Serif" w:cs="Times New Roman"/>
          <w:sz w:val="24"/>
          <w:szCs w:val="24"/>
        </w:rPr>
        <w:t xml:space="preserve">» </w:t>
      </w:r>
    </w:p>
    <w:p w:rsidR="003E2331"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1" w:name="Par853"/>
      <w:bookmarkEnd w:id="1"/>
      <w:r w:rsidRPr="00DC698B">
        <w:rPr>
          <w:rFonts w:ascii="Liberation Serif" w:hAnsi="Liberation Serif" w:cs="Times New Roman"/>
          <w:sz w:val="24"/>
          <w:szCs w:val="24"/>
        </w:rPr>
        <w:t>Одним из условий достижения стратегических целей социально-экономического развития Малышевского городского округа, является увеличение объема налоговых и неналоговых доходов местного бюджета.</w:t>
      </w:r>
    </w:p>
    <w:p w:rsidR="00DB6F84" w:rsidRDefault="00DB6F84" w:rsidP="00DB6F84">
      <w:pPr>
        <w:autoSpaceDE w:val="0"/>
        <w:autoSpaceDN w:val="0"/>
        <w:adjustRightInd w:val="0"/>
        <w:spacing w:after="0" w:line="240" w:lineRule="auto"/>
        <w:ind w:firstLine="540"/>
        <w:jc w:val="both"/>
        <w:rPr>
          <w:rFonts w:ascii="Liberation Serif" w:hAnsi="Liberation Serif" w:cs="Liberation Serif"/>
          <w:sz w:val="24"/>
          <w:szCs w:val="24"/>
        </w:rPr>
      </w:pPr>
      <w:r w:rsidRPr="00997344">
        <w:rPr>
          <w:rFonts w:ascii="Liberation Serif" w:hAnsi="Liberation Serif" w:cs="Liberation Serif"/>
          <w:sz w:val="24"/>
          <w:szCs w:val="24"/>
        </w:rPr>
        <w:t xml:space="preserve">Формирование доходов местного бюджета осуществляется в соответствии с Бюджетным </w:t>
      </w:r>
      <w:hyperlink r:id="rId14" w:history="1">
        <w:r w:rsidRPr="00997344">
          <w:rPr>
            <w:rFonts w:ascii="Liberation Serif" w:hAnsi="Liberation Serif" w:cs="Liberation Serif"/>
            <w:sz w:val="24"/>
            <w:szCs w:val="24"/>
          </w:rPr>
          <w:t>кодексом</w:t>
        </w:r>
      </w:hyperlink>
      <w:r w:rsidRPr="00997344">
        <w:rPr>
          <w:rFonts w:ascii="Liberation Serif" w:hAnsi="Liberation Serif" w:cs="Liberation Serif"/>
          <w:sz w:val="24"/>
          <w:szCs w:val="24"/>
        </w:rPr>
        <w:t xml:space="preserve"> Российской Федерации, Налоговым </w:t>
      </w:r>
      <w:hyperlink r:id="rId15" w:history="1">
        <w:r w:rsidRPr="00997344">
          <w:rPr>
            <w:rFonts w:ascii="Liberation Serif" w:hAnsi="Liberation Serif" w:cs="Liberation Serif"/>
            <w:sz w:val="24"/>
            <w:szCs w:val="24"/>
          </w:rPr>
          <w:t>кодексом</w:t>
        </w:r>
      </w:hyperlink>
      <w:r w:rsidRPr="00997344">
        <w:rPr>
          <w:rFonts w:ascii="Liberation Serif" w:hAnsi="Liberation Serif" w:cs="Liberation Serif"/>
          <w:sz w:val="24"/>
          <w:szCs w:val="24"/>
        </w:rPr>
        <w:t xml:space="preserve"> Российской Федерации, законодательством Свердловской области о налогах и сборах и иными</w:t>
      </w:r>
      <w:r>
        <w:rPr>
          <w:rFonts w:ascii="Liberation Serif" w:hAnsi="Liberation Serif" w:cs="Liberation Serif"/>
          <w:sz w:val="24"/>
          <w:szCs w:val="24"/>
        </w:rPr>
        <w:t xml:space="preserve"> нормативными правовыми актами Российской Федерации и Свердловской области, а также правовыми актами Думы Малышевского городского округа.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рамках составления проекта местного бюджета одним из важнейших направлений является обеспечение его сбалансированности.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Кроме того, к основным механизмам реализации задач, относятся развитие доходной базы местного бюджета и стимулирование муниципального образования на увеличение поступлений в консолидированный бюджет Свердловской области от налога на прибыль организаций и налога на имущество организаций, а также доходов местного бюджета от земельного налога и налога на имущество физических лиц.</w:t>
      </w:r>
    </w:p>
    <w:p w:rsidR="003E2331" w:rsidRPr="00DC698B" w:rsidRDefault="003E2331" w:rsidP="003E2331">
      <w:pPr>
        <w:widowControl w:val="0"/>
        <w:autoSpaceDE w:val="0"/>
        <w:autoSpaceDN w:val="0"/>
        <w:adjustRightInd w:val="0"/>
        <w:spacing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Решение вышеуказанных задач будет осуществляться в рамках достижения цели «Повышение финансовой устойчивости бюджета Малышевского городского округа» подпрограммы 1 «</w:t>
      </w:r>
      <w:r w:rsidR="00DB6F84">
        <w:rPr>
          <w:rFonts w:ascii="Liberation Serif" w:hAnsi="Liberation Serif" w:cs="Times New Roman"/>
          <w:sz w:val="24"/>
          <w:szCs w:val="24"/>
        </w:rPr>
        <w:t>О</w:t>
      </w:r>
      <w:r w:rsidR="00DB6F84" w:rsidRPr="00EA12A2">
        <w:rPr>
          <w:rFonts w:ascii="Liberation Serif" w:hAnsi="Liberation Serif" w:cs="Times New Roman"/>
          <w:sz w:val="24"/>
          <w:szCs w:val="24"/>
        </w:rPr>
        <w:t>рганизация исполнения доходной части бюджета</w:t>
      </w:r>
      <w:r w:rsidRPr="00DC698B">
        <w:rPr>
          <w:rFonts w:ascii="Liberation Serif" w:hAnsi="Liberation Serif" w:cs="Times New Roman"/>
          <w:sz w:val="24"/>
          <w:szCs w:val="24"/>
        </w:rPr>
        <w:t>» муниципальной программы «Управление муниципальными финансами Малышевского городского округа до 202</w:t>
      </w:r>
      <w:r w:rsidR="00DC698B">
        <w:rPr>
          <w:rFonts w:ascii="Liberation Serif" w:hAnsi="Liberation Serif" w:cs="Times New Roman"/>
          <w:sz w:val="24"/>
          <w:szCs w:val="24"/>
        </w:rPr>
        <w:t>4</w:t>
      </w:r>
      <w:r w:rsidRPr="00DC698B">
        <w:rPr>
          <w:rFonts w:ascii="Liberation Serif" w:hAnsi="Liberation Serif" w:cs="Times New Roman"/>
          <w:sz w:val="24"/>
          <w:szCs w:val="24"/>
        </w:rPr>
        <w:t xml:space="preserve"> года», что позволит обеспечить планомерность и результативность этой работы.</w:t>
      </w:r>
    </w:p>
    <w:p w:rsidR="00DC698B" w:rsidRDefault="003E2331" w:rsidP="003E2331">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lastRenderedPageBreak/>
        <w:t>Ежегодно муниципальным правовым актом Малышевского городского округа утверждается План мероприятий по дополнительной мобилизации налоговых и неналоговых доходов областного бюджета и местного бюджета. На 20</w:t>
      </w:r>
      <w:r w:rsidR="00DC698B">
        <w:rPr>
          <w:rFonts w:ascii="Liberation Serif" w:hAnsi="Liberation Serif" w:cs="Times New Roman"/>
          <w:sz w:val="24"/>
          <w:szCs w:val="24"/>
        </w:rPr>
        <w:t>20</w:t>
      </w:r>
      <w:r w:rsidRPr="00DC698B">
        <w:rPr>
          <w:rFonts w:ascii="Liberation Serif" w:hAnsi="Liberation Serif" w:cs="Times New Roman"/>
          <w:sz w:val="24"/>
          <w:szCs w:val="24"/>
        </w:rPr>
        <w:t xml:space="preserve"> год данный план утвержден постановлением главы Малышевского городского округа от </w:t>
      </w:r>
      <w:r w:rsidR="00DC698B">
        <w:rPr>
          <w:rFonts w:ascii="Liberation Serif" w:hAnsi="Liberation Serif" w:cs="Times New Roman"/>
          <w:sz w:val="24"/>
          <w:szCs w:val="24"/>
        </w:rPr>
        <w:t>09</w:t>
      </w:r>
      <w:r w:rsidRPr="00DC698B">
        <w:rPr>
          <w:rFonts w:ascii="Liberation Serif" w:hAnsi="Liberation Serif" w:cs="Times New Roman"/>
          <w:sz w:val="24"/>
          <w:szCs w:val="24"/>
        </w:rPr>
        <w:t>.0</w:t>
      </w:r>
      <w:r w:rsidR="00DC698B">
        <w:rPr>
          <w:rFonts w:ascii="Liberation Serif" w:hAnsi="Liberation Serif" w:cs="Times New Roman"/>
          <w:sz w:val="24"/>
          <w:szCs w:val="24"/>
        </w:rPr>
        <w:t>4</w:t>
      </w:r>
      <w:r w:rsidRPr="00DC698B">
        <w:rPr>
          <w:rFonts w:ascii="Liberation Serif" w:hAnsi="Liberation Serif" w:cs="Times New Roman"/>
          <w:sz w:val="24"/>
          <w:szCs w:val="24"/>
        </w:rPr>
        <w:t>.20</w:t>
      </w:r>
      <w:r w:rsidR="00DC698B">
        <w:rPr>
          <w:rFonts w:ascii="Liberation Serif" w:hAnsi="Liberation Serif" w:cs="Times New Roman"/>
          <w:sz w:val="24"/>
          <w:szCs w:val="24"/>
        </w:rPr>
        <w:t>19</w:t>
      </w:r>
      <w:r w:rsidRPr="00DC698B">
        <w:rPr>
          <w:rFonts w:ascii="Liberation Serif" w:hAnsi="Liberation Serif" w:cs="Times New Roman"/>
          <w:sz w:val="24"/>
          <w:szCs w:val="24"/>
        </w:rPr>
        <w:t xml:space="preserve"> № </w:t>
      </w:r>
      <w:r w:rsidR="00DC698B">
        <w:rPr>
          <w:rFonts w:ascii="Liberation Serif" w:hAnsi="Liberation Serif" w:cs="Times New Roman"/>
          <w:sz w:val="24"/>
          <w:szCs w:val="24"/>
        </w:rPr>
        <w:t>161</w:t>
      </w:r>
      <w:r w:rsidRPr="00DC698B">
        <w:rPr>
          <w:rFonts w:ascii="Liberation Serif" w:hAnsi="Liberation Serif" w:cs="Times New Roman"/>
          <w:sz w:val="24"/>
          <w:szCs w:val="24"/>
        </w:rPr>
        <w:t xml:space="preserve">-ПГ «Об утверждении Плана мероприятий по </w:t>
      </w:r>
      <w:r w:rsidR="00DC698B">
        <w:rPr>
          <w:rFonts w:ascii="Liberation Serif" w:hAnsi="Liberation Serif" w:cs="Times New Roman"/>
          <w:sz w:val="24"/>
          <w:szCs w:val="24"/>
        </w:rPr>
        <w:t>повышению доходного потенциала Малышевского городского округа на 2019-2021 годы</w:t>
      </w:r>
      <w:r w:rsidR="004E0677">
        <w:rPr>
          <w:rFonts w:ascii="Liberation Serif" w:hAnsi="Liberation Serif" w:cs="Times New Roman"/>
          <w:sz w:val="24"/>
          <w:szCs w:val="24"/>
        </w:rPr>
        <w:t xml:space="preserve"> (в ред. от 27.07.2020 № 319)</w:t>
      </w:r>
      <w:r w:rsidR="00DC698B">
        <w:rPr>
          <w:rFonts w:ascii="Liberation Serif" w:hAnsi="Liberation Serif" w:cs="Times New Roman"/>
          <w:sz w:val="24"/>
          <w:szCs w:val="24"/>
        </w:rPr>
        <w:t>.</w:t>
      </w:r>
    </w:p>
    <w:p w:rsidR="00DC698B" w:rsidRDefault="00DC698B" w:rsidP="003E2331">
      <w:pPr>
        <w:spacing w:after="0" w:line="240" w:lineRule="auto"/>
        <w:ind w:firstLine="567"/>
        <w:jc w:val="both"/>
        <w:rPr>
          <w:rFonts w:ascii="Liberation Serif" w:hAnsi="Liberation Serif" w:cs="Times New Roman"/>
          <w:sz w:val="24"/>
          <w:szCs w:val="24"/>
        </w:rPr>
      </w:pPr>
      <w:proofErr w:type="gramStart"/>
      <w:r>
        <w:rPr>
          <w:rFonts w:ascii="Liberation Serif" w:hAnsi="Liberation Serif" w:cs="Times New Roman"/>
          <w:sz w:val="24"/>
          <w:szCs w:val="24"/>
        </w:rPr>
        <w:t xml:space="preserve">Также на территории Малышевского городского округа действует План по оздоровлению муниципальных финансов на 2019-2021 годы (постановление главы Малышевского городского округа от 02.09.2019 года № 493-ПГ) и План-график по сокращению задолженности и принятию своевременных мер по ее взысканию в отношении доходов, формирующих </w:t>
      </w:r>
      <w:r w:rsidR="00AB349C">
        <w:rPr>
          <w:rFonts w:ascii="Liberation Serif" w:hAnsi="Liberation Serif" w:cs="Times New Roman"/>
          <w:sz w:val="24"/>
          <w:szCs w:val="24"/>
        </w:rPr>
        <w:t>доходную часть бюджета Малышевского городского округа (постановление главы Малышевского городского округа от 12.02.2019 года № 79-ПГ).</w:t>
      </w:r>
      <w:proofErr w:type="gramEnd"/>
    </w:p>
    <w:p w:rsidR="003E2331" w:rsidRPr="00DC698B" w:rsidRDefault="003E2331" w:rsidP="003E2331">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Основными мероприятиями план</w:t>
      </w:r>
      <w:r w:rsidR="00AB349C">
        <w:rPr>
          <w:rFonts w:ascii="Liberation Serif" w:hAnsi="Liberation Serif" w:cs="Times New Roman"/>
          <w:sz w:val="24"/>
          <w:szCs w:val="24"/>
        </w:rPr>
        <w:t>ов</w:t>
      </w:r>
      <w:r w:rsidRPr="00DC698B">
        <w:rPr>
          <w:rFonts w:ascii="Liberation Serif" w:hAnsi="Liberation Serif" w:cs="Times New Roman"/>
          <w:sz w:val="24"/>
          <w:szCs w:val="24"/>
        </w:rPr>
        <w:t xml:space="preserve"> являются:</w:t>
      </w:r>
    </w:p>
    <w:p w:rsidR="003E2331" w:rsidRPr="00DC698B" w:rsidRDefault="003E2331" w:rsidP="003E2331">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1. Проведение анализа использования и эффективности применения налоговых льгот, предоставленных муниципальными правовыми актами Малышевского городского округа за 201</w:t>
      </w:r>
      <w:r w:rsidR="00AB349C">
        <w:rPr>
          <w:rFonts w:ascii="Liberation Serif" w:hAnsi="Liberation Serif" w:cs="Times New Roman"/>
          <w:sz w:val="24"/>
          <w:szCs w:val="24"/>
        </w:rPr>
        <w:t>9</w:t>
      </w:r>
      <w:r w:rsidRPr="00DC698B">
        <w:rPr>
          <w:rFonts w:ascii="Liberation Serif" w:hAnsi="Liberation Serif" w:cs="Times New Roman"/>
          <w:sz w:val="24"/>
          <w:szCs w:val="24"/>
        </w:rPr>
        <w:t xml:space="preserve"> год, степени их влияния на развитие экономики муниципального образования и отдельных отраслей, подготовка предложений по их оптимизации на очередной финансовый год и плановый период. </w:t>
      </w:r>
    </w:p>
    <w:p w:rsidR="003E2331" w:rsidRPr="00DC698B" w:rsidRDefault="003E2331" w:rsidP="003E2331">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2. Продолжение работы межведомственной комиссии по вопросам укрепления финансовой самостоятельности бюджета Малышевского городского округа.</w:t>
      </w:r>
    </w:p>
    <w:p w:rsidR="003E2331" w:rsidRPr="00DC698B" w:rsidRDefault="003E2331" w:rsidP="003E2331">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 xml:space="preserve">3. Выявление фактов </w:t>
      </w:r>
      <w:proofErr w:type="spellStart"/>
      <w:r w:rsidRPr="00DC698B">
        <w:rPr>
          <w:rFonts w:ascii="Liberation Serif" w:hAnsi="Liberation Serif" w:cs="Times New Roman"/>
          <w:sz w:val="24"/>
          <w:szCs w:val="24"/>
        </w:rPr>
        <w:t>непостановки</w:t>
      </w:r>
      <w:proofErr w:type="spellEnd"/>
      <w:r w:rsidRPr="00DC698B">
        <w:rPr>
          <w:rFonts w:ascii="Liberation Serif" w:hAnsi="Liberation Serif" w:cs="Times New Roman"/>
          <w:sz w:val="24"/>
          <w:szCs w:val="24"/>
        </w:rPr>
        <w:t xml:space="preserve"> на технический учет недвижимого имущества, принадлежащего гражданам на праве собственности.</w:t>
      </w:r>
    </w:p>
    <w:p w:rsidR="003E2331" w:rsidRPr="00DC698B" w:rsidRDefault="003E2331" w:rsidP="003E2331">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4. Выявление отсутствующих или недостоверных сведений об объектах недвижимости и их правообладателях с последующим формированием списков объектов недвижимого имущества, по которым отсутствуют сведения либо содержится недостоверная информация.</w:t>
      </w:r>
    </w:p>
    <w:p w:rsidR="003E2331" w:rsidRPr="00DC698B" w:rsidRDefault="003E2331" w:rsidP="003E2331">
      <w:pPr>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5. Проведение рейдовых мероприятий в рамках межведомственной комиссии («мобильной группы») по выявлению неучтенных объектов недвижимости, земельных участков и предприятий (бизнеса) в целях </w:t>
      </w:r>
      <w:r w:rsidR="0061054C">
        <w:rPr>
          <w:rFonts w:ascii="Liberation Serif" w:hAnsi="Liberation Serif" w:cs="Times New Roman"/>
          <w:sz w:val="24"/>
          <w:szCs w:val="24"/>
        </w:rPr>
        <w:t xml:space="preserve">увеличения доходов </w:t>
      </w:r>
      <w:r w:rsidRPr="00DC698B">
        <w:rPr>
          <w:rFonts w:ascii="Liberation Serif" w:hAnsi="Liberation Serif" w:cs="Times New Roman"/>
          <w:sz w:val="24"/>
          <w:szCs w:val="24"/>
        </w:rPr>
        <w:t xml:space="preserve">местного </w:t>
      </w:r>
      <w:r w:rsidR="0061054C">
        <w:rPr>
          <w:rFonts w:ascii="Liberation Serif" w:hAnsi="Liberation Serif" w:cs="Times New Roman"/>
          <w:sz w:val="24"/>
          <w:szCs w:val="24"/>
        </w:rPr>
        <w:t>бюджета</w:t>
      </w:r>
      <w:r w:rsidRPr="00DC698B">
        <w:rPr>
          <w:rFonts w:ascii="Liberation Serif" w:hAnsi="Liberation Serif" w:cs="Times New Roman"/>
          <w:sz w:val="24"/>
          <w:szCs w:val="24"/>
        </w:rPr>
        <w:t>.</w:t>
      </w:r>
    </w:p>
    <w:p w:rsidR="003E2331" w:rsidRPr="00DC698B" w:rsidRDefault="003E2331" w:rsidP="003E2331">
      <w:pPr>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6. Проведение мероприятий по повышению эффективности деятельности административных комиссий, созданных в соответствии с Законом Свердловской области от 23.05.2011г. № 31-ОЗ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созданию административных комиссий».</w:t>
      </w:r>
    </w:p>
    <w:p w:rsidR="003E2331" w:rsidRDefault="0061054C" w:rsidP="003E2331">
      <w:pPr>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7</w:t>
      </w:r>
      <w:r w:rsidR="003E2331" w:rsidRPr="00DC698B">
        <w:rPr>
          <w:rFonts w:ascii="Liberation Serif" w:hAnsi="Liberation Serif" w:cs="Times New Roman"/>
          <w:sz w:val="24"/>
          <w:szCs w:val="24"/>
        </w:rPr>
        <w:t xml:space="preserve">. Осуществление </w:t>
      </w:r>
      <w:proofErr w:type="gramStart"/>
      <w:r w:rsidR="003E2331" w:rsidRPr="00DC698B">
        <w:rPr>
          <w:rFonts w:ascii="Liberation Serif" w:hAnsi="Liberation Serif" w:cs="Times New Roman"/>
          <w:sz w:val="24"/>
          <w:szCs w:val="24"/>
        </w:rPr>
        <w:t>контроля за</w:t>
      </w:r>
      <w:proofErr w:type="gramEnd"/>
      <w:r w:rsidR="003E2331" w:rsidRPr="00DC698B">
        <w:rPr>
          <w:rFonts w:ascii="Liberation Serif" w:hAnsi="Liberation Serif" w:cs="Times New Roman"/>
          <w:sz w:val="24"/>
          <w:szCs w:val="24"/>
        </w:rPr>
        <w:t xml:space="preserve"> операциями с бюджетными средствами главных распорядителей, распорядителей и получателей средств местного бюджета, а также соблюдение получателями бюджетных кредитов, бюджетных инвестиции и муниципальных гарантий условий выделения, получения, целевого использования и возврата бюджетных средств.</w:t>
      </w:r>
    </w:p>
    <w:p w:rsidR="00AB349C" w:rsidRPr="00DC698B" w:rsidRDefault="0061054C" w:rsidP="003E2331">
      <w:pPr>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8</w:t>
      </w:r>
      <w:r w:rsidR="00AB349C">
        <w:rPr>
          <w:rFonts w:ascii="Liberation Serif" w:hAnsi="Liberation Serif" w:cs="Times New Roman"/>
          <w:sz w:val="24"/>
          <w:szCs w:val="24"/>
        </w:rPr>
        <w:t xml:space="preserve">. </w:t>
      </w:r>
      <w:proofErr w:type="gramStart"/>
      <w:r w:rsidR="00AB349C">
        <w:rPr>
          <w:rFonts w:ascii="Liberation Serif" w:hAnsi="Liberation Serif" w:cs="Times New Roman"/>
          <w:sz w:val="24"/>
          <w:szCs w:val="24"/>
        </w:rPr>
        <w:t>Контроль за</w:t>
      </w:r>
      <w:proofErr w:type="gramEnd"/>
      <w:r w:rsidR="00AB349C">
        <w:rPr>
          <w:rFonts w:ascii="Liberation Serif" w:hAnsi="Liberation Serif" w:cs="Times New Roman"/>
          <w:sz w:val="24"/>
          <w:szCs w:val="24"/>
        </w:rPr>
        <w:t xml:space="preserve"> дебиторской задолженностью перед бюджетом Малышевского городского округа по неналоговым платежам.</w:t>
      </w:r>
    </w:p>
    <w:p w:rsidR="003E2331" w:rsidRPr="00DC698B" w:rsidRDefault="003E2331" w:rsidP="003E2331">
      <w:pPr>
        <w:spacing w:after="0" w:line="240" w:lineRule="auto"/>
        <w:ind w:firstLine="720"/>
        <w:jc w:val="both"/>
        <w:rPr>
          <w:rFonts w:ascii="Liberation Serif" w:hAnsi="Liberation Serif" w:cs="Times New Roman"/>
          <w:sz w:val="24"/>
          <w:szCs w:val="24"/>
        </w:rPr>
      </w:pPr>
      <w:r w:rsidRPr="00DC698B">
        <w:rPr>
          <w:rFonts w:ascii="Liberation Serif" w:hAnsi="Liberation Serif" w:cs="Times New Roman"/>
          <w:sz w:val="24"/>
          <w:szCs w:val="24"/>
        </w:rPr>
        <w:t xml:space="preserve">На территории Малышевского городского округа действует межведомственная комиссия по вопросам укрепления финансовой дисциплины бюджета Малышевского городского округа (далее </w:t>
      </w:r>
      <w:r w:rsidR="005114EF">
        <w:rPr>
          <w:rFonts w:ascii="Liberation Serif" w:hAnsi="Liberation Serif" w:cs="Times New Roman"/>
          <w:sz w:val="24"/>
          <w:szCs w:val="24"/>
        </w:rPr>
        <w:t>–</w:t>
      </w:r>
      <w:r w:rsidRPr="00DC698B">
        <w:rPr>
          <w:rFonts w:ascii="Liberation Serif" w:hAnsi="Liberation Serif" w:cs="Times New Roman"/>
          <w:sz w:val="24"/>
          <w:szCs w:val="24"/>
        </w:rPr>
        <w:t xml:space="preserve"> комиссия). Функции, задачи, права и регламент работы комиссии утверждены постановлением главы Малышевского городского округа от 07.12.2018 № 701-ПГ «О  создании межведомственной комиссии по вопросам укрепления финансовой дисциплины бюджета Малышевского городского округа».</w:t>
      </w:r>
    </w:p>
    <w:p w:rsidR="003E2331" w:rsidRPr="00DC698B" w:rsidRDefault="003E2331" w:rsidP="003E2331">
      <w:pPr>
        <w:spacing w:after="0" w:line="240" w:lineRule="auto"/>
        <w:ind w:firstLine="720"/>
        <w:jc w:val="both"/>
        <w:rPr>
          <w:rFonts w:ascii="Liberation Serif" w:hAnsi="Liberation Serif" w:cs="Times New Roman"/>
          <w:sz w:val="24"/>
          <w:szCs w:val="24"/>
        </w:rPr>
      </w:pPr>
      <w:r w:rsidRPr="00DC698B">
        <w:rPr>
          <w:rFonts w:ascii="Liberation Serif" w:hAnsi="Liberation Serif" w:cs="Times New Roman"/>
          <w:sz w:val="24"/>
          <w:szCs w:val="24"/>
        </w:rPr>
        <w:t>В целях повышения доходной базы местного бюджета администрацией Малышевского городского округа ежегодно инициируется подготовка проекта решения Думы Малышевского городского округа о повышении ставок земельного налога по тем землям, по которым не установлена максимальная ставка.</w:t>
      </w:r>
    </w:p>
    <w:p w:rsidR="003E2331" w:rsidRPr="00DC698B" w:rsidRDefault="003E2331" w:rsidP="003E2331">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2" w:name="Par862"/>
      <w:bookmarkEnd w:id="2"/>
      <w:r w:rsidRPr="00DC698B">
        <w:rPr>
          <w:rFonts w:ascii="Liberation Serif" w:hAnsi="Liberation Serif" w:cs="Times New Roman"/>
          <w:sz w:val="24"/>
          <w:szCs w:val="24"/>
        </w:rPr>
        <w:t>Целью подпрограммы является повышение финансовой устойчивости местного бюджета.</w:t>
      </w:r>
    </w:p>
    <w:p w:rsidR="003E2331" w:rsidRDefault="003E2331" w:rsidP="003E2331">
      <w:pPr>
        <w:widowControl w:val="0"/>
        <w:autoSpaceDE w:val="0"/>
        <w:autoSpaceDN w:val="0"/>
        <w:adjustRightInd w:val="0"/>
        <w:spacing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Основной задачей, решение которой предусмотрено Подпрограммой, является увеличение объема налоговых и неналоговых доходов местного бюджета.</w:t>
      </w:r>
    </w:p>
    <w:p w:rsidR="00DB6F84" w:rsidRPr="00DB6F84" w:rsidRDefault="00DB6F84" w:rsidP="00DB6F84">
      <w:pPr>
        <w:autoSpaceDE w:val="0"/>
        <w:autoSpaceDN w:val="0"/>
        <w:adjustRightInd w:val="0"/>
        <w:spacing w:after="0" w:line="240" w:lineRule="auto"/>
        <w:ind w:firstLine="539"/>
        <w:jc w:val="both"/>
        <w:rPr>
          <w:rFonts w:ascii="Liberation Serif" w:hAnsi="Liberation Serif" w:cs="Liberation Serif"/>
          <w:sz w:val="24"/>
          <w:szCs w:val="24"/>
        </w:rPr>
      </w:pPr>
      <w:proofErr w:type="gramStart"/>
      <w:r w:rsidRPr="00DB6F84">
        <w:rPr>
          <w:rFonts w:ascii="Liberation Serif" w:hAnsi="Liberation Serif" w:cs="Liberation Serif"/>
          <w:sz w:val="24"/>
          <w:szCs w:val="24"/>
        </w:rPr>
        <w:t xml:space="preserve">В целях повышения качества прогнозирования и применения единообразных подходов планирование поступлений налоговых и неналоговых доходов местного бюджета осуществляется главными администраторами доходов областного бюджета на основании утвержденных методик </w:t>
      </w:r>
      <w:r w:rsidRPr="00DB6F84">
        <w:rPr>
          <w:rFonts w:ascii="Liberation Serif" w:hAnsi="Liberation Serif" w:cs="Liberation Serif"/>
          <w:sz w:val="24"/>
          <w:szCs w:val="24"/>
        </w:rPr>
        <w:lastRenderedPageBreak/>
        <w:t xml:space="preserve">прогнозирования поступлений, разработанных в соответствии с </w:t>
      </w:r>
      <w:hyperlink r:id="rId16" w:history="1">
        <w:r w:rsidRPr="00DB6F84">
          <w:rPr>
            <w:rFonts w:ascii="Liberation Serif" w:hAnsi="Liberation Serif" w:cs="Liberation Serif"/>
            <w:sz w:val="24"/>
            <w:szCs w:val="24"/>
          </w:rPr>
          <w:t>Постановлением</w:t>
        </w:r>
      </w:hyperlink>
      <w:r w:rsidRPr="00DB6F84">
        <w:rPr>
          <w:rFonts w:ascii="Liberation Serif" w:hAnsi="Liberation Serif" w:cs="Liberation Serif"/>
          <w:sz w:val="24"/>
          <w:szCs w:val="24"/>
        </w:rPr>
        <w:t xml:space="preserve"> Правительства Российской Федерации от 23.06.2016 № 574 </w:t>
      </w:r>
      <w:r w:rsidR="005114EF">
        <w:rPr>
          <w:rFonts w:ascii="Liberation Serif" w:hAnsi="Liberation Serif" w:cs="Liberation Serif"/>
          <w:sz w:val="24"/>
          <w:szCs w:val="24"/>
        </w:rPr>
        <w:t>«</w:t>
      </w:r>
      <w:r w:rsidRPr="00DB6F84">
        <w:rPr>
          <w:rFonts w:ascii="Liberation Serif" w:hAnsi="Liberation Serif" w:cs="Liberation Serif"/>
          <w:sz w:val="24"/>
          <w:szCs w:val="24"/>
        </w:rPr>
        <w:t>Об общих требованиях к методике прогнозирования поступлений доходов в бюджеты бюджетной системы Российской Федерации</w:t>
      </w:r>
      <w:r w:rsidR="005114EF">
        <w:rPr>
          <w:rFonts w:ascii="Liberation Serif" w:hAnsi="Liberation Serif" w:cs="Liberation Serif"/>
          <w:sz w:val="24"/>
          <w:szCs w:val="24"/>
        </w:rPr>
        <w:t>»</w:t>
      </w:r>
      <w:r w:rsidRPr="00DB6F84">
        <w:rPr>
          <w:rFonts w:ascii="Liberation Serif" w:hAnsi="Liberation Serif" w:cs="Liberation Serif"/>
          <w:sz w:val="24"/>
          <w:szCs w:val="24"/>
        </w:rPr>
        <w:t>.</w:t>
      </w:r>
      <w:proofErr w:type="gramEnd"/>
    </w:p>
    <w:p w:rsidR="00DB6F84" w:rsidRPr="00DB6F84" w:rsidRDefault="00DB6F84" w:rsidP="0041727B">
      <w:pPr>
        <w:autoSpaceDE w:val="0"/>
        <w:autoSpaceDN w:val="0"/>
        <w:adjustRightInd w:val="0"/>
        <w:spacing w:after="0" w:line="240" w:lineRule="auto"/>
        <w:ind w:firstLine="539"/>
        <w:jc w:val="both"/>
        <w:rPr>
          <w:rFonts w:ascii="Liberation Serif" w:hAnsi="Liberation Serif" w:cs="Liberation Serif"/>
          <w:sz w:val="24"/>
          <w:szCs w:val="24"/>
        </w:rPr>
      </w:pPr>
      <w:r w:rsidRPr="00DB6F84">
        <w:rPr>
          <w:rFonts w:ascii="Liberation Serif" w:hAnsi="Liberation Serif" w:cs="Liberation Serif"/>
          <w:sz w:val="24"/>
          <w:szCs w:val="24"/>
        </w:rPr>
        <w:t xml:space="preserve">Бюджетные полномочия Финансового отдела как главного администратора доходов по закрепленным доходным источникам местного бюджета, а также невыясненным поступлениям, зачисляемым в областной бюджет, осуществляются в соответствии с </w:t>
      </w:r>
      <w:hyperlink r:id="rId17" w:history="1">
        <w:r w:rsidRPr="00DB6F84">
          <w:rPr>
            <w:rFonts w:ascii="Liberation Serif" w:hAnsi="Liberation Serif" w:cs="Liberation Serif"/>
            <w:sz w:val="24"/>
            <w:szCs w:val="24"/>
          </w:rPr>
          <w:t>пунктом 2 статьи 160.1</w:t>
        </w:r>
      </w:hyperlink>
      <w:r w:rsidRPr="00DB6F84">
        <w:rPr>
          <w:rFonts w:ascii="Liberation Serif" w:hAnsi="Liberation Serif" w:cs="Liberation Serif"/>
          <w:sz w:val="24"/>
          <w:szCs w:val="24"/>
        </w:rPr>
        <w:t xml:space="preserve"> Бюджетного кодекса Российской Федерации.</w:t>
      </w:r>
    </w:p>
    <w:p w:rsidR="00DB6F84" w:rsidRDefault="00DB6F84" w:rsidP="0041727B">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Для своевременного зачис</w:t>
      </w:r>
      <w:r w:rsidR="0041727B">
        <w:rPr>
          <w:rFonts w:ascii="Liberation Serif" w:hAnsi="Liberation Serif" w:cs="Liberation Serif"/>
          <w:sz w:val="24"/>
          <w:szCs w:val="24"/>
        </w:rPr>
        <w:t>ления денежных сре</w:t>
      </w:r>
      <w:proofErr w:type="gramStart"/>
      <w:r w:rsidR="0041727B">
        <w:rPr>
          <w:rFonts w:ascii="Liberation Serif" w:hAnsi="Liberation Serif" w:cs="Liberation Serif"/>
          <w:sz w:val="24"/>
          <w:szCs w:val="24"/>
        </w:rPr>
        <w:t>дств в д</w:t>
      </w:r>
      <w:proofErr w:type="gramEnd"/>
      <w:r w:rsidR="0041727B">
        <w:rPr>
          <w:rFonts w:ascii="Liberation Serif" w:hAnsi="Liberation Serif" w:cs="Liberation Serif"/>
          <w:sz w:val="24"/>
          <w:szCs w:val="24"/>
        </w:rPr>
        <w:t>оход местного</w:t>
      </w:r>
      <w:r>
        <w:rPr>
          <w:rFonts w:ascii="Liberation Serif" w:hAnsi="Liberation Serif" w:cs="Liberation Serif"/>
          <w:sz w:val="24"/>
          <w:szCs w:val="24"/>
        </w:rPr>
        <w:t xml:space="preserve"> бюджета по закрепленным за </w:t>
      </w:r>
      <w:r w:rsidR="0041727B">
        <w:rPr>
          <w:rFonts w:ascii="Liberation Serif" w:hAnsi="Liberation Serif" w:cs="Liberation Serif"/>
          <w:sz w:val="24"/>
          <w:szCs w:val="24"/>
        </w:rPr>
        <w:t>Финансовым отделом</w:t>
      </w:r>
      <w:r>
        <w:rPr>
          <w:rFonts w:ascii="Liberation Serif" w:hAnsi="Liberation Serif" w:cs="Liberation Serif"/>
          <w:sz w:val="24"/>
          <w:szCs w:val="24"/>
        </w:rPr>
        <w:t xml:space="preserve"> источникам доходов бюджета необходимо осуществлять уточнение вида и принадлежности платежей, отнесенных Управлением Федерального казначейства по Свердловской области к невыясненным поступлениям </w:t>
      </w:r>
      <w:r w:rsidR="0041727B">
        <w:rPr>
          <w:rFonts w:ascii="Liberation Serif" w:hAnsi="Liberation Serif" w:cs="Liberation Serif"/>
          <w:sz w:val="24"/>
          <w:szCs w:val="24"/>
        </w:rPr>
        <w:t>местного</w:t>
      </w:r>
      <w:r>
        <w:rPr>
          <w:rFonts w:ascii="Liberation Serif" w:hAnsi="Liberation Serif" w:cs="Liberation Serif"/>
          <w:sz w:val="24"/>
          <w:szCs w:val="24"/>
        </w:rPr>
        <w:t xml:space="preserve"> бюджета, в срок, не превышающий 10 рабочих дней со дня зачисления средств.</w:t>
      </w:r>
    </w:p>
    <w:p w:rsidR="00DB6F84" w:rsidRDefault="00DB6F84" w:rsidP="0041727B">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 xml:space="preserve">Эффективное исполнение бюджетных полномочий </w:t>
      </w:r>
      <w:r w:rsidR="0041727B">
        <w:rPr>
          <w:rFonts w:ascii="Liberation Serif" w:hAnsi="Liberation Serif" w:cs="Liberation Serif"/>
          <w:sz w:val="24"/>
          <w:szCs w:val="24"/>
        </w:rPr>
        <w:t>Финансового отдела</w:t>
      </w:r>
      <w:r>
        <w:rPr>
          <w:rFonts w:ascii="Liberation Serif" w:hAnsi="Liberation Serif" w:cs="Liberation Serif"/>
          <w:sz w:val="24"/>
          <w:szCs w:val="24"/>
        </w:rPr>
        <w:t xml:space="preserve"> по администрированию доходов </w:t>
      </w:r>
      <w:r w:rsidR="0041727B">
        <w:rPr>
          <w:rFonts w:ascii="Liberation Serif" w:hAnsi="Liberation Serif" w:cs="Liberation Serif"/>
          <w:sz w:val="24"/>
          <w:szCs w:val="24"/>
        </w:rPr>
        <w:t>местного</w:t>
      </w:r>
      <w:r>
        <w:rPr>
          <w:rFonts w:ascii="Liberation Serif" w:hAnsi="Liberation Serif" w:cs="Liberation Serif"/>
          <w:sz w:val="24"/>
          <w:szCs w:val="24"/>
        </w:rPr>
        <w:t xml:space="preserve"> бюджета позволит укрепить доходную базу и выявить дополнительные резервы поступления доходов.</w:t>
      </w:r>
    </w:p>
    <w:p w:rsidR="003E2331" w:rsidRPr="00DC698B" w:rsidRDefault="003E2331" w:rsidP="0012468D">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3" w:name="Par877"/>
      <w:bookmarkEnd w:id="3"/>
      <w:r w:rsidRPr="00DC698B">
        <w:rPr>
          <w:rFonts w:ascii="Liberation Serif" w:hAnsi="Liberation Serif" w:cs="Times New Roman"/>
          <w:sz w:val="24"/>
          <w:szCs w:val="24"/>
        </w:rPr>
        <w:t>Подпрограмма 2 «УПРАВЛЕНИЕ БЮДЖЕТНЫМ ПРОЦЕССОМ И</w:t>
      </w:r>
    </w:p>
    <w:p w:rsidR="003E2331" w:rsidRPr="00DC698B" w:rsidRDefault="003E2331" w:rsidP="0012468D">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 xml:space="preserve">ЕГО СОВЕРШЕНСТВОВАНИЕ» </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Эффективное, ответственное и прозрачное управление финансами муниципального образования является базовым условием для повышения уровня и качества жизни населения Малышевского городского округа, устойчивого экономического роста, модернизации экономики и социальной сферы и достижения других стратегических целей социально-экономического развития Малышевского городского округа.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Основными результатами реализации бюджетных реформ на территории Малышевского городского округа, стали: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организация бюджетного процесса исходя из принципа безусловного исполнения действующих расходных обязательств;</w:t>
      </w:r>
    </w:p>
    <w:p w:rsidR="003E2331" w:rsidRPr="00DC698B" w:rsidRDefault="003E2331" w:rsidP="003E2331">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2) упорядочение основных социальных обязательств;</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создание и развитие системы казначейского исполнения местного бюджета, обеспечивающей кассовое обслуживание местного бюджета, эффективный учет и предварительный контроль в процессе исполнения расходных обязательств местного бюджета, управление единым счетом местного бюджета;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 xml:space="preserve">4) внедрение инструментов </w:t>
      </w:r>
      <w:proofErr w:type="spellStart"/>
      <w:r w:rsidRPr="00DC698B">
        <w:rPr>
          <w:rFonts w:ascii="Liberation Serif" w:hAnsi="Liberation Serif" w:cs="Times New Roman"/>
          <w:sz w:val="24"/>
          <w:szCs w:val="24"/>
        </w:rPr>
        <w:t>бюджетирования</w:t>
      </w:r>
      <w:proofErr w:type="spellEnd"/>
      <w:r w:rsidRPr="00DC698B">
        <w:rPr>
          <w:rFonts w:ascii="Liberation Serif" w:hAnsi="Liberation Serif" w:cs="Times New Roman"/>
          <w:sz w:val="24"/>
          <w:szCs w:val="24"/>
        </w:rPr>
        <w:t>, ориентированного на результат, включая переход от сметного финансирования учреждений к финансовому обеспечению муниципальных заданий на оказание муниципальных услуг;</w:t>
      </w:r>
      <w:proofErr w:type="gramEnd"/>
    </w:p>
    <w:p w:rsidR="003E2331" w:rsidRPr="00DC698B" w:rsidRDefault="003E2331" w:rsidP="003E2331">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 xml:space="preserve">5) переход от </w:t>
      </w:r>
      <w:proofErr w:type="gramStart"/>
      <w:r w:rsidRPr="00DC698B">
        <w:rPr>
          <w:rFonts w:ascii="Liberation Serif" w:hAnsi="Liberation Serif" w:cs="Times New Roman"/>
          <w:sz w:val="24"/>
          <w:szCs w:val="24"/>
        </w:rPr>
        <w:t>годового</w:t>
      </w:r>
      <w:proofErr w:type="gramEnd"/>
      <w:r w:rsidRPr="00DC698B">
        <w:rPr>
          <w:rFonts w:ascii="Liberation Serif" w:hAnsi="Liberation Serif" w:cs="Times New Roman"/>
          <w:sz w:val="24"/>
          <w:szCs w:val="24"/>
        </w:rPr>
        <w:t xml:space="preserve"> к среднесрочному финансовому планированию;</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6) осуществление процедур определения поставщиков (подрядчиков, исполнителей) для обеспечения муниципальных нужд Малышевского городского округа в соответствии с законодательством РФ о контрактной системе в сфере закупок товаров, работ, услуг и придание этому процессу публичности и прозрачности.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Одним из условий достижения стратегических целей социально-экономического развития Малышевского городского округа, является рациональное управление средствами местного бюджета, повышение эффективности бюджетных расходов.</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Кроме того, одним из важнейших направлений деятельности Финансового отдела является организация действенного финансового контроля  формирования и своевременности поступления доходов, а также законности и эффективности использования бюджетных средств и распоряжения муниципальной собственностью.</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Организация контроля является обязательным элементом управления финансовыми средствами, так как такое управление влечет за собой ответственность перед обществом.</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Основное значение финансового контроля заключается в том, что финансовый контроль позволяет выявить внутренние резервы. Такими резервами могут служить экономия использования денежных и материальных сре</w:t>
      </w:r>
      <w:proofErr w:type="gramStart"/>
      <w:r w:rsidRPr="00DC698B">
        <w:rPr>
          <w:rFonts w:ascii="Liberation Serif" w:hAnsi="Liberation Serif" w:cs="Times New Roman"/>
          <w:sz w:val="24"/>
          <w:szCs w:val="24"/>
        </w:rPr>
        <w:t>дств пр</w:t>
      </w:r>
      <w:proofErr w:type="gramEnd"/>
      <w:r w:rsidRPr="00DC698B">
        <w:rPr>
          <w:rFonts w:ascii="Liberation Serif" w:hAnsi="Liberation Serif" w:cs="Times New Roman"/>
          <w:sz w:val="24"/>
          <w:szCs w:val="24"/>
        </w:rPr>
        <w:t>и увеличении эффективности использования средств, выработка путей предупреждения и устранения нарушений бюджетного законодательства, укрепление финансовой дисциплины.</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Совершенствование бюджетного процесса требует постоянного развития существующих в </w:t>
      </w:r>
      <w:r w:rsidRPr="00DC698B">
        <w:rPr>
          <w:rFonts w:ascii="Liberation Serif" w:hAnsi="Liberation Serif" w:cs="Times New Roman"/>
          <w:sz w:val="24"/>
          <w:szCs w:val="24"/>
        </w:rPr>
        <w:lastRenderedPageBreak/>
        <w:t>Малышевском городском округе и внедрения новых механизмов, в частности, совершенствования методов планирования и исполнения местного бюджета.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Решение вышеуказанных задач будет осуществляться в рамках достижения цели «Рациональное управление средствами местного бюджета, повышение эффективности бюджетных расходов» подпрограммы 2 «Управление бюджетным процессом и его совершенствование» муниципальной программы «Управление муниципальными финансами Малышевского городского округа до 202</w:t>
      </w:r>
      <w:r w:rsidR="001400A7">
        <w:rPr>
          <w:rFonts w:ascii="Liberation Serif" w:hAnsi="Liberation Serif" w:cs="Times New Roman"/>
          <w:sz w:val="24"/>
          <w:szCs w:val="24"/>
        </w:rPr>
        <w:t>4</w:t>
      </w:r>
      <w:r w:rsidRPr="00DC698B">
        <w:rPr>
          <w:rFonts w:ascii="Liberation Serif" w:hAnsi="Liberation Serif" w:cs="Times New Roman"/>
          <w:sz w:val="24"/>
          <w:szCs w:val="24"/>
        </w:rPr>
        <w:t xml:space="preserve"> года», что позволит обеспечить планомерность и результативность этой работы.</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4" w:name="Par921"/>
      <w:bookmarkEnd w:id="4"/>
      <w:r w:rsidRPr="00DC698B">
        <w:rPr>
          <w:rFonts w:ascii="Liberation Serif" w:hAnsi="Liberation Serif" w:cs="Times New Roman"/>
          <w:sz w:val="24"/>
          <w:szCs w:val="24"/>
        </w:rPr>
        <w:t>Основными задачами, решение которых предусмотрено Подпрограммой, являются:</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организация бюджетного процесса в части планирования местного бюджета;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2) организация исполнения местного бюджета в рамках действующего бюджетного законодательства;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организация бюджетного процесса в части составления отчетности об исполнении местного бюджета;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4) обеспечение </w:t>
      </w:r>
      <w:proofErr w:type="gramStart"/>
      <w:r w:rsidRPr="00DC698B">
        <w:rPr>
          <w:rFonts w:ascii="Liberation Serif" w:hAnsi="Liberation Serif" w:cs="Times New Roman"/>
          <w:sz w:val="24"/>
          <w:szCs w:val="24"/>
        </w:rPr>
        <w:t>контроля за</w:t>
      </w:r>
      <w:proofErr w:type="gramEnd"/>
      <w:r w:rsidRPr="00DC698B">
        <w:rPr>
          <w:rFonts w:ascii="Liberation Serif" w:hAnsi="Liberation Serif" w:cs="Times New Roman"/>
          <w:sz w:val="24"/>
          <w:szCs w:val="24"/>
        </w:rPr>
        <w:t xml:space="preserve"> соблюдением бюджетного законодательства и законодательства в сфере закупок;</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5) повышение эффективности управления средствами местного бюджета.</w:t>
      </w:r>
    </w:p>
    <w:p w:rsidR="003E2331" w:rsidRPr="00DC698B" w:rsidRDefault="003E2331" w:rsidP="0012468D">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5" w:name="Par935"/>
      <w:bookmarkEnd w:id="5"/>
      <w:r w:rsidRPr="00DC698B">
        <w:rPr>
          <w:rFonts w:ascii="Liberation Serif" w:hAnsi="Liberation Serif" w:cs="Times New Roman"/>
          <w:sz w:val="24"/>
          <w:szCs w:val="24"/>
        </w:rPr>
        <w:t>ПОДПРОГРАММА 3</w:t>
      </w:r>
    </w:p>
    <w:p w:rsidR="003E2331" w:rsidRPr="00DC698B" w:rsidRDefault="003E2331" w:rsidP="0012468D">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«УПРАВЛЕНИЕ МУНИЦИПАЛЬНЫМ ДОЛГОМ»</w:t>
      </w:r>
    </w:p>
    <w:p w:rsidR="003E2331" w:rsidRPr="00DC698B" w:rsidRDefault="003E2331" w:rsidP="003E2331">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6" w:name="Par955"/>
      <w:bookmarkEnd w:id="6"/>
      <w:r w:rsidRPr="00DC698B">
        <w:rPr>
          <w:rFonts w:ascii="Liberation Serif" w:hAnsi="Liberation Serif" w:cs="Times New Roman"/>
          <w:sz w:val="24"/>
          <w:szCs w:val="24"/>
        </w:rPr>
        <w:t>Одним из основных полномочий Финансового отдела является организация исполнения местного бюджета.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целях реализации данного полномочия Малышевскому городскому округу предоставлено право </w:t>
      </w:r>
      <w:proofErr w:type="gramStart"/>
      <w:r w:rsidRPr="00DC698B">
        <w:rPr>
          <w:rFonts w:ascii="Liberation Serif" w:hAnsi="Liberation Serif" w:cs="Times New Roman"/>
          <w:sz w:val="24"/>
          <w:szCs w:val="24"/>
        </w:rPr>
        <w:t>получать</w:t>
      </w:r>
      <w:proofErr w:type="gramEnd"/>
      <w:r w:rsidRPr="00DC698B">
        <w:rPr>
          <w:rFonts w:ascii="Liberation Serif" w:hAnsi="Liberation Serif" w:cs="Times New Roman"/>
          <w:sz w:val="24"/>
          <w:szCs w:val="24"/>
        </w:rPr>
        <w:t>, в соответствии с предельным объемом муниципального долга, установленного решением Думы Малышевского городского округа о бюджете, бюджетные кредиты из бюджетов других уровней и кредиты, предоставляемые кредитными организациями.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соответствии с Бюджетным </w:t>
      </w:r>
      <w:hyperlink r:id="rId18"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 Финансовый отдел осуществляет учет и исполнение долговых обязательств Малышевского городского округа в рамках установленных законодательством ограничений по размеру муниципального долга и расходам на его обслуживание.</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По состоянию на 01.01.20</w:t>
      </w:r>
      <w:r w:rsidR="00AB349C">
        <w:rPr>
          <w:rFonts w:ascii="Liberation Serif" w:hAnsi="Liberation Serif" w:cs="Times New Roman"/>
          <w:sz w:val="24"/>
          <w:szCs w:val="24"/>
        </w:rPr>
        <w:t>20</w:t>
      </w:r>
      <w:r w:rsidR="001400A7">
        <w:rPr>
          <w:rFonts w:ascii="Liberation Serif" w:hAnsi="Liberation Serif" w:cs="Times New Roman"/>
          <w:sz w:val="24"/>
          <w:szCs w:val="24"/>
        </w:rPr>
        <w:t xml:space="preserve"> </w:t>
      </w:r>
      <w:r w:rsidRPr="00DC698B">
        <w:rPr>
          <w:rFonts w:ascii="Liberation Serif" w:hAnsi="Liberation Serif" w:cs="Times New Roman"/>
          <w:sz w:val="24"/>
          <w:szCs w:val="24"/>
        </w:rPr>
        <w:t>г</w:t>
      </w:r>
      <w:r w:rsidR="001400A7">
        <w:rPr>
          <w:rFonts w:ascii="Liberation Serif" w:hAnsi="Liberation Serif" w:cs="Times New Roman"/>
          <w:sz w:val="24"/>
          <w:szCs w:val="24"/>
        </w:rPr>
        <w:t>ода</w:t>
      </w:r>
      <w:r w:rsidRPr="00DC698B">
        <w:rPr>
          <w:rFonts w:ascii="Liberation Serif" w:hAnsi="Liberation Serif" w:cs="Times New Roman"/>
          <w:sz w:val="24"/>
          <w:szCs w:val="24"/>
        </w:rPr>
        <w:t xml:space="preserve"> муниципальный долг Малышевского городского округа отсутствует.</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рамках реализации подпрограммы «Управление муниципальным долгом» муниципальной программы «Управление муниципальными финансами Малышевского городского округа до 202</w:t>
      </w:r>
      <w:r w:rsidR="00AB349C">
        <w:rPr>
          <w:rFonts w:ascii="Liberation Serif" w:hAnsi="Liberation Serif" w:cs="Times New Roman"/>
          <w:sz w:val="24"/>
          <w:szCs w:val="24"/>
        </w:rPr>
        <w:t>4</w:t>
      </w:r>
      <w:r w:rsidRPr="00DC698B">
        <w:rPr>
          <w:rFonts w:ascii="Liberation Serif" w:hAnsi="Liberation Serif" w:cs="Times New Roman"/>
          <w:sz w:val="24"/>
          <w:szCs w:val="24"/>
        </w:rPr>
        <w:t xml:space="preserve"> года», будет продолжена практика поддержания оптимальной долговой нагрузки на местный бюджет, соблюдения принятых ограничений исходя из безусловного исполнения расходных и долговых обязательств Малышевского городского округа и соблюдения ограничений, установленных Бюджетным </w:t>
      </w:r>
      <w:hyperlink r:id="rId19"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7" w:name="Par964"/>
      <w:bookmarkEnd w:id="7"/>
      <w:r w:rsidRPr="00DC698B">
        <w:rPr>
          <w:rFonts w:ascii="Liberation Serif" w:hAnsi="Liberation Serif" w:cs="Times New Roman"/>
          <w:sz w:val="24"/>
          <w:szCs w:val="24"/>
        </w:rPr>
        <w:t>Целью подпрограммы является соблюдение ограничений по объему муниципального долга и расходам на его обслуживание, установленных законодательством, своевременное исполнение долговых обязательств муниципального образования.</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Основными задачами, решение которых предусмотрено Подпрограммой, являются:</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планирование и осуществление муниципальных заимствований исходя из размера дефицита местного бюджета и необходимости безусловного исполнения расходных и долговых обязательств Малышевского городского округа;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2) учет долговых обязательств Малышевского городского округа и соблюдение принятых ограничений по долговой нагрузке;</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минимизация расходов на обслуживание долговых обязательств Малышевского городского округа, связанных с реализацией программы муниципальных заимствований.</w:t>
      </w:r>
    </w:p>
    <w:p w:rsidR="003E2331" w:rsidRPr="00DC698B" w:rsidRDefault="003E2331" w:rsidP="003E2331">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8" w:name="Par976"/>
      <w:bookmarkEnd w:id="8"/>
      <w:r w:rsidRPr="00DC698B">
        <w:rPr>
          <w:rFonts w:ascii="Liberation Serif" w:hAnsi="Liberation Serif" w:cs="Times New Roman"/>
          <w:sz w:val="24"/>
          <w:szCs w:val="24"/>
        </w:rPr>
        <w:t>ПОДПРОГРАММА 4 «ОБЕСПЕЧЕНИЕ РЕАЛИЗАЦИИ</w:t>
      </w:r>
    </w:p>
    <w:p w:rsidR="003E2331" w:rsidRPr="00DC698B" w:rsidRDefault="003E2331" w:rsidP="0012468D">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МУНИЦИПАЛЬНОЙ ПРОГРАММЫ «УПРАВЛЕНИЕ МУНИЦИПАЛЬНЫМИ ФИНАНСАМИ МАЛЫШЕВСКОГО ГОРОДСКОГО ОКРУГА ДО 202</w:t>
      </w:r>
      <w:r w:rsidR="0041727B">
        <w:rPr>
          <w:rFonts w:ascii="Liberation Serif" w:hAnsi="Liberation Serif" w:cs="Times New Roman"/>
          <w:sz w:val="24"/>
          <w:szCs w:val="24"/>
        </w:rPr>
        <w:t>4</w:t>
      </w:r>
      <w:r w:rsidRPr="00DC698B">
        <w:rPr>
          <w:rFonts w:ascii="Liberation Serif" w:hAnsi="Liberation Serif" w:cs="Times New Roman"/>
          <w:sz w:val="24"/>
          <w:szCs w:val="24"/>
        </w:rPr>
        <w:t xml:space="preserve"> ГОДА»</w:t>
      </w:r>
    </w:p>
    <w:p w:rsidR="003E2331" w:rsidRPr="00DC698B" w:rsidRDefault="003E2331" w:rsidP="003E2331">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9" w:name="Par996"/>
      <w:bookmarkEnd w:id="9"/>
      <w:r w:rsidRPr="00DC698B">
        <w:rPr>
          <w:rFonts w:ascii="Liberation Serif" w:hAnsi="Liberation Serif" w:cs="Times New Roman"/>
          <w:sz w:val="24"/>
          <w:szCs w:val="24"/>
        </w:rPr>
        <w:t xml:space="preserve">В соответствии с </w:t>
      </w:r>
      <w:hyperlink r:id="rId20" w:history="1">
        <w:r w:rsidRPr="00DC698B">
          <w:rPr>
            <w:rFonts w:ascii="Liberation Serif" w:hAnsi="Liberation Serif" w:cs="Times New Roman"/>
            <w:sz w:val="24"/>
            <w:szCs w:val="24"/>
          </w:rPr>
          <w:t>Положением</w:t>
        </w:r>
      </w:hyperlink>
      <w:r w:rsidRPr="00DC698B">
        <w:rPr>
          <w:rFonts w:ascii="Liberation Serif" w:hAnsi="Liberation Serif" w:cs="Times New Roman"/>
          <w:sz w:val="24"/>
          <w:szCs w:val="24"/>
        </w:rPr>
        <w:t>, утвержденным решением Думы Малышевского городского округа от 16.07.2015</w:t>
      </w:r>
      <w:r w:rsidR="001400A7">
        <w:rPr>
          <w:rFonts w:ascii="Liberation Serif" w:hAnsi="Liberation Serif" w:cs="Times New Roman"/>
          <w:sz w:val="24"/>
          <w:szCs w:val="24"/>
        </w:rPr>
        <w:t xml:space="preserve"> года</w:t>
      </w:r>
      <w:r w:rsidRPr="00DC698B">
        <w:rPr>
          <w:rFonts w:ascii="Liberation Serif" w:hAnsi="Liberation Serif" w:cs="Times New Roman"/>
          <w:sz w:val="24"/>
          <w:szCs w:val="24"/>
        </w:rPr>
        <w:t xml:space="preserve"> № 237 «Об утверждении Положения о Финансовом отделе администрации Малышевского городского </w:t>
      </w:r>
      <w:r w:rsidR="001400A7">
        <w:rPr>
          <w:rFonts w:ascii="Liberation Serif" w:hAnsi="Liberation Serif" w:cs="Times New Roman"/>
          <w:sz w:val="24"/>
          <w:szCs w:val="24"/>
        </w:rPr>
        <w:t>округа»  (в ред. от 28.09.2018 №</w:t>
      </w:r>
      <w:r w:rsidRPr="00DC698B">
        <w:rPr>
          <w:rFonts w:ascii="Liberation Serif" w:hAnsi="Liberation Serif" w:cs="Times New Roman"/>
          <w:sz w:val="24"/>
          <w:szCs w:val="24"/>
        </w:rPr>
        <w:t xml:space="preserve"> 138) Финансовый </w:t>
      </w:r>
      <w:r w:rsidRPr="00DC698B">
        <w:rPr>
          <w:rFonts w:ascii="Liberation Serif" w:hAnsi="Liberation Serif" w:cs="Times New Roman"/>
          <w:sz w:val="24"/>
          <w:szCs w:val="24"/>
        </w:rPr>
        <w:lastRenderedPageBreak/>
        <w:t>отдел является:</w:t>
      </w:r>
    </w:p>
    <w:p w:rsidR="003E2331" w:rsidRPr="00DC698B" w:rsidRDefault="003E2331" w:rsidP="003E2331">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t>1) финансовым органом Малышевского городского округа;</w:t>
      </w:r>
    </w:p>
    <w:p w:rsidR="003E2331" w:rsidRPr="00DC698B" w:rsidRDefault="003E2331" w:rsidP="003E2331">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t>2) органом, уполномоченным на осуществление контроля в сфере размещения заказов для муниципальных нужд Малышевского городского округа и нужд муниципальных учреждений Малышевского городского округа путем проведения плановых и внеплановых проверок;</w:t>
      </w:r>
    </w:p>
    <w:p w:rsidR="003E2331" w:rsidRPr="00DC698B" w:rsidRDefault="003E2331" w:rsidP="003E2331">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t>3) органом, уполномоченным на осуществление внутреннего муниципального финансового контроля.</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Финансовый отдел осуществляет функции получателя средств местного бюджета, предусмотренные на обеспечение деятельности Финансового отдела и на </w:t>
      </w:r>
      <w:proofErr w:type="gramStart"/>
      <w:r w:rsidRPr="00DC698B">
        <w:rPr>
          <w:rFonts w:ascii="Liberation Serif" w:hAnsi="Liberation Serif" w:cs="Times New Roman"/>
          <w:sz w:val="24"/>
          <w:szCs w:val="24"/>
        </w:rPr>
        <w:t>реализацию возложенных на</w:t>
      </w:r>
      <w:proofErr w:type="gramEnd"/>
      <w:r w:rsidRPr="00DC698B">
        <w:rPr>
          <w:rFonts w:ascii="Liberation Serif" w:hAnsi="Liberation Serif" w:cs="Times New Roman"/>
          <w:sz w:val="24"/>
          <w:szCs w:val="24"/>
        </w:rPr>
        <w:t xml:space="preserve"> Финансовый отдел функций в соответствии с решением Думы Малышевского городского округа о местном бюджете на очередной финансовый год и плановый период.</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Подпрограмма разработана в целях повышения качества реализации целей и задач, поставленных муниципальной программой </w:t>
      </w:r>
      <w:r w:rsidR="005114EF">
        <w:rPr>
          <w:rFonts w:ascii="Liberation Serif" w:hAnsi="Liberation Serif" w:cs="Times New Roman"/>
          <w:sz w:val="24"/>
          <w:szCs w:val="24"/>
        </w:rPr>
        <w:t>«</w:t>
      </w:r>
      <w:r w:rsidRPr="00DC698B">
        <w:rPr>
          <w:rFonts w:ascii="Liberation Serif" w:hAnsi="Liberation Serif" w:cs="Times New Roman"/>
          <w:sz w:val="24"/>
          <w:szCs w:val="24"/>
        </w:rPr>
        <w:t>Управление муниципальными финансами Малышевского городского округа до 202</w:t>
      </w:r>
      <w:r w:rsidR="00AB349C">
        <w:rPr>
          <w:rFonts w:ascii="Liberation Serif" w:hAnsi="Liberation Serif" w:cs="Times New Roman"/>
          <w:sz w:val="24"/>
          <w:szCs w:val="24"/>
        </w:rPr>
        <w:t>4</w:t>
      </w:r>
      <w:r w:rsidRPr="00DC698B">
        <w:rPr>
          <w:rFonts w:ascii="Liberation Serif" w:hAnsi="Liberation Serif" w:cs="Times New Roman"/>
          <w:sz w:val="24"/>
          <w:szCs w:val="24"/>
        </w:rPr>
        <w:t xml:space="preserve"> года».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целом подпрограмма направлена на формирование и развитие обеспечивающих механизмов реализации муниципальной программы.</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подпрограмму включены расходы местного бюджета на обеспечение деятельности Финансового отдела, за счет которых осуществляется реализация полномочий (функций), направленных на решение всех задач муниципальной программы.</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Целью подпрограммы является обеспечение условий для реализации мероприятий муниципальной программы в соответствии с установленными сроками и задачами.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Для достижения поставленной цели необходимо решение </w:t>
      </w:r>
      <w:proofErr w:type="gramStart"/>
      <w:r w:rsidRPr="00DC698B">
        <w:rPr>
          <w:rFonts w:ascii="Liberation Serif" w:hAnsi="Liberation Serif" w:cs="Times New Roman"/>
          <w:sz w:val="24"/>
          <w:szCs w:val="24"/>
        </w:rPr>
        <w:t>следующих</w:t>
      </w:r>
      <w:proofErr w:type="gramEnd"/>
      <w:r w:rsidRPr="00DC698B">
        <w:rPr>
          <w:rFonts w:ascii="Liberation Serif" w:hAnsi="Liberation Serif" w:cs="Times New Roman"/>
          <w:sz w:val="24"/>
          <w:szCs w:val="24"/>
        </w:rPr>
        <w:t xml:space="preserve"> задачи по обеспечение эффективной деятельности Финансового отдела по реализации муниципальной программы «Управление муниципальными финансами Малышевского городского округа до 202</w:t>
      </w:r>
      <w:r w:rsidR="00AB349C">
        <w:rPr>
          <w:rFonts w:ascii="Liberation Serif" w:hAnsi="Liberation Serif" w:cs="Times New Roman"/>
          <w:sz w:val="24"/>
          <w:szCs w:val="24"/>
        </w:rPr>
        <w:t>4</w:t>
      </w:r>
      <w:r w:rsidRPr="00DC698B">
        <w:rPr>
          <w:rFonts w:ascii="Liberation Serif" w:hAnsi="Liberation Serif" w:cs="Times New Roman"/>
          <w:sz w:val="24"/>
          <w:szCs w:val="24"/>
        </w:rPr>
        <w:t xml:space="preserve"> года».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Целевым показателем подпрограммы служит показатель </w:t>
      </w:r>
      <w:r w:rsidR="005114EF">
        <w:rPr>
          <w:rFonts w:ascii="Liberation Serif" w:hAnsi="Liberation Serif" w:cs="Times New Roman"/>
          <w:sz w:val="24"/>
          <w:szCs w:val="24"/>
        </w:rPr>
        <w:t>–</w:t>
      </w:r>
      <w:r w:rsidRPr="00DC698B">
        <w:rPr>
          <w:rFonts w:ascii="Liberation Serif" w:hAnsi="Liberation Serif" w:cs="Times New Roman"/>
          <w:sz w:val="24"/>
          <w:szCs w:val="24"/>
        </w:rPr>
        <w:t xml:space="preserve"> уровень выполнения значений целевых показателей муниципальной программы (процентов).</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p>
    <w:p w:rsidR="003E2331" w:rsidRPr="00DC698B" w:rsidRDefault="003E2331" w:rsidP="003E2331">
      <w:pPr>
        <w:widowControl w:val="0"/>
        <w:autoSpaceDE w:val="0"/>
        <w:autoSpaceDN w:val="0"/>
        <w:adjustRightInd w:val="0"/>
        <w:spacing w:after="0" w:line="240" w:lineRule="auto"/>
        <w:jc w:val="center"/>
        <w:rPr>
          <w:rFonts w:ascii="Liberation Serif" w:hAnsi="Liberation Serif" w:cs="Times New Roman"/>
          <w:sz w:val="24"/>
          <w:szCs w:val="24"/>
        </w:rPr>
      </w:pPr>
      <w:bookmarkStart w:id="10" w:name="Par1024"/>
      <w:bookmarkEnd w:id="10"/>
      <w:r w:rsidRPr="00DC698B">
        <w:rPr>
          <w:rFonts w:ascii="Liberation Serif" w:hAnsi="Liberation Serif" w:cs="Times New Roman"/>
          <w:sz w:val="24"/>
          <w:szCs w:val="24"/>
        </w:rPr>
        <w:t xml:space="preserve">ПОДПРОГРАММА 5 </w:t>
      </w:r>
    </w:p>
    <w:p w:rsidR="003E2331" w:rsidRPr="00DC698B" w:rsidRDefault="003E2331" w:rsidP="003E2331">
      <w:pPr>
        <w:widowControl w:val="0"/>
        <w:autoSpaceDE w:val="0"/>
        <w:autoSpaceDN w:val="0"/>
        <w:adjustRightInd w:val="0"/>
        <w:spacing w:after="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«СОВЕРШЕНСТВОВАНИЕ ИНФОРМАЦИОННОЙ СИСТЕМЫ УПРАВЛЕНИЯ ФИНАНСАМИ»</w:t>
      </w:r>
    </w:p>
    <w:p w:rsidR="003E2331" w:rsidRPr="00DC698B" w:rsidRDefault="003E2331" w:rsidP="003E2331">
      <w:pPr>
        <w:widowControl w:val="0"/>
        <w:autoSpaceDE w:val="0"/>
        <w:autoSpaceDN w:val="0"/>
        <w:adjustRightInd w:val="0"/>
        <w:spacing w:before="120"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Современное развитие отношений в сфере общественных финансов предъявляет все новые требования к составу и качеству информации о финансовой деятельности муниципального образования.</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Совершенствование бюджетного процесса требует постоянного развития программных продуктов, используемых Финансовым отделом и внедрения новых систем автоматизации.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Программные комплексы и </w:t>
      </w:r>
      <w:proofErr w:type="gramStart"/>
      <w:r w:rsidRPr="00DC698B">
        <w:rPr>
          <w:rFonts w:ascii="Liberation Serif" w:hAnsi="Liberation Serif" w:cs="Times New Roman"/>
          <w:sz w:val="24"/>
          <w:szCs w:val="24"/>
        </w:rPr>
        <w:t>программные продукты, используемые Финансовым отделом автоматизирует</w:t>
      </w:r>
      <w:proofErr w:type="gramEnd"/>
      <w:r w:rsidRPr="00DC698B">
        <w:rPr>
          <w:rFonts w:ascii="Liberation Serif" w:hAnsi="Liberation Serif" w:cs="Times New Roman"/>
          <w:sz w:val="24"/>
          <w:szCs w:val="24"/>
        </w:rPr>
        <w:t xml:space="preserve"> следующие задачи: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осуществление планирования и исполнения бюджета муниципального образования;</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2) осуществление казначейского обслуживания участников и </w:t>
      </w:r>
      <w:proofErr w:type="spellStart"/>
      <w:r w:rsidRPr="00DC698B">
        <w:rPr>
          <w:rFonts w:ascii="Liberation Serif" w:hAnsi="Liberation Serif" w:cs="Times New Roman"/>
          <w:sz w:val="24"/>
          <w:szCs w:val="24"/>
        </w:rPr>
        <w:t>неучастников</w:t>
      </w:r>
      <w:proofErr w:type="spellEnd"/>
      <w:r w:rsidRPr="00DC698B">
        <w:rPr>
          <w:rFonts w:ascii="Liberation Serif" w:hAnsi="Liberation Serif" w:cs="Times New Roman"/>
          <w:sz w:val="24"/>
          <w:szCs w:val="24"/>
        </w:rPr>
        <w:t xml:space="preserve"> бюджетного процесса;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формирование аналитических отчетов;</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4) автоматизация бухгалтерского учета и отчетности;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5) осуществление электронного документооборота с УФК по Свердловской области и Министерством финансов Свердловской области.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Подпрограмма разработана в целях повышения качества реализации целей и задач, поставленных муниципальной программой «Управление муниципальными финансами Малыше</w:t>
      </w:r>
      <w:r w:rsidR="00AB349C">
        <w:rPr>
          <w:rFonts w:ascii="Liberation Serif" w:hAnsi="Liberation Serif" w:cs="Times New Roman"/>
          <w:sz w:val="24"/>
          <w:szCs w:val="24"/>
        </w:rPr>
        <w:t>вского городского округа до 2024</w:t>
      </w:r>
      <w:r w:rsidRPr="00DC698B">
        <w:rPr>
          <w:rFonts w:ascii="Liberation Serif" w:hAnsi="Liberation Serif" w:cs="Times New Roman"/>
          <w:sz w:val="24"/>
          <w:szCs w:val="24"/>
        </w:rPr>
        <w:t xml:space="preserve"> года».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подпрограмму включены расходы местного бюджета на обеспечение автоматизации бюджетного процесса, за счет которых осуществляется реализация полномочий муниципального образования (функций), направленных на решение всех задач муниципальной программы.</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11" w:name="Par1061"/>
      <w:bookmarkEnd w:id="11"/>
      <w:r w:rsidRPr="00DC698B">
        <w:rPr>
          <w:rFonts w:ascii="Liberation Serif" w:hAnsi="Liberation Serif" w:cs="Times New Roman"/>
          <w:sz w:val="24"/>
          <w:szCs w:val="24"/>
        </w:rPr>
        <w:t>Целью подпрограммы является повышение эффективности управления бюджетным процессом за счет применения автоматизированных систем для реализации мероприятий муниципальной программы в соответствии с установленными сроками и задачами.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Для достижения поставленной цели необходимо решение следующих задач:</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 сопровождение, модернизация программных продуктов для автоматизации управления </w:t>
      </w:r>
      <w:r w:rsidRPr="00DC698B">
        <w:rPr>
          <w:rFonts w:ascii="Liberation Serif" w:hAnsi="Liberation Serif" w:cs="Times New Roman"/>
          <w:sz w:val="24"/>
          <w:szCs w:val="24"/>
        </w:rPr>
        <w:lastRenderedPageBreak/>
        <w:t>финансами;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развитие, модернизация информационно-технических сре</w:t>
      </w:r>
      <w:proofErr w:type="gramStart"/>
      <w:r w:rsidRPr="00DC698B">
        <w:rPr>
          <w:rFonts w:ascii="Liberation Serif" w:hAnsi="Liberation Serif" w:cs="Times New Roman"/>
          <w:sz w:val="24"/>
          <w:szCs w:val="24"/>
        </w:rPr>
        <w:t>дств дл</w:t>
      </w:r>
      <w:proofErr w:type="gramEnd"/>
      <w:r w:rsidRPr="00DC698B">
        <w:rPr>
          <w:rFonts w:ascii="Liberation Serif" w:hAnsi="Liberation Serif" w:cs="Times New Roman"/>
          <w:sz w:val="24"/>
          <w:szCs w:val="24"/>
        </w:rPr>
        <w:t>я автоматизации управления финансами;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развитие, модернизация телекоммуникационной инфраструктуры для автоматизации управления финансами;</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разработка и издание нормативно-правовой базы, регулирующей процессы автоматизации и электронного взаимодействия между всеми участниками бюджетного процесса.</w:t>
      </w:r>
    </w:p>
    <w:p w:rsidR="003E2331" w:rsidRPr="00DC698B" w:rsidRDefault="003E2331" w:rsidP="003E2331">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Целевым показателем подпрограммы служит показатель </w:t>
      </w:r>
      <w:r w:rsidR="005114EF">
        <w:rPr>
          <w:rFonts w:ascii="Liberation Serif" w:hAnsi="Liberation Serif" w:cs="Times New Roman"/>
          <w:sz w:val="24"/>
          <w:szCs w:val="24"/>
        </w:rPr>
        <w:t>–</w:t>
      </w:r>
      <w:r w:rsidRPr="00DC698B">
        <w:rPr>
          <w:rFonts w:ascii="Liberation Serif" w:hAnsi="Liberation Serif" w:cs="Times New Roman"/>
          <w:sz w:val="24"/>
          <w:szCs w:val="24"/>
        </w:rPr>
        <w:t xml:space="preserve"> уровень выполнения значений целевых показателей муниципальной программы (процентов).</w:t>
      </w:r>
    </w:p>
    <w:p w:rsidR="003E2331" w:rsidRPr="00DC698B" w:rsidRDefault="003E2331" w:rsidP="003E2331">
      <w:pPr>
        <w:widowControl w:val="0"/>
        <w:autoSpaceDE w:val="0"/>
        <w:autoSpaceDN w:val="0"/>
        <w:adjustRightInd w:val="0"/>
        <w:spacing w:after="0" w:line="240" w:lineRule="auto"/>
        <w:outlineLvl w:val="0"/>
        <w:rPr>
          <w:rFonts w:ascii="Liberation Serif" w:hAnsi="Liberation Serif" w:cs="Times New Roman"/>
        </w:rPr>
      </w:pPr>
    </w:p>
    <w:p w:rsidR="003E2331" w:rsidRPr="00DC698B" w:rsidRDefault="003E2331" w:rsidP="0012468D">
      <w:pPr>
        <w:tabs>
          <w:tab w:val="left" w:pos="1134"/>
        </w:tabs>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eastAsia="Calibri" w:hAnsi="Liberation Serif" w:cs="Times New Roman"/>
          <w:sz w:val="24"/>
          <w:szCs w:val="24"/>
        </w:rPr>
        <w:t xml:space="preserve">ПОДПРОГРАММА 6 </w:t>
      </w:r>
      <w:r w:rsidRPr="00DC698B">
        <w:rPr>
          <w:rFonts w:ascii="Liberation Serif" w:eastAsia="Calibri" w:hAnsi="Liberation Serif" w:cs="Times New Roman"/>
          <w:sz w:val="24"/>
          <w:szCs w:val="24"/>
        </w:rPr>
        <w:br/>
      </w:r>
      <w:r w:rsidRPr="00DC698B">
        <w:rPr>
          <w:rFonts w:ascii="Liberation Serif" w:hAnsi="Liberation Serif" w:cs="Times New Roman"/>
          <w:sz w:val="24"/>
          <w:szCs w:val="24"/>
        </w:rPr>
        <w:t xml:space="preserve">«ПОВЫШЕНИЕ ЭФФЕКТИВНОСТИ БЮДЖЕТНЫХ РАСХОДОВ НА СОДЕРЖАНИЕ </w:t>
      </w:r>
      <w:r w:rsidRPr="00DC698B">
        <w:rPr>
          <w:rFonts w:ascii="Liberation Serif" w:hAnsi="Liberation Serif" w:cs="Times New Roman"/>
          <w:sz w:val="24"/>
          <w:szCs w:val="24"/>
        </w:rPr>
        <w:br/>
        <w:t xml:space="preserve">ОРГАНОВ МЕСТНОГО САМОУПРАВЛЕНИЯ </w:t>
      </w:r>
      <w:r w:rsidRPr="00DC698B">
        <w:rPr>
          <w:rFonts w:ascii="Liberation Serif" w:eastAsia="Calibri" w:hAnsi="Liberation Serif" w:cs="Times New Roman"/>
          <w:color w:val="000000"/>
          <w:sz w:val="24"/>
          <w:szCs w:val="24"/>
        </w:rPr>
        <w:t>МАЛЫШЕВСКОГО ГОРОДСКОГО ОКРУГА</w:t>
      </w:r>
      <w:r w:rsidRPr="00DC698B">
        <w:rPr>
          <w:rFonts w:ascii="Liberation Serif" w:hAnsi="Liberation Serif" w:cs="Times New Roman"/>
          <w:sz w:val="24"/>
          <w:szCs w:val="24"/>
        </w:rPr>
        <w:t>»</w:t>
      </w:r>
    </w:p>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Ни одно современное общество не может обойтись без муниципального управления и, соответственно, расходов на его содержание. Исходной расчетной единицей в управленческих расходах является должностное лицо в системе управления. Именно от количества должностных лиц  зависит объем расходов на аппарат управления. Чем больше работников органа муниципальной власти, и, следовательно, сложнее управленческая иерархия, тем больше средств необходимо для их содержания.</w:t>
      </w:r>
    </w:p>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Оптимизация расходов на содержание органов местного самоуправления </w:t>
      </w:r>
      <w:r w:rsidR="005114EF">
        <w:rPr>
          <w:rFonts w:ascii="Liberation Serif" w:hAnsi="Liberation Serif" w:cs="Times New Roman"/>
          <w:sz w:val="24"/>
          <w:szCs w:val="24"/>
        </w:rPr>
        <w:t>–</w:t>
      </w:r>
      <w:r w:rsidRPr="00DC698B">
        <w:rPr>
          <w:rFonts w:ascii="Liberation Serif" w:hAnsi="Liberation Serif" w:cs="Times New Roman"/>
          <w:sz w:val="24"/>
          <w:szCs w:val="24"/>
        </w:rPr>
        <w:t xml:space="preserve"> одна из задач муниципальной программы.</w:t>
      </w:r>
    </w:p>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Отсюда объективная необходимость и настоятельная потребность тщательного исследования механизма оптимального, эффективного функционирования аппарата управления.</w:t>
      </w:r>
    </w:p>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В настоящее время обращает на себя внимание эффективность затрат на содержание органов управления, нет ли расточительства, незаконных расходов.</w:t>
      </w:r>
    </w:p>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Путями снижения данных расходов является устранение дублирования управленческих функций и удешевление управленческой инфраструктуры.</w:t>
      </w:r>
    </w:p>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Постановлением Правительства Свердловской области ежегодно утверждается норматив формирования расходов на содержание органов местного самоуправления (постановление Правительства Свердловской области от </w:t>
      </w:r>
      <w:r w:rsidR="00AB349C">
        <w:rPr>
          <w:rFonts w:ascii="Liberation Serif" w:hAnsi="Liberation Serif" w:cs="Times New Roman"/>
          <w:sz w:val="24"/>
          <w:szCs w:val="24"/>
        </w:rPr>
        <w:t>17</w:t>
      </w:r>
      <w:r w:rsidRPr="00DC698B">
        <w:rPr>
          <w:rFonts w:ascii="Liberation Serif" w:hAnsi="Liberation Serif" w:cs="Times New Roman"/>
          <w:sz w:val="24"/>
          <w:szCs w:val="24"/>
        </w:rPr>
        <w:t>.</w:t>
      </w:r>
      <w:r w:rsidR="00AB349C">
        <w:rPr>
          <w:rFonts w:ascii="Liberation Serif" w:hAnsi="Liberation Serif" w:cs="Times New Roman"/>
          <w:sz w:val="24"/>
          <w:szCs w:val="24"/>
        </w:rPr>
        <w:t>10</w:t>
      </w:r>
      <w:r w:rsidRPr="00DC698B">
        <w:rPr>
          <w:rFonts w:ascii="Liberation Serif" w:hAnsi="Liberation Serif" w:cs="Times New Roman"/>
          <w:sz w:val="24"/>
          <w:szCs w:val="24"/>
        </w:rPr>
        <w:t>.201</w:t>
      </w:r>
      <w:r w:rsidR="00AB349C">
        <w:rPr>
          <w:rFonts w:ascii="Liberation Serif" w:hAnsi="Liberation Serif" w:cs="Times New Roman"/>
          <w:sz w:val="24"/>
          <w:szCs w:val="24"/>
        </w:rPr>
        <w:t>9</w:t>
      </w:r>
      <w:r w:rsidRPr="00DC698B">
        <w:rPr>
          <w:rFonts w:ascii="Liberation Serif" w:hAnsi="Liberation Serif" w:cs="Times New Roman"/>
          <w:sz w:val="24"/>
          <w:szCs w:val="24"/>
        </w:rPr>
        <w:t xml:space="preserve"> </w:t>
      </w:r>
      <w:r w:rsidR="001400A7">
        <w:rPr>
          <w:rFonts w:ascii="Liberation Serif" w:hAnsi="Liberation Serif" w:cs="Times New Roman"/>
          <w:sz w:val="24"/>
          <w:szCs w:val="24"/>
        </w:rPr>
        <w:t xml:space="preserve"> года </w:t>
      </w:r>
      <w:r w:rsidRPr="00DC698B">
        <w:rPr>
          <w:rFonts w:ascii="Liberation Serif" w:hAnsi="Liberation Serif" w:cs="Times New Roman"/>
          <w:sz w:val="24"/>
          <w:szCs w:val="24"/>
        </w:rPr>
        <w:t>№ 6</w:t>
      </w:r>
      <w:r w:rsidR="00AB349C">
        <w:rPr>
          <w:rFonts w:ascii="Liberation Serif" w:hAnsi="Liberation Serif" w:cs="Times New Roman"/>
          <w:sz w:val="24"/>
          <w:szCs w:val="24"/>
        </w:rPr>
        <w:t>80</w:t>
      </w:r>
      <w:r w:rsidRPr="00DC698B">
        <w:rPr>
          <w:rFonts w:ascii="Liberation Serif" w:hAnsi="Liberation Serif" w:cs="Times New Roman"/>
          <w:sz w:val="24"/>
          <w:szCs w:val="24"/>
        </w:rPr>
        <w:t xml:space="preserve">-ПП </w:t>
      </w:r>
      <w:r w:rsidR="005114EF">
        <w:rPr>
          <w:rFonts w:ascii="Liberation Serif" w:hAnsi="Liberation Serif" w:cs="Times New Roman"/>
          <w:sz w:val="24"/>
          <w:szCs w:val="24"/>
        </w:rPr>
        <w:t>«</w:t>
      </w:r>
      <w:r w:rsidRPr="00DC698B">
        <w:rPr>
          <w:rFonts w:ascii="Liberation Serif" w:hAnsi="Liberation Serif" w:cs="Times New Roman"/>
          <w:sz w:val="24"/>
          <w:szCs w:val="24"/>
        </w:rPr>
        <w:t>Об установлении нормативов формирования расходов на содержание органов местного самоуправления муниципальных образований, расположенных на территории Свердловской области, на 20</w:t>
      </w:r>
      <w:r w:rsidR="00AB349C">
        <w:rPr>
          <w:rFonts w:ascii="Liberation Serif" w:hAnsi="Liberation Serif" w:cs="Times New Roman"/>
          <w:sz w:val="24"/>
          <w:szCs w:val="24"/>
        </w:rPr>
        <w:t>20</w:t>
      </w:r>
      <w:r w:rsidRPr="00DC698B">
        <w:rPr>
          <w:rFonts w:ascii="Liberation Serif" w:hAnsi="Liberation Serif" w:cs="Times New Roman"/>
          <w:sz w:val="24"/>
          <w:szCs w:val="24"/>
        </w:rPr>
        <w:t xml:space="preserve"> год</w:t>
      </w:r>
      <w:r w:rsidR="005114EF">
        <w:rPr>
          <w:rFonts w:ascii="Liberation Serif" w:hAnsi="Liberation Serif" w:cs="Times New Roman"/>
          <w:sz w:val="24"/>
          <w:szCs w:val="24"/>
        </w:rPr>
        <w:t>»</w:t>
      </w:r>
      <w:r w:rsidRPr="00DC698B">
        <w:rPr>
          <w:rFonts w:ascii="Liberation Serif" w:hAnsi="Liberation Serif" w:cs="Times New Roman"/>
          <w:sz w:val="24"/>
          <w:szCs w:val="24"/>
        </w:rPr>
        <w:t xml:space="preserve">). </w:t>
      </w:r>
      <w:r w:rsidRPr="00DC698B">
        <w:rPr>
          <w:rFonts w:ascii="Liberation Serif" w:hAnsi="Liberation Serif" w:cs="Times New Roman"/>
          <w:sz w:val="24"/>
          <w:szCs w:val="24"/>
          <w:shd w:val="clear" w:color="auto" w:fill="FFFFFF"/>
        </w:rPr>
        <w:t>В течение последних лет постоянно ведутся мероприятия по сокращению расходов на содержание ОМСУ Малышевского городского округа и сокращению численности муниципальных служащих</w:t>
      </w:r>
      <w:r w:rsidR="001400A7">
        <w:rPr>
          <w:rFonts w:ascii="Liberation Serif" w:hAnsi="Liberation Serif" w:cs="Times New Roman"/>
          <w:sz w:val="24"/>
          <w:szCs w:val="24"/>
          <w:shd w:val="clear" w:color="auto" w:fill="FFFFFF"/>
        </w:rPr>
        <w:t xml:space="preserve"> </w:t>
      </w:r>
      <w:r w:rsidRPr="00DC698B">
        <w:rPr>
          <w:rFonts w:ascii="Liberation Serif" w:hAnsi="Liberation Serif" w:cs="Times New Roman"/>
          <w:sz w:val="24"/>
          <w:szCs w:val="24"/>
        </w:rPr>
        <w:t>(табл.1).</w:t>
      </w:r>
    </w:p>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Соблюдение установленного предельного норматива формирования расходов на содержание органов местного самоуправления позволяет ограничить рост расходов на их содержание, своевременно реагировать на их изменения.</w:t>
      </w:r>
    </w:p>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rPr>
      </w:pPr>
      <w:r w:rsidRPr="00DC698B">
        <w:rPr>
          <w:rFonts w:ascii="Liberation Serif" w:hAnsi="Liberation Serif" w:cs="Times New Roman"/>
          <w:sz w:val="24"/>
          <w:szCs w:val="24"/>
        </w:rPr>
        <w:t>Формирование расходов на содержание органов местного самоуправления начинается на стадии рассмотрения параметров бюджета Малышевского городского округа на текущий финансовый год. В дальнейшем ежеквартальный мониторинг соблюдения норматива на содержание органов местного самоуправления позволяет оперативно отслеживать данные расходы и вносить необходимые коррективы.</w:t>
      </w:r>
    </w:p>
    <w:p w:rsidR="003E2331" w:rsidRPr="00DC698B" w:rsidRDefault="003E2331" w:rsidP="003E2331">
      <w:pPr>
        <w:jc w:val="right"/>
        <w:rPr>
          <w:rFonts w:ascii="Liberation Serif" w:hAnsi="Liberation Serif" w:cs="Times New Roman"/>
          <w:sz w:val="24"/>
          <w:szCs w:val="24"/>
        </w:rPr>
      </w:pPr>
      <w:r w:rsidRPr="00DC698B">
        <w:rPr>
          <w:rFonts w:ascii="Liberation Serif" w:hAnsi="Liberation Serif" w:cs="Times New Roman"/>
          <w:sz w:val="24"/>
          <w:szCs w:val="24"/>
        </w:rPr>
        <w:t>Таблица 1</w:t>
      </w:r>
    </w:p>
    <w:p w:rsidR="003E2331" w:rsidRPr="00DC698B" w:rsidRDefault="003E2331" w:rsidP="003E2331">
      <w:pPr>
        <w:jc w:val="center"/>
        <w:rPr>
          <w:rFonts w:ascii="Liberation Serif" w:hAnsi="Liberation Serif" w:cs="Times New Roman"/>
          <w:b/>
          <w:i/>
          <w:sz w:val="24"/>
          <w:szCs w:val="24"/>
        </w:rPr>
      </w:pPr>
      <w:r w:rsidRPr="00DC698B">
        <w:rPr>
          <w:rFonts w:ascii="Liberation Serif" w:hAnsi="Liberation Serif" w:cs="Times New Roman"/>
          <w:b/>
          <w:i/>
          <w:sz w:val="24"/>
          <w:szCs w:val="24"/>
        </w:rPr>
        <w:t xml:space="preserve">Сравнительный анализ расходов на содержание ОМСУ и норматив формирования расходов на содержание ОМСУ на </w:t>
      </w:r>
      <w:r w:rsidR="0061054C">
        <w:rPr>
          <w:rFonts w:ascii="Liberation Serif" w:hAnsi="Liberation Serif" w:cs="Times New Roman"/>
          <w:b/>
          <w:i/>
          <w:sz w:val="24"/>
          <w:szCs w:val="24"/>
        </w:rPr>
        <w:t>2015-</w:t>
      </w:r>
      <w:r w:rsidRPr="00DC698B">
        <w:rPr>
          <w:rFonts w:ascii="Liberation Serif" w:hAnsi="Liberation Serif" w:cs="Times New Roman"/>
          <w:b/>
          <w:i/>
          <w:sz w:val="24"/>
          <w:szCs w:val="24"/>
        </w:rPr>
        <w:t>20</w:t>
      </w:r>
      <w:r w:rsidR="00AB349C">
        <w:rPr>
          <w:rFonts w:ascii="Liberation Serif" w:hAnsi="Liberation Serif" w:cs="Times New Roman"/>
          <w:b/>
          <w:i/>
          <w:sz w:val="24"/>
          <w:szCs w:val="24"/>
        </w:rPr>
        <w:t>20</w:t>
      </w:r>
      <w:r w:rsidRPr="00DC698B">
        <w:rPr>
          <w:rFonts w:ascii="Liberation Serif" w:hAnsi="Liberation Serif" w:cs="Times New Roman"/>
          <w:b/>
          <w:i/>
          <w:sz w:val="24"/>
          <w:szCs w:val="24"/>
        </w:rPr>
        <w:t xml:space="preserve"> год</w:t>
      </w:r>
      <w:r w:rsidR="0061054C">
        <w:rPr>
          <w:rFonts w:ascii="Liberation Serif" w:hAnsi="Liberation Serif" w:cs="Times New Roman"/>
          <w:b/>
          <w:i/>
          <w:sz w:val="24"/>
          <w:szCs w:val="24"/>
        </w:rPr>
        <w:t>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873"/>
        <w:gridCol w:w="2059"/>
        <w:gridCol w:w="1546"/>
      </w:tblGrid>
      <w:tr w:rsidR="003E2331" w:rsidRPr="00DC698B" w:rsidTr="003E233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Год</w:t>
            </w:r>
          </w:p>
        </w:tc>
        <w:tc>
          <w:tcPr>
            <w:tcW w:w="3873"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Норматив, утвержденный Правительством Свердловской области, тыс</w:t>
            </w:r>
            <w:proofErr w:type="gramStart"/>
            <w:r w:rsidRPr="00DC698B">
              <w:rPr>
                <w:rFonts w:ascii="Liberation Serif" w:hAnsi="Liberation Serif" w:cs="Times New Roman"/>
                <w:sz w:val="24"/>
                <w:szCs w:val="24"/>
              </w:rPr>
              <w:t>.р</w:t>
            </w:r>
            <w:proofErr w:type="gramEnd"/>
            <w:r w:rsidRPr="00DC698B">
              <w:rPr>
                <w:rFonts w:ascii="Liberation Serif" w:hAnsi="Liberation Serif" w:cs="Times New Roman"/>
                <w:sz w:val="24"/>
                <w:szCs w:val="24"/>
              </w:rPr>
              <w:t>уб.</w:t>
            </w:r>
          </w:p>
        </w:tc>
        <w:tc>
          <w:tcPr>
            <w:tcW w:w="2059"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ОМСУ, тыс</w:t>
            </w:r>
            <w:proofErr w:type="gramStart"/>
            <w:r w:rsidRPr="00DC698B">
              <w:rPr>
                <w:rFonts w:ascii="Liberation Serif" w:hAnsi="Liberation Serif" w:cs="Times New Roman"/>
                <w:sz w:val="24"/>
                <w:szCs w:val="24"/>
              </w:rPr>
              <w:t>.р</w:t>
            </w:r>
            <w:proofErr w:type="gramEnd"/>
            <w:r w:rsidRPr="00DC698B">
              <w:rPr>
                <w:rFonts w:ascii="Liberation Serif" w:hAnsi="Liberation Serif" w:cs="Times New Roman"/>
                <w:sz w:val="24"/>
                <w:szCs w:val="24"/>
              </w:rPr>
              <w:t>уб.</w:t>
            </w:r>
          </w:p>
        </w:tc>
        <w:tc>
          <w:tcPr>
            <w:tcW w:w="154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Превышение</w:t>
            </w:r>
          </w:p>
        </w:tc>
      </w:tr>
      <w:tr w:rsidR="003E2331" w:rsidRPr="00DC698B" w:rsidTr="003E233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2015</w:t>
            </w:r>
          </w:p>
        </w:tc>
        <w:tc>
          <w:tcPr>
            <w:tcW w:w="3873"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17576,0</w:t>
            </w:r>
          </w:p>
        </w:tc>
        <w:tc>
          <w:tcPr>
            <w:tcW w:w="2059"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30937,9</w:t>
            </w:r>
          </w:p>
        </w:tc>
        <w:tc>
          <w:tcPr>
            <w:tcW w:w="154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13361,9</w:t>
            </w:r>
          </w:p>
        </w:tc>
      </w:tr>
      <w:tr w:rsidR="003E2331" w:rsidRPr="00DC698B" w:rsidTr="003E233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2016</w:t>
            </w:r>
          </w:p>
        </w:tc>
        <w:tc>
          <w:tcPr>
            <w:tcW w:w="3873"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17576,0</w:t>
            </w:r>
          </w:p>
        </w:tc>
        <w:tc>
          <w:tcPr>
            <w:tcW w:w="2059"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28282,9</w:t>
            </w:r>
          </w:p>
        </w:tc>
        <w:tc>
          <w:tcPr>
            <w:tcW w:w="154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10706,9</w:t>
            </w:r>
          </w:p>
        </w:tc>
      </w:tr>
      <w:tr w:rsidR="003E2331" w:rsidRPr="00DC698B" w:rsidTr="003E233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2017</w:t>
            </w:r>
          </w:p>
        </w:tc>
        <w:tc>
          <w:tcPr>
            <w:tcW w:w="3873"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17617,0</w:t>
            </w:r>
          </w:p>
        </w:tc>
        <w:tc>
          <w:tcPr>
            <w:tcW w:w="2059"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22969,0</w:t>
            </w:r>
          </w:p>
        </w:tc>
        <w:tc>
          <w:tcPr>
            <w:tcW w:w="154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5079,0</w:t>
            </w:r>
          </w:p>
        </w:tc>
      </w:tr>
      <w:tr w:rsidR="003E2331" w:rsidRPr="00DC698B" w:rsidTr="003E233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lastRenderedPageBreak/>
              <w:t>2018</w:t>
            </w:r>
          </w:p>
        </w:tc>
        <w:tc>
          <w:tcPr>
            <w:tcW w:w="3873"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18254,0</w:t>
            </w:r>
          </w:p>
        </w:tc>
        <w:tc>
          <w:tcPr>
            <w:tcW w:w="2059"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21008,7</w:t>
            </w:r>
          </w:p>
        </w:tc>
        <w:tc>
          <w:tcPr>
            <w:tcW w:w="154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2754,7</w:t>
            </w:r>
          </w:p>
        </w:tc>
      </w:tr>
      <w:tr w:rsidR="003E2331" w:rsidRPr="00DC698B" w:rsidTr="003E233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2019</w:t>
            </w:r>
          </w:p>
        </w:tc>
        <w:tc>
          <w:tcPr>
            <w:tcW w:w="3873"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21721,0</w:t>
            </w:r>
          </w:p>
        </w:tc>
        <w:tc>
          <w:tcPr>
            <w:tcW w:w="2059" w:type="dxa"/>
          </w:tcPr>
          <w:p w:rsidR="003E2331" w:rsidRPr="00AB349C" w:rsidRDefault="009057DC" w:rsidP="00AB349C">
            <w:pPr>
              <w:pStyle w:val="ConsPlusNormal"/>
              <w:jc w:val="center"/>
              <w:rPr>
                <w:rFonts w:ascii="Liberation Serif" w:hAnsi="Liberation Serif" w:cs="Times New Roman"/>
                <w:sz w:val="24"/>
                <w:szCs w:val="24"/>
              </w:rPr>
            </w:pPr>
            <w:r>
              <w:rPr>
                <w:rFonts w:ascii="Liberation Serif" w:eastAsia="Times New Roman" w:hAnsi="Liberation Serif" w:cs="Arial CYR"/>
                <w:bCs/>
                <w:color w:val="000000"/>
                <w:sz w:val="24"/>
                <w:szCs w:val="24"/>
              </w:rPr>
              <w:t>23793,4</w:t>
            </w:r>
          </w:p>
        </w:tc>
        <w:tc>
          <w:tcPr>
            <w:tcW w:w="1546" w:type="dxa"/>
          </w:tcPr>
          <w:p w:rsidR="003E2331" w:rsidRPr="00AB349C" w:rsidRDefault="009057DC" w:rsidP="003E2331">
            <w:pPr>
              <w:pStyle w:val="ConsPlusNormal"/>
              <w:jc w:val="center"/>
              <w:rPr>
                <w:rFonts w:ascii="Liberation Serif" w:hAnsi="Liberation Serif" w:cs="Times New Roman"/>
                <w:sz w:val="24"/>
                <w:szCs w:val="24"/>
              </w:rPr>
            </w:pPr>
            <w:r>
              <w:rPr>
                <w:rFonts w:ascii="Liberation Serif" w:hAnsi="Liberation Serif" w:cs="Times New Roman"/>
                <w:sz w:val="24"/>
                <w:szCs w:val="24"/>
              </w:rPr>
              <w:t>2072,4</w:t>
            </w:r>
          </w:p>
        </w:tc>
      </w:tr>
      <w:tr w:rsidR="00AB349C" w:rsidRPr="00DC698B" w:rsidTr="003E2331">
        <w:trPr>
          <w:jc w:val="center"/>
        </w:trPr>
        <w:tc>
          <w:tcPr>
            <w:tcW w:w="817" w:type="dxa"/>
          </w:tcPr>
          <w:p w:rsidR="00AB349C" w:rsidRPr="00DC698B" w:rsidRDefault="00AB349C" w:rsidP="003E2331">
            <w:pPr>
              <w:pStyle w:val="ConsPlusNormal"/>
              <w:rPr>
                <w:rFonts w:ascii="Liberation Serif" w:hAnsi="Liberation Serif" w:cs="Times New Roman"/>
                <w:sz w:val="24"/>
                <w:szCs w:val="24"/>
              </w:rPr>
            </w:pPr>
            <w:r>
              <w:rPr>
                <w:rFonts w:ascii="Liberation Serif" w:hAnsi="Liberation Serif" w:cs="Times New Roman"/>
                <w:sz w:val="24"/>
                <w:szCs w:val="24"/>
              </w:rPr>
              <w:t>2020</w:t>
            </w:r>
          </w:p>
        </w:tc>
        <w:tc>
          <w:tcPr>
            <w:tcW w:w="3873" w:type="dxa"/>
          </w:tcPr>
          <w:p w:rsidR="00AB349C" w:rsidRPr="00DC698B" w:rsidRDefault="00AB349C" w:rsidP="003E2331">
            <w:pPr>
              <w:pStyle w:val="ConsPlusNormal"/>
              <w:jc w:val="center"/>
              <w:rPr>
                <w:rFonts w:ascii="Liberation Serif" w:hAnsi="Liberation Serif" w:cs="Times New Roman"/>
                <w:sz w:val="24"/>
                <w:szCs w:val="24"/>
              </w:rPr>
            </w:pPr>
            <w:r>
              <w:rPr>
                <w:rFonts w:ascii="Liberation Serif" w:hAnsi="Liberation Serif" w:cs="Times New Roman"/>
                <w:sz w:val="24"/>
                <w:szCs w:val="24"/>
              </w:rPr>
              <w:t>23433,0</w:t>
            </w:r>
          </w:p>
        </w:tc>
        <w:tc>
          <w:tcPr>
            <w:tcW w:w="2059" w:type="dxa"/>
          </w:tcPr>
          <w:p w:rsidR="00AB349C" w:rsidRPr="006313B6" w:rsidRDefault="006313B6" w:rsidP="003E2331">
            <w:pPr>
              <w:pStyle w:val="ConsPlusNormal"/>
              <w:jc w:val="center"/>
              <w:rPr>
                <w:rFonts w:ascii="Liberation Serif" w:hAnsi="Liberation Serif" w:cs="Times New Roman"/>
                <w:color w:val="000000"/>
                <w:sz w:val="24"/>
                <w:szCs w:val="24"/>
              </w:rPr>
            </w:pPr>
            <w:r w:rsidRPr="006313B6">
              <w:rPr>
                <w:rFonts w:ascii="Liberation Serif" w:hAnsi="Liberation Serif"/>
                <w:sz w:val="24"/>
                <w:szCs w:val="24"/>
              </w:rPr>
              <w:t>24289,5</w:t>
            </w:r>
          </w:p>
        </w:tc>
        <w:tc>
          <w:tcPr>
            <w:tcW w:w="1546" w:type="dxa"/>
          </w:tcPr>
          <w:p w:rsidR="00AB349C" w:rsidRPr="00DC698B" w:rsidRDefault="006313B6" w:rsidP="003E2331">
            <w:pPr>
              <w:pStyle w:val="ConsPlusNormal"/>
              <w:jc w:val="center"/>
              <w:rPr>
                <w:rFonts w:ascii="Liberation Serif" w:hAnsi="Liberation Serif" w:cs="Times New Roman"/>
                <w:sz w:val="24"/>
                <w:szCs w:val="24"/>
              </w:rPr>
            </w:pPr>
            <w:r>
              <w:rPr>
                <w:rFonts w:ascii="Liberation Serif" w:hAnsi="Liberation Serif" w:cs="Times New Roman"/>
                <w:sz w:val="24"/>
                <w:szCs w:val="24"/>
              </w:rPr>
              <w:t>856,5</w:t>
            </w:r>
          </w:p>
        </w:tc>
      </w:tr>
    </w:tbl>
    <w:p w:rsidR="003E2331" w:rsidRPr="00DC698B" w:rsidRDefault="003E2331" w:rsidP="003E2331">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p>
    <w:p w:rsidR="003E2331" w:rsidRPr="00DC698B" w:rsidRDefault="003E2331" w:rsidP="003E2331">
      <w:pPr>
        <w:widowControl w:val="0"/>
        <w:autoSpaceDE w:val="0"/>
        <w:autoSpaceDN w:val="0"/>
        <w:adjustRightInd w:val="0"/>
        <w:spacing w:after="0" w:line="240" w:lineRule="auto"/>
        <w:ind w:firstLine="708"/>
        <w:jc w:val="both"/>
        <w:outlineLvl w:val="0"/>
        <w:rPr>
          <w:rFonts w:ascii="Liberation Serif" w:hAnsi="Liberation Serif" w:cs="Times New Roman"/>
          <w:sz w:val="24"/>
          <w:szCs w:val="24"/>
        </w:rPr>
      </w:pPr>
      <w:r w:rsidRPr="00DC698B">
        <w:rPr>
          <w:rFonts w:ascii="Liberation Serif" w:hAnsi="Liberation Serif" w:cs="Times New Roman"/>
          <w:sz w:val="24"/>
          <w:szCs w:val="24"/>
        </w:rPr>
        <w:t>Еще одним показателем эффективности расходов на содержание ОМСУ, является «Доля расходов на содержание органов местного самоуправления в общем объеме расходов бюджета» (табл.2).</w:t>
      </w:r>
    </w:p>
    <w:p w:rsidR="003E2331" w:rsidRPr="00DC698B" w:rsidRDefault="003E2331" w:rsidP="0012468D">
      <w:pPr>
        <w:widowControl w:val="0"/>
        <w:autoSpaceDE w:val="0"/>
        <w:autoSpaceDN w:val="0"/>
        <w:adjustRightInd w:val="0"/>
        <w:spacing w:before="120" w:after="0" w:line="240" w:lineRule="auto"/>
        <w:ind w:firstLine="708"/>
        <w:jc w:val="right"/>
        <w:outlineLvl w:val="0"/>
        <w:rPr>
          <w:rFonts w:ascii="Liberation Serif" w:hAnsi="Liberation Serif" w:cs="Times New Roman"/>
          <w:sz w:val="24"/>
          <w:szCs w:val="24"/>
        </w:rPr>
      </w:pPr>
      <w:r w:rsidRPr="00DC698B">
        <w:rPr>
          <w:rFonts w:ascii="Liberation Serif" w:hAnsi="Liberation Serif" w:cs="Times New Roman"/>
          <w:sz w:val="24"/>
          <w:szCs w:val="24"/>
        </w:rPr>
        <w:t>Таблица 2</w:t>
      </w:r>
    </w:p>
    <w:p w:rsidR="003E2331" w:rsidRPr="00DC698B" w:rsidRDefault="003E2331" w:rsidP="003E2331">
      <w:pPr>
        <w:widowControl w:val="0"/>
        <w:autoSpaceDE w:val="0"/>
        <w:autoSpaceDN w:val="0"/>
        <w:adjustRightInd w:val="0"/>
        <w:spacing w:after="0" w:line="240" w:lineRule="auto"/>
        <w:ind w:firstLine="708"/>
        <w:jc w:val="center"/>
        <w:outlineLvl w:val="0"/>
        <w:rPr>
          <w:rFonts w:ascii="Liberation Serif" w:hAnsi="Liberation Serif" w:cs="Times New Roman"/>
          <w:b/>
          <w:i/>
          <w:sz w:val="24"/>
          <w:szCs w:val="24"/>
        </w:rPr>
      </w:pPr>
      <w:r w:rsidRPr="00DC698B">
        <w:rPr>
          <w:rFonts w:ascii="Liberation Serif" w:hAnsi="Liberation Serif" w:cs="Times New Roman"/>
          <w:b/>
          <w:i/>
          <w:sz w:val="24"/>
          <w:szCs w:val="24"/>
        </w:rPr>
        <w:t>Доля расходов на содержание органов местного самоуправления</w:t>
      </w:r>
    </w:p>
    <w:p w:rsidR="003E2331" w:rsidRPr="00DC698B" w:rsidRDefault="003E2331" w:rsidP="003E2331">
      <w:pPr>
        <w:widowControl w:val="0"/>
        <w:autoSpaceDE w:val="0"/>
        <w:autoSpaceDN w:val="0"/>
        <w:adjustRightInd w:val="0"/>
        <w:spacing w:after="0" w:line="240" w:lineRule="auto"/>
        <w:ind w:firstLine="708"/>
        <w:jc w:val="center"/>
        <w:outlineLvl w:val="0"/>
        <w:rPr>
          <w:rFonts w:ascii="Liberation Serif" w:hAnsi="Liberation Serif" w:cs="Times New Roman"/>
          <w:b/>
          <w:i/>
          <w:sz w:val="24"/>
          <w:szCs w:val="24"/>
        </w:rPr>
      </w:pPr>
      <w:r w:rsidRPr="00DC698B">
        <w:rPr>
          <w:rFonts w:ascii="Liberation Serif" w:hAnsi="Liberation Serif" w:cs="Times New Roman"/>
          <w:b/>
          <w:i/>
          <w:sz w:val="24"/>
          <w:szCs w:val="24"/>
        </w:rPr>
        <w:t xml:space="preserve"> в общем объеме расходов бюджета</w:t>
      </w:r>
    </w:p>
    <w:p w:rsidR="003E2331" w:rsidRPr="00DC698B" w:rsidRDefault="003E2331" w:rsidP="003E2331">
      <w:pPr>
        <w:widowControl w:val="0"/>
        <w:autoSpaceDE w:val="0"/>
        <w:autoSpaceDN w:val="0"/>
        <w:adjustRightInd w:val="0"/>
        <w:spacing w:after="0" w:line="240" w:lineRule="auto"/>
        <w:ind w:firstLine="708"/>
        <w:jc w:val="center"/>
        <w:outlineLvl w:val="0"/>
        <w:rPr>
          <w:rFonts w:ascii="Liberation Serif" w:hAnsi="Liberation Serif"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332"/>
        <w:gridCol w:w="2410"/>
        <w:gridCol w:w="1736"/>
      </w:tblGrid>
      <w:tr w:rsidR="003E2331" w:rsidRPr="00DC698B" w:rsidTr="00BB19C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Год</w:t>
            </w:r>
          </w:p>
        </w:tc>
        <w:tc>
          <w:tcPr>
            <w:tcW w:w="3332"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местного бюджета, тыс.</w:t>
            </w:r>
            <w:r w:rsidR="00BB19C1">
              <w:rPr>
                <w:rFonts w:ascii="Liberation Serif" w:hAnsi="Liberation Serif" w:cs="Times New Roman"/>
                <w:sz w:val="24"/>
                <w:szCs w:val="24"/>
              </w:rPr>
              <w:t xml:space="preserve"> </w:t>
            </w:r>
            <w:r w:rsidRPr="00DC698B">
              <w:rPr>
                <w:rFonts w:ascii="Liberation Serif" w:hAnsi="Liberation Serif" w:cs="Times New Roman"/>
                <w:sz w:val="24"/>
                <w:szCs w:val="24"/>
              </w:rPr>
              <w:t>руб.</w:t>
            </w:r>
          </w:p>
        </w:tc>
        <w:tc>
          <w:tcPr>
            <w:tcW w:w="2410"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ОМСУ, тыс.</w:t>
            </w:r>
            <w:r w:rsidR="00BB19C1">
              <w:rPr>
                <w:rFonts w:ascii="Liberation Serif" w:hAnsi="Liberation Serif" w:cs="Times New Roman"/>
                <w:sz w:val="24"/>
                <w:szCs w:val="24"/>
              </w:rPr>
              <w:t xml:space="preserve"> </w:t>
            </w:r>
            <w:r w:rsidRPr="00DC698B">
              <w:rPr>
                <w:rFonts w:ascii="Liberation Serif" w:hAnsi="Liberation Serif" w:cs="Times New Roman"/>
                <w:sz w:val="24"/>
                <w:szCs w:val="24"/>
              </w:rPr>
              <w:t>руб.</w:t>
            </w:r>
          </w:p>
        </w:tc>
        <w:tc>
          <w:tcPr>
            <w:tcW w:w="173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Доля расходов на содержание ОМСУ, %</w:t>
            </w:r>
          </w:p>
        </w:tc>
      </w:tr>
      <w:tr w:rsidR="003E2331" w:rsidRPr="00DC698B" w:rsidTr="00BB19C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2015</w:t>
            </w:r>
          </w:p>
        </w:tc>
        <w:tc>
          <w:tcPr>
            <w:tcW w:w="3332"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281 179,5</w:t>
            </w:r>
          </w:p>
        </w:tc>
        <w:tc>
          <w:tcPr>
            <w:tcW w:w="2410"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30 937,9</w:t>
            </w:r>
          </w:p>
        </w:tc>
        <w:tc>
          <w:tcPr>
            <w:tcW w:w="173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11,0</w:t>
            </w:r>
          </w:p>
        </w:tc>
      </w:tr>
      <w:tr w:rsidR="003E2331" w:rsidRPr="00DC698B" w:rsidTr="00BB19C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2016</w:t>
            </w:r>
          </w:p>
        </w:tc>
        <w:tc>
          <w:tcPr>
            <w:tcW w:w="3332"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312 190,8</w:t>
            </w:r>
          </w:p>
        </w:tc>
        <w:tc>
          <w:tcPr>
            <w:tcW w:w="2410"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28 282,9</w:t>
            </w:r>
          </w:p>
        </w:tc>
        <w:tc>
          <w:tcPr>
            <w:tcW w:w="173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9,0</w:t>
            </w:r>
          </w:p>
        </w:tc>
      </w:tr>
      <w:tr w:rsidR="003E2331" w:rsidRPr="00DC698B" w:rsidTr="00BB19C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2017</w:t>
            </w:r>
          </w:p>
        </w:tc>
        <w:tc>
          <w:tcPr>
            <w:tcW w:w="3332"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345 267,9</w:t>
            </w:r>
          </w:p>
        </w:tc>
        <w:tc>
          <w:tcPr>
            <w:tcW w:w="2410"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22 969,0</w:t>
            </w:r>
          </w:p>
        </w:tc>
        <w:tc>
          <w:tcPr>
            <w:tcW w:w="173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6,7</w:t>
            </w:r>
          </w:p>
        </w:tc>
      </w:tr>
      <w:tr w:rsidR="003E2331" w:rsidRPr="00DC698B" w:rsidTr="00BB19C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2018</w:t>
            </w:r>
          </w:p>
        </w:tc>
        <w:tc>
          <w:tcPr>
            <w:tcW w:w="3332"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371 580,2</w:t>
            </w:r>
          </w:p>
        </w:tc>
        <w:tc>
          <w:tcPr>
            <w:tcW w:w="2410"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21 008,7</w:t>
            </w:r>
          </w:p>
        </w:tc>
        <w:tc>
          <w:tcPr>
            <w:tcW w:w="1736" w:type="dxa"/>
          </w:tcPr>
          <w:p w:rsidR="003E2331" w:rsidRPr="00DC698B" w:rsidRDefault="003E2331" w:rsidP="003E2331">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5,7</w:t>
            </w:r>
          </w:p>
        </w:tc>
      </w:tr>
      <w:tr w:rsidR="003E2331" w:rsidRPr="00DC698B" w:rsidTr="00BB19C1">
        <w:trPr>
          <w:jc w:val="center"/>
        </w:trPr>
        <w:tc>
          <w:tcPr>
            <w:tcW w:w="817" w:type="dxa"/>
          </w:tcPr>
          <w:p w:rsidR="003E2331" w:rsidRPr="00DC698B" w:rsidRDefault="003E2331" w:rsidP="003E2331">
            <w:pPr>
              <w:pStyle w:val="ConsPlusNormal"/>
              <w:rPr>
                <w:rFonts w:ascii="Liberation Serif" w:hAnsi="Liberation Serif" w:cs="Times New Roman"/>
                <w:sz w:val="24"/>
                <w:szCs w:val="24"/>
              </w:rPr>
            </w:pPr>
            <w:r w:rsidRPr="00DC698B">
              <w:rPr>
                <w:rFonts w:ascii="Liberation Serif" w:hAnsi="Liberation Serif" w:cs="Times New Roman"/>
                <w:sz w:val="24"/>
                <w:szCs w:val="24"/>
              </w:rPr>
              <w:t>2019</w:t>
            </w:r>
          </w:p>
        </w:tc>
        <w:tc>
          <w:tcPr>
            <w:tcW w:w="3332" w:type="dxa"/>
          </w:tcPr>
          <w:p w:rsidR="003E2331" w:rsidRPr="00DC698B" w:rsidRDefault="006313B6" w:rsidP="003E2331">
            <w:pPr>
              <w:pStyle w:val="ConsPlusNormal"/>
              <w:jc w:val="center"/>
              <w:rPr>
                <w:rFonts w:ascii="Liberation Serif" w:hAnsi="Liberation Serif" w:cs="Times New Roman"/>
                <w:sz w:val="24"/>
                <w:szCs w:val="24"/>
              </w:rPr>
            </w:pPr>
            <w:r>
              <w:rPr>
                <w:rFonts w:ascii="Liberation Serif" w:hAnsi="Liberation Serif" w:cs="Times New Roman"/>
                <w:sz w:val="24"/>
                <w:szCs w:val="24"/>
              </w:rPr>
              <w:t>369 508,3</w:t>
            </w:r>
          </w:p>
        </w:tc>
        <w:tc>
          <w:tcPr>
            <w:tcW w:w="2410" w:type="dxa"/>
          </w:tcPr>
          <w:p w:rsidR="003E2331" w:rsidRPr="00DC698B" w:rsidRDefault="006313B6" w:rsidP="003E2331">
            <w:pPr>
              <w:pStyle w:val="ConsPlusNormal"/>
              <w:jc w:val="center"/>
              <w:rPr>
                <w:rFonts w:ascii="Liberation Serif" w:hAnsi="Liberation Serif" w:cs="Times New Roman"/>
                <w:sz w:val="24"/>
                <w:szCs w:val="24"/>
              </w:rPr>
            </w:pPr>
            <w:r w:rsidRPr="00AB349C">
              <w:rPr>
                <w:rFonts w:ascii="Liberation Serif" w:eastAsia="Times New Roman" w:hAnsi="Liberation Serif" w:cs="Arial CYR"/>
                <w:bCs/>
                <w:color w:val="000000"/>
                <w:sz w:val="24"/>
                <w:szCs w:val="24"/>
              </w:rPr>
              <w:t>23</w:t>
            </w:r>
            <w:r>
              <w:rPr>
                <w:rFonts w:ascii="Liberation Serif" w:eastAsia="Times New Roman" w:hAnsi="Liberation Serif" w:cs="Arial CYR"/>
                <w:bCs/>
                <w:color w:val="000000"/>
                <w:sz w:val="24"/>
                <w:szCs w:val="24"/>
              </w:rPr>
              <w:t xml:space="preserve"> </w:t>
            </w:r>
            <w:r w:rsidRPr="00AB349C">
              <w:rPr>
                <w:rFonts w:ascii="Liberation Serif" w:eastAsia="Times New Roman" w:hAnsi="Liberation Serif" w:cs="Arial CYR"/>
                <w:bCs/>
                <w:color w:val="000000"/>
                <w:sz w:val="24"/>
                <w:szCs w:val="24"/>
              </w:rPr>
              <w:t>708</w:t>
            </w:r>
            <w:r w:rsidRPr="00AB349C">
              <w:rPr>
                <w:rFonts w:ascii="Liberation Serif" w:hAnsi="Liberation Serif" w:cs="Arial CYR"/>
                <w:bCs/>
                <w:color w:val="000000"/>
                <w:sz w:val="24"/>
                <w:szCs w:val="24"/>
              </w:rPr>
              <w:t>,1</w:t>
            </w:r>
          </w:p>
        </w:tc>
        <w:tc>
          <w:tcPr>
            <w:tcW w:w="1736" w:type="dxa"/>
          </w:tcPr>
          <w:p w:rsidR="003E2331" w:rsidRPr="00DC698B" w:rsidRDefault="006313B6" w:rsidP="003E2331">
            <w:pPr>
              <w:pStyle w:val="ConsPlusNormal"/>
              <w:jc w:val="center"/>
              <w:rPr>
                <w:rFonts w:ascii="Liberation Serif" w:hAnsi="Liberation Serif" w:cs="Times New Roman"/>
                <w:sz w:val="24"/>
                <w:szCs w:val="24"/>
              </w:rPr>
            </w:pPr>
            <w:r>
              <w:rPr>
                <w:rFonts w:ascii="Liberation Serif" w:hAnsi="Liberation Serif" w:cs="Times New Roman"/>
                <w:sz w:val="24"/>
                <w:szCs w:val="24"/>
              </w:rPr>
              <w:t>6,4</w:t>
            </w:r>
          </w:p>
        </w:tc>
      </w:tr>
      <w:tr w:rsidR="006313B6" w:rsidRPr="00DC698B" w:rsidTr="00BB19C1">
        <w:trPr>
          <w:jc w:val="center"/>
        </w:trPr>
        <w:tc>
          <w:tcPr>
            <w:tcW w:w="817" w:type="dxa"/>
          </w:tcPr>
          <w:p w:rsidR="006313B6" w:rsidRPr="00DC698B" w:rsidRDefault="006313B6" w:rsidP="003E2331">
            <w:pPr>
              <w:pStyle w:val="ConsPlusNormal"/>
              <w:rPr>
                <w:rFonts w:ascii="Liberation Serif" w:hAnsi="Liberation Serif" w:cs="Times New Roman"/>
                <w:sz w:val="24"/>
                <w:szCs w:val="24"/>
              </w:rPr>
            </w:pPr>
            <w:r>
              <w:rPr>
                <w:rFonts w:ascii="Liberation Serif" w:hAnsi="Liberation Serif" w:cs="Times New Roman"/>
                <w:sz w:val="24"/>
                <w:szCs w:val="24"/>
              </w:rPr>
              <w:t>2020</w:t>
            </w:r>
          </w:p>
        </w:tc>
        <w:tc>
          <w:tcPr>
            <w:tcW w:w="3332" w:type="dxa"/>
          </w:tcPr>
          <w:p w:rsidR="006313B6" w:rsidRDefault="006313B6" w:rsidP="003E2331">
            <w:pPr>
              <w:pStyle w:val="ConsPlusNormal"/>
              <w:jc w:val="center"/>
              <w:rPr>
                <w:rFonts w:ascii="Liberation Serif" w:hAnsi="Liberation Serif" w:cs="Times New Roman"/>
                <w:sz w:val="24"/>
                <w:szCs w:val="24"/>
              </w:rPr>
            </w:pPr>
            <w:r>
              <w:rPr>
                <w:rFonts w:ascii="Liberation Serif" w:hAnsi="Liberation Serif" w:cs="Times New Roman"/>
                <w:sz w:val="24"/>
                <w:szCs w:val="24"/>
              </w:rPr>
              <w:t>398 685,0</w:t>
            </w:r>
          </w:p>
        </w:tc>
        <w:tc>
          <w:tcPr>
            <w:tcW w:w="2410" w:type="dxa"/>
          </w:tcPr>
          <w:p w:rsidR="006313B6" w:rsidRPr="00AB349C" w:rsidRDefault="006313B6" w:rsidP="003E2331">
            <w:pPr>
              <w:pStyle w:val="ConsPlusNormal"/>
              <w:jc w:val="center"/>
              <w:rPr>
                <w:rFonts w:ascii="Liberation Serif" w:eastAsia="Times New Roman" w:hAnsi="Liberation Serif" w:cs="Arial CYR"/>
                <w:bCs/>
                <w:color w:val="000000"/>
                <w:sz w:val="24"/>
                <w:szCs w:val="24"/>
              </w:rPr>
            </w:pPr>
            <w:r w:rsidRPr="006313B6">
              <w:rPr>
                <w:rFonts w:ascii="Liberation Serif" w:hAnsi="Liberation Serif"/>
                <w:sz w:val="24"/>
                <w:szCs w:val="24"/>
              </w:rPr>
              <w:t>24</w:t>
            </w:r>
            <w:r>
              <w:rPr>
                <w:rFonts w:ascii="Liberation Serif" w:hAnsi="Liberation Serif"/>
                <w:sz w:val="24"/>
                <w:szCs w:val="24"/>
              </w:rPr>
              <w:t xml:space="preserve"> </w:t>
            </w:r>
            <w:r w:rsidRPr="006313B6">
              <w:rPr>
                <w:rFonts w:ascii="Liberation Serif" w:hAnsi="Liberation Serif"/>
                <w:sz w:val="24"/>
                <w:szCs w:val="24"/>
              </w:rPr>
              <w:t>289,5</w:t>
            </w:r>
          </w:p>
        </w:tc>
        <w:tc>
          <w:tcPr>
            <w:tcW w:w="1736" w:type="dxa"/>
          </w:tcPr>
          <w:p w:rsidR="006313B6" w:rsidRDefault="006313B6" w:rsidP="003E2331">
            <w:pPr>
              <w:pStyle w:val="ConsPlusNormal"/>
              <w:jc w:val="center"/>
              <w:rPr>
                <w:rFonts w:ascii="Liberation Serif" w:hAnsi="Liberation Serif" w:cs="Times New Roman"/>
                <w:sz w:val="24"/>
                <w:szCs w:val="24"/>
              </w:rPr>
            </w:pPr>
            <w:r>
              <w:rPr>
                <w:rFonts w:ascii="Liberation Serif" w:hAnsi="Liberation Serif" w:cs="Times New Roman"/>
                <w:sz w:val="24"/>
                <w:szCs w:val="24"/>
              </w:rPr>
              <w:t>6,1</w:t>
            </w:r>
          </w:p>
        </w:tc>
      </w:tr>
    </w:tbl>
    <w:p w:rsidR="00A850E3" w:rsidRPr="00393E71" w:rsidRDefault="00A850E3" w:rsidP="00A850E3">
      <w:pPr>
        <w:widowControl w:val="0"/>
        <w:autoSpaceDE w:val="0"/>
        <w:autoSpaceDN w:val="0"/>
        <w:adjustRightInd w:val="0"/>
        <w:spacing w:before="120" w:after="0" w:line="240" w:lineRule="auto"/>
        <w:jc w:val="center"/>
        <w:outlineLvl w:val="1"/>
        <w:rPr>
          <w:rFonts w:ascii="Times New Roman" w:hAnsi="Times New Roman" w:cs="Times New Roman"/>
          <w:b/>
          <w:sz w:val="24"/>
          <w:szCs w:val="24"/>
        </w:rPr>
      </w:pPr>
      <w:r w:rsidRPr="00393E71">
        <w:rPr>
          <w:rFonts w:ascii="Times New Roman" w:hAnsi="Times New Roman" w:cs="Times New Roman"/>
          <w:b/>
          <w:sz w:val="24"/>
          <w:szCs w:val="24"/>
        </w:rPr>
        <w:t>Раздел 2 «Цели и задачи муниципальной программы,</w:t>
      </w:r>
    </w:p>
    <w:p w:rsidR="00A850E3" w:rsidRPr="00393E71" w:rsidRDefault="00A850E3" w:rsidP="0012468D">
      <w:pPr>
        <w:widowControl w:val="0"/>
        <w:autoSpaceDE w:val="0"/>
        <w:autoSpaceDN w:val="0"/>
        <w:adjustRightInd w:val="0"/>
        <w:spacing w:after="120" w:line="240" w:lineRule="auto"/>
        <w:jc w:val="center"/>
        <w:rPr>
          <w:rFonts w:ascii="Times New Roman" w:hAnsi="Times New Roman" w:cs="Times New Roman"/>
          <w:b/>
          <w:sz w:val="24"/>
          <w:szCs w:val="24"/>
        </w:rPr>
      </w:pPr>
      <w:r w:rsidRPr="00393E71">
        <w:rPr>
          <w:rFonts w:ascii="Times New Roman" w:hAnsi="Times New Roman" w:cs="Times New Roman"/>
          <w:b/>
          <w:sz w:val="24"/>
          <w:szCs w:val="24"/>
        </w:rPr>
        <w:t>целевые показатели реализации муниципальной программы»</w:t>
      </w:r>
    </w:p>
    <w:p w:rsidR="00A850E3" w:rsidRPr="00393E71" w:rsidRDefault="00A850E3" w:rsidP="00A850E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93E71">
        <w:rPr>
          <w:rFonts w:ascii="Times New Roman" w:hAnsi="Times New Roman" w:cs="Times New Roman"/>
          <w:sz w:val="24"/>
          <w:szCs w:val="24"/>
        </w:rPr>
        <w:t>Целями муниципальной программы являются:</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1) укрепление доходной базы бюджета Малышевского городского округа (далее </w:t>
      </w:r>
      <w:r w:rsidR="005114EF">
        <w:rPr>
          <w:rFonts w:ascii="Liberation Serif" w:hAnsi="Liberation Serif" w:cs="Times New Roman"/>
          <w:sz w:val="24"/>
          <w:szCs w:val="24"/>
        </w:rPr>
        <w:t>–</w:t>
      </w:r>
      <w:r w:rsidRPr="00EA12A2">
        <w:rPr>
          <w:rFonts w:ascii="Liberation Serif" w:hAnsi="Liberation Serif" w:cs="Times New Roman"/>
          <w:sz w:val="24"/>
          <w:szCs w:val="24"/>
        </w:rPr>
        <w:t xml:space="preserve"> местный бюджет), развитие доходного потенциала</w:t>
      </w:r>
      <w:r w:rsidR="00681C61">
        <w:rPr>
          <w:rFonts w:ascii="Liberation Serif" w:hAnsi="Liberation Serif" w:cs="Times New Roman"/>
          <w:sz w:val="24"/>
          <w:szCs w:val="24"/>
        </w:rPr>
        <w:t xml:space="preserve"> Малышевского городского округа</w:t>
      </w:r>
      <w:r w:rsidRPr="00EA12A2">
        <w:rPr>
          <w:rFonts w:ascii="Liberation Serif" w:hAnsi="Liberation Serif" w:cs="Times New Roman"/>
          <w:sz w:val="24"/>
          <w:szCs w:val="24"/>
        </w:rPr>
        <w:t>;</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2) рациональное управление средствами местного бюджета, повышение эффективности бюджетных расходов;</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Pr>
          <w:rFonts w:ascii="Liberation Serif" w:hAnsi="Liberation Serif" w:cs="Times New Roman"/>
          <w:sz w:val="24"/>
          <w:szCs w:val="24"/>
        </w:rPr>
        <w:t xml:space="preserve">3) </w:t>
      </w:r>
      <w:r w:rsidRPr="00EA12A2">
        <w:rPr>
          <w:rFonts w:ascii="Liberation Serif" w:hAnsi="Liberation Serif" w:cs="Times New Roman"/>
          <w:sz w:val="24"/>
          <w:szCs w:val="24"/>
        </w:rPr>
        <w:t>эффективное управление муниципальным долгом Малышевского городского округа;</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4) обеспечение условий для реализации мероприятий муниципальной программы в соответствии с установленными сроками и задачами;</w:t>
      </w:r>
    </w:p>
    <w:p w:rsidR="0041727B" w:rsidRPr="00EA12A2" w:rsidRDefault="0041727B" w:rsidP="0041727B">
      <w:pPr>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5) повышение эффективности управления бюджетным процессом за счет применения автоматизированных систем.</w:t>
      </w:r>
    </w:p>
    <w:p w:rsidR="0041727B" w:rsidRPr="00EA12A2" w:rsidRDefault="0041727B" w:rsidP="0041727B">
      <w:pPr>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6) Повышение эффективности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p w:rsidR="0041727B" w:rsidRPr="0041727B" w:rsidRDefault="0041727B" w:rsidP="0041727B">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Задачами муниципальной программы, направленными на достижение вышеуказанных целей, являются:</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 увеличение налоговых и неналоговых доходов местного бюджета;</w:t>
      </w:r>
    </w:p>
    <w:p w:rsidR="0041727B" w:rsidRPr="00EA12A2" w:rsidRDefault="0041727B" w:rsidP="0041727B">
      <w:pPr>
        <w:autoSpaceDE w:val="0"/>
        <w:autoSpaceDN w:val="0"/>
        <w:adjustRightInd w:val="0"/>
        <w:spacing w:after="0" w:line="240" w:lineRule="auto"/>
        <w:rPr>
          <w:rFonts w:ascii="Liberation Serif" w:hAnsi="Liberation Serif" w:cs="Times New Roman"/>
          <w:sz w:val="24"/>
          <w:szCs w:val="24"/>
        </w:rPr>
      </w:pPr>
      <w:r w:rsidRPr="00EA12A2">
        <w:rPr>
          <w:rFonts w:ascii="Liberation Serif" w:hAnsi="Liberation Serif" w:cs="Times New Roman"/>
          <w:sz w:val="24"/>
          <w:szCs w:val="24"/>
        </w:rPr>
        <w:t>2) повышение эффективности администрирования доходов местного бюджета;</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3) организация бюджетного процесса в части планирования местного бюджета;</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4) организация исполнения местного бюджета в рамках действующего бюджетного законодательства;</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5) организация бюджетного процесса в части составления отчетности об исполнении местного бюджета;</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6) обеспечение </w:t>
      </w:r>
      <w:proofErr w:type="gramStart"/>
      <w:r w:rsidRPr="00EA12A2">
        <w:rPr>
          <w:rFonts w:ascii="Liberation Serif" w:hAnsi="Liberation Serif" w:cs="Times New Roman"/>
          <w:sz w:val="24"/>
          <w:szCs w:val="24"/>
        </w:rPr>
        <w:t>контроля за</w:t>
      </w:r>
      <w:proofErr w:type="gramEnd"/>
      <w:r w:rsidRPr="00EA12A2">
        <w:rPr>
          <w:rFonts w:ascii="Liberation Serif" w:hAnsi="Liberation Serif" w:cs="Times New Roman"/>
          <w:sz w:val="24"/>
          <w:szCs w:val="24"/>
        </w:rPr>
        <w:t xml:space="preserve"> соблюдением бюджетного законодательства и законодательства в сфере закупок;</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7) повышение эффективности управления средствами местного бюджета;</w:t>
      </w:r>
    </w:p>
    <w:p w:rsidR="0041727B" w:rsidRPr="00EA12A2" w:rsidRDefault="0041727B" w:rsidP="0041727B">
      <w:pPr>
        <w:autoSpaceDE w:val="0"/>
        <w:autoSpaceDN w:val="0"/>
        <w:adjustRightInd w:val="0"/>
        <w:spacing w:after="0" w:line="240" w:lineRule="auto"/>
        <w:rPr>
          <w:rFonts w:ascii="Liberation Serif" w:hAnsi="Liberation Serif" w:cs="Times New Roman"/>
          <w:sz w:val="24"/>
          <w:szCs w:val="24"/>
        </w:rPr>
      </w:pPr>
      <w:r w:rsidRPr="00EA12A2">
        <w:rPr>
          <w:rFonts w:ascii="Liberation Serif" w:hAnsi="Liberation Serif" w:cs="Times New Roman"/>
          <w:sz w:val="24"/>
          <w:szCs w:val="24"/>
        </w:rPr>
        <w:t>8) обеспечение финансирования дефицита местного бюджета при сохранении его финансовой устойчивости;</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9) учет долговых обязательств Малышевского городского округа и соблюдение принятых ограничений по долговой нагрузке;</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10) минимизация расходов на обслуживание долговых обязательств Малышевского городского округа;</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11) обеспечение эффективной деятельности Финансового отдела по реализации муниципальной </w:t>
      </w:r>
      <w:r w:rsidRPr="00EA12A2">
        <w:rPr>
          <w:rFonts w:ascii="Liberation Serif" w:hAnsi="Liberation Serif" w:cs="Times New Roman"/>
          <w:sz w:val="24"/>
          <w:szCs w:val="24"/>
        </w:rPr>
        <w:lastRenderedPageBreak/>
        <w:t>программы «Управление муниципальными финансами Малыше</w:t>
      </w:r>
      <w:r w:rsidR="00997344">
        <w:rPr>
          <w:rFonts w:ascii="Liberation Serif" w:hAnsi="Liberation Serif" w:cs="Times New Roman"/>
          <w:sz w:val="24"/>
          <w:szCs w:val="24"/>
        </w:rPr>
        <w:t>вского городского округа до 2024</w:t>
      </w:r>
      <w:r w:rsidRPr="00EA12A2">
        <w:rPr>
          <w:rFonts w:ascii="Liberation Serif" w:hAnsi="Liberation Serif" w:cs="Times New Roman"/>
          <w:sz w:val="24"/>
          <w:szCs w:val="24"/>
        </w:rPr>
        <w:t xml:space="preserve"> года»;</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12) сопровождение, модернизация программных продуктов для автоматизации управления финансами;</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13) развитие, модернизация информационно-технических сре</w:t>
      </w:r>
      <w:proofErr w:type="gramStart"/>
      <w:r w:rsidRPr="00EA12A2">
        <w:rPr>
          <w:rFonts w:ascii="Liberation Serif" w:hAnsi="Liberation Serif" w:cs="Times New Roman"/>
          <w:sz w:val="24"/>
          <w:szCs w:val="24"/>
        </w:rPr>
        <w:t>дств дл</w:t>
      </w:r>
      <w:proofErr w:type="gramEnd"/>
      <w:r w:rsidRPr="00EA12A2">
        <w:rPr>
          <w:rFonts w:ascii="Liberation Serif" w:hAnsi="Liberation Serif" w:cs="Times New Roman"/>
          <w:sz w:val="24"/>
          <w:szCs w:val="24"/>
        </w:rPr>
        <w:t>я автоматизации управления финансами;</w:t>
      </w:r>
    </w:p>
    <w:p w:rsidR="0041727B" w:rsidRPr="00EA12A2" w:rsidRDefault="0041727B" w:rsidP="0041727B">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14) развитие, модернизация телекоммуникационной инфраструктуры для автоматизации управления финансами;</w:t>
      </w:r>
    </w:p>
    <w:p w:rsidR="0041727B" w:rsidRDefault="0041727B" w:rsidP="0041727B">
      <w:pPr>
        <w:widowControl w:val="0"/>
        <w:autoSpaceDE w:val="0"/>
        <w:autoSpaceDN w:val="0"/>
        <w:adjustRightInd w:val="0"/>
        <w:spacing w:after="0" w:line="240" w:lineRule="auto"/>
        <w:jc w:val="both"/>
        <w:rPr>
          <w:rFonts w:ascii="Times New Roman" w:hAnsi="Times New Roman" w:cs="Times New Roman"/>
          <w:sz w:val="24"/>
          <w:szCs w:val="24"/>
        </w:rPr>
      </w:pPr>
      <w:r>
        <w:rPr>
          <w:rFonts w:ascii="Liberation Serif" w:hAnsi="Liberation Serif" w:cs="Times New Roman"/>
          <w:sz w:val="24"/>
          <w:szCs w:val="24"/>
        </w:rPr>
        <w:t>1</w:t>
      </w:r>
      <w:r w:rsidRPr="00EA12A2">
        <w:rPr>
          <w:rFonts w:ascii="Liberation Serif" w:hAnsi="Liberation Serif" w:cs="Times New Roman"/>
          <w:sz w:val="24"/>
          <w:szCs w:val="24"/>
        </w:rPr>
        <w:t xml:space="preserve">5) оптимизация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p w:rsidR="00A850E3" w:rsidRPr="0041727B" w:rsidRDefault="00A850E3" w:rsidP="00A850E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 xml:space="preserve">Для оценки уровня достижения поставленных целей, выполнения задач и мероприятий Программы установлены целевые показатели, которые приведены в </w:t>
      </w:r>
      <w:hyperlink w:anchor="Par74" w:history="1">
        <w:r w:rsidRPr="0041727B">
          <w:rPr>
            <w:rFonts w:ascii="Liberation Serif" w:hAnsi="Liberation Serif" w:cs="Times New Roman"/>
            <w:sz w:val="24"/>
            <w:szCs w:val="24"/>
          </w:rPr>
          <w:t>строке 5</w:t>
        </w:r>
      </w:hyperlink>
      <w:r w:rsidRPr="0041727B">
        <w:rPr>
          <w:rFonts w:ascii="Liberation Serif" w:hAnsi="Liberation Serif" w:cs="Times New Roman"/>
          <w:sz w:val="24"/>
          <w:szCs w:val="24"/>
        </w:rPr>
        <w:t xml:space="preserve"> Паспорта муниципальной программы. Значения целевых показателей приведены в </w:t>
      </w:r>
      <w:hyperlink w:anchor="Par162" w:history="1">
        <w:r w:rsidRPr="0041727B">
          <w:rPr>
            <w:rFonts w:ascii="Liberation Serif" w:hAnsi="Liberation Serif" w:cs="Times New Roman"/>
            <w:sz w:val="24"/>
            <w:szCs w:val="24"/>
          </w:rPr>
          <w:t>Приложении № 1</w:t>
        </w:r>
      </w:hyperlink>
      <w:r w:rsidRPr="0041727B">
        <w:rPr>
          <w:rFonts w:ascii="Liberation Serif" w:hAnsi="Liberation Serif" w:cs="Times New Roman"/>
          <w:sz w:val="24"/>
          <w:szCs w:val="24"/>
        </w:rPr>
        <w:t xml:space="preserve"> к настоящей муниципальной программе.</w:t>
      </w:r>
    </w:p>
    <w:p w:rsidR="00A850E3" w:rsidRPr="0041727B" w:rsidRDefault="00A850E3" w:rsidP="0012468D">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bookmarkStart w:id="12" w:name="Par146"/>
      <w:bookmarkEnd w:id="12"/>
      <w:r w:rsidRPr="0041727B">
        <w:rPr>
          <w:rFonts w:ascii="Liberation Serif" w:hAnsi="Liberation Serif" w:cs="Times New Roman"/>
          <w:b/>
          <w:sz w:val="24"/>
          <w:szCs w:val="24"/>
        </w:rPr>
        <w:t>Раздел 3 «План мероприятий по выполнению</w:t>
      </w:r>
    </w:p>
    <w:p w:rsidR="00A850E3" w:rsidRPr="0041727B" w:rsidRDefault="00A850E3" w:rsidP="0012468D">
      <w:pPr>
        <w:widowControl w:val="0"/>
        <w:autoSpaceDE w:val="0"/>
        <w:autoSpaceDN w:val="0"/>
        <w:adjustRightInd w:val="0"/>
        <w:spacing w:after="120" w:line="240" w:lineRule="auto"/>
        <w:jc w:val="center"/>
        <w:rPr>
          <w:rFonts w:ascii="Liberation Serif" w:hAnsi="Liberation Serif" w:cs="Times New Roman"/>
          <w:b/>
          <w:sz w:val="24"/>
          <w:szCs w:val="24"/>
        </w:rPr>
      </w:pPr>
      <w:r w:rsidRPr="0041727B">
        <w:rPr>
          <w:rFonts w:ascii="Liberation Serif" w:hAnsi="Liberation Serif" w:cs="Times New Roman"/>
          <w:b/>
          <w:sz w:val="24"/>
          <w:szCs w:val="24"/>
        </w:rPr>
        <w:t>муниципальной программы»</w:t>
      </w:r>
    </w:p>
    <w:p w:rsidR="00A850E3" w:rsidRPr="0041727B" w:rsidRDefault="00A850E3" w:rsidP="00A850E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Исполнител</w:t>
      </w:r>
      <w:r w:rsidR="0041727B">
        <w:rPr>
          <w:rFonts w:ascii="Liberation Serif" w:hAnsi="Liberation Serif" w:cs="Times New Roman"/>
          <w:sz w:val="24"/>
          <w:szCs w:val="24"/>
        </w:rPr>
        <w:t>ем</w:t>
      </w:r>
      <w:r w:rsidRPr="0041727B">
        <w:rPr>
          <w:rFonts w:ascii="Liberation Serif" w:hAnsi="Liberation Serif" w:cs="Times New Roman"/>
          <w:sz w:val="24"/>
          <w:szCs w:val="24"/>
        </w:rPr>
        <w:t xml:space="preserve"> мероприятий муниципальной программы выступа</w:t>
      </w:r>
      <w:r w:rsidR="0041727B">
        <w:rPr>
          <w:rFonts w:ascii="Liberation Serif" w:hAnsi="Liberation Serif" w:cs="Times New Roman"/>
          <w:sz w:val="24"/>
          <w:szCs w:val="24"/>
        </w:rPr>
        <w:t>е</w:t>
      </w:r>
      <w:r w:rsidRPr="0041727B">
        <w:rPr>
          <w:rFonts w:ascii="Liberation Serif" w:hAnsi="Liberation Serif" w:cs="Times New Roman"/>
          <w:sz w:val="24"/>
          <w:szCs w:val="24"/>
        </w:rPr>
        <w:t>т Финансовый отдел.</w:t>
      </w:r>
    </w:p>
    <w:p w:rsidR="00A850E3" w:rsidRPr="0041727B" w:rsidRDefault="00A850E3" w:rsidP="00A850E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 xml:space="preserve">Ввиду наличия в муниципальной программе </w:t>
      </w:r>
      <w:r w:rsidR="0041727B">
        <w:rPr>
          <w:rFonts w:ascii="Liberation Serif" w:hAnsi="Liberation Serif" w:cs="Times New Roman"/>
          <w:sz w:val="24"/>
          <w:szCs w:val="24"/>
        </w:rPr>
        <w:t>шести</w:t>
      </w:r>
      <w:r w:rsidRPr="0041727B">
        <w:rPr>
          <w:rFonts w:ascii="Liberation Serif" w:hAnsi="Liberation Serif" w:cs="Times New Roman"/>
          <w:sz w:val="24"/>
          <w:szCs w:val="24"/>
        </w:rPr>
        <w:t xml:space="preserve"> подпрограмм для достижения целей муниципальной программы и выполнения поставленных задач в рамках каждой подпрограммы разработаны </w:t>
      </w:r>
      <w:hyperlink w:anchor="Par415" w:history="1">
        <w:r w:rsidRPr="0041727B">
          <w:rPr>
            <w:rFonts w:ascii="Liberation Serif" w:hAnsi="Liberation Serif" w:cs="Times New Roman"/>
            <w:sz w:val="24"/>
            <w:szCs w:val="24"/>
          </w:rPr>
          <w:t>планы</w:t>
        </w:r>
      </w:hyperlink>
      <w:r w:rsidRPr="0041727B">
        <w:rPr>
          <w:rFonts w:ascii="Liberation Serif" w:hAnsi="Liberation Serif" w:cs="Times New Roman"/>
          <w:sz w:val="24"/>
          <w:szCs w:val="24"/>
        </w:rPr>
        <w:t xml:space="preserve"> мероприятий, обобщенная информация о которых приведена в Приложении № </w:t>
      </w:r>
      <w:r w:rsidR="0041727B">
        <w:rPr>
          <w:rFonts w:ascii="Liberation Serif" w:hAnsi="Liberation Serif" w:cs="Times New Roman"/>
          <w:sz w:val="24"/>
          <w:szCs w:val="24"/>
        </w:rPr>
        <w:t>2</w:t>
      </w:r>
      <w:r w:rsidRPr="0041727B">
        <w:rPr>
          <w:rFonts w:ascii="Liberation Serif" w:hAnsi="Liberation Serif" w:cs="Times New Roman"/>
          <w:sz w:val="24"/>
          <w:szCs w:val="24"/>
        </w:rPr>
        <w:t xml:space="preserve"> к настоящей муниципальной программе.</w:t>
      </w:r>
    </w:p>
    <w:p w:rsidR="00A850E3" w:rsidRPr="0041727B" w:rsidRDefault="00A850E3" w:rsidP="00A850E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Выполнение подпрограммы начинается с 1 января 20</w:t>
      </w:r>
      <w:r w:rsidR="00557EEA">
        <w:rPr>
          <w:rFonts w:ascii="Liberation Serif" w:hAnsi="Liberation Serif" w:cs="Times New Roman"/>
          <w:sz w:val="24"/>
          <w:szCs w:val="24"/>
        </w:rPr>
        <w:t>21</w:t>
      </w:r>
      <w:r w:rsidRPr="0041727B">
        <w:rPr>
          <w:rFonts w:ascii="Liberation Serif" w:hAnsi="Liberation Serif" w:cs="Times New Roman"/>
          <w:sz w:val="24"/>
          <w:szCs w:val="24"/>
        </w:rPr>
        <w:t xml:space="preserve"> года и завершается 31 декабря 202</w:t>
      </w:r>
      <w:r w:rsidR="0041727B">
        <w:rPr>
          <w:rFonts w:ascii="Liberation Serif" w:hAnsi="Liberation Serif" w:cs="Times New Roman"/>
          <w:sz w:val="24"/>
          <w:szCs w:val="24"/>
        </w:rPr>
        <w:t>4</w:t>
      </w:r>
      <w:r w:rsidRPr="0041727B">
        <w:rPr>
          <w:rFonts w:ascii="Liberation Serif" w:hAnsi="Liberation Serif" w:cs="Times New Roman"/>
          <w:sz w:val="24"/>
          <w:szCs w:val="24"/>
        </w:rPr>
        <w:t xml:space="preserve"> года.</w:t>
      </w:r>
    </w:p>
    <w:p w:rsidR="00A850E3" w:rsidRPr="00393E71" w:rsidRDefault="00A850E3" w:rsidP="00A850E3">
      <w:pPr>
        <w:widowControl w:val="0"/>
        <w:autoSpaceDE w:val="0"/>
        <w:autoSpaceDN w:val="0"/>
        <w:adjustRightInd w:val="0"/>
        <w:spacing w:after="0" w:line="240" w:lineRule="auto"/>
        <w:jc w:val="both"/>
        <w:rPr>
          <w:rFonts w:ascii="Times New Roman" w:hAnsi="Times New Roman" w:cs="Times New Roman"/>
          <w:sz w:val="24"/>
          <w:szCs w:val="24"/>
        </w:rPr>
      </w:pPr>
    </w:p>
    <w:p w:rsidR="00A850E3" w:rsidRPr="005B06BF" w:rsidRDefault="00A850E3" w:rsidP="00A850E3">
      <w:pPr>
        <w:widowControl w:val="0"/>
        <w:autoSpaceDE w:val="0"/>
        <w:autoSpaceDN w:val="0"/>
        <w:adjustRightInd w:val="0"/>
        <w:spacing w:after="0" w:line="240" w:lineRule="auto"/>
        <w:jc w:val="both"/>
        <w:rPr>
          <w:rFonts w:ascii="Times New Roman" w:hAnsi="Times New Roman" w:cs="Times New Roman"/>
          <w:sz w:val="28"/>
          <w:szCs w:val="28"/>
        </w:rPr>
      </w:pPr>
      <w:bookmarkStart w:id="13" w:name="Par1075"/>
      <w:bookmarkEnd w:id="13"/>
    </w:p>
    <w:p w:rsidR="00AD5286" w:rsidRPr="00DC698B" w:rsidRDefault="00AD5286" w:rsidP="00C03952">
      <w:pPr>
        <w:widowControl w:val="0"/>
        <w:autoSpaceDE w:val="0"/>
        <w:autoSpaceDN w:val="0"/>
        <w:adjustRightInd w:val="0"/>
        <w:spacing w:after="0" w:line="240" w:lineRule="auto"/>
        <w:jc w:val="right"/>
        <w:outlineLvl w:val="0"/>
        <w:rPr>
          <w:rFonts w:ascii="Liberation Serif" w:hAnsi="Liberation Serif" w:cs="Times New Roman"/>
        </w:rPr>
        <w:sectPr w:rsidR="00AD5286" w:rsidRPr="00DC698B" w:rsidSect="003E2331">
          <w:pgSz w:w="11905" w:h="16838" w:code="9"/>
          <w:pgMar w:top="709" w:right="567" w:bottom="851" w:left="1134" w:header="0" w:footer="284" w:gutter="0"/>
          <w:cols w:space="720"/>
          <w:noEndnote/>
        </w:sectPr>
      </w:pPr>
    </w:p>
    <w:p w:rsidR="0041727B" w:rsidRPr="003538BB" w:rsidRDefault="0041727B" w:rsidP="0041727B">
      <w:pPr>
        <w:widowControl w:val="0"/>
        <w:autoSpaceDE w:val="0"/>
        <w:autoSpaceDN w:val="0"/>
        <w:adjustRightInd w:val="0"/>
        <w:spacing w:after="0" w:line="240" w:lineRule="auto"/>
        <w:jc w:val="right"/>
        <w:outlineLvl w:val="0"/>
        <w:rPr>
          <w:rFonts w:ascii="Liberation Serif" w:hAnsi="Liberation Serif" w:cs="Times New Roman"/>
        </w:rPr>
      </w:pPr>
      <w:r w:rsidRPr="003538BB">
        <w:rPr>
          <w:rFonts w:ascii="Liberation Serif" w:hAnsi="Liberation Serif" w:cs="Times New Roman"/>
        </w:rPr>
        <w:lastRenderedPageBreak/>
        <w:t xml:space="preserve">Приложение № </w:t>
      </w:r>
      <w:r>
        <w:rPr>
          <w:rFonts w:ascii="Liberation Serif" w:hAnsi="Liberation Serif" w:cs="Times New Roman"/>
        </w:rPr>
        <w:t>1</w:t>
      </w:r>
      <w:r w:rsidRPr="003538BB">
        <w:rPr>
          <w:rFonts w:ascii="Liberation Serif" w:hAnsi="Liberation Serif" w:cs="Times New Roman"/>
        </w:rPr>
        <w:t xml:space="preserve"> </w:t>
      </w:r>
    </w:p>
    <w:p w:rsidR="0041727B" w:rsidRDefault="0041727B" w:rsidP="0041727B">
      <w:pPr>
        <w:widowControl w:val="0"/>
        <w:autoSpaceDE w:val="0"/>
        <w:autoSpaceDN w:val="0"/>
        <w:adjustRightInd w:val="0"/>
        <w:spacing w:after="0" w:line="240" w:lineRule="auto"/>
        <w:jc w:val="right"/>
        <w:rPr>
          <w:rFonts w:ascii="Liberation Serif" w:hAnsi="Liberation Serif" w:cs="Times New Roman"/>
        </w:rPr>
      </w:pPr>
      <w:r w:rsidRPr="003538BB">
        <w:rPr>
          <w:rFonts w:ascii="Liberation Serif" w:hAnsi="Liberation Serif" w:cs="Times New Roman"/>
        </w:rPr>
        <w:t xml:space="preserve">к </w:t>
      </w:r>
      <w:r>
        <w:rPr>
          <w:rFonts w:ascii="Liberation Serif" w:hAnsi="Liberation Serif" w:cs="Times New Roman"/>
        </w:rPr>
        <w:t xml:space="preserve">муниципальной программе </w:t>
      </w:r>
    </w:p>
    <w:p w:rsidR="0041727B" w:rsidRDefault="0041727B" w:rsidP="0041727B">
      <w:pPr>
        <w:widowControl w:val="0"/>
        <w:autoSpaceDE w:val="0"/>
        <w:autoSpaceDN w:val="0"/>
        <w:adjustRightInd w:val="0"/>
        <w:spacing w:after="0" w:line="240" w:lineRule="auto"/>
        <w:jc w:val="right"/>
        <w:rPr>
          <w:rFonts w:ascii="Liberation Serif" w:hAnsi="Liberation Serif" w:cs="Times New Roman"/>
        </w:rPr>
      </w:pPr>
      <w:r w:rsidRPr="0041727B">
        <w:rPr>
          <w:rFonts w:ascii="Liberation Serif" w:hAnsi="Liberation Serif" w:cs="Times New Roman"/>
        </w:rPr>
        <w:t xml:space="preserve">«Управление муниципальными финансами </w:t>
      </w:r>
    </w:p>
    <w:p w:rsidR="0041727B" w:rsidRPr="0041727B" w:rsidRDefault="0041727B" w:rsidP="0041727B">
      <w:pPr>
        <w:widowControl w:val="0"/>
        <w:autoSpaceDE w:val="0"/>
        <w:autoSpaceDN w:val="0"/>
        <w:adjustRightInd w:val="0"/>
        <w:spacing w:after="0" w:line="240" w:lineRule="auto"/>
        <w:jc w:val="right"/>
        <w:rPr>
          <w:rFonts w:ascii="Liberation Serif" w:hAnsi="Liberation Serif" w:cs="Times New Roman"/>
        </w:rPr>
      </w:pPr>
      <w:r w:rsidRPr="0041727B">
        <w:rPr>
          <w:rFonts w:ascii="Liberation Serif" w:hAnsi="Liberation Serif" w:cs="Times New Roman"/>
        </w:rPr>
        <w:t>Малышевского городского округа до 2024 года»</w:t>
      </w:r>
    </w:p>
    <w:p w:rsidR="0041727B" w:rsidRPr="003538BB" w:rsidRDefault="0041727B" w:rsidP="0041727B">
      <w:pPr>
        <w:widowControl w:val="0"/>
        <w:autoSpaceDE w:val="0"/>
        <w:autoSpaceDN w:val="0"/>
        <w:adjustRightInd w:val="0"/>
        <w:spacing w:after="0" w:line="240" w:lineRule="auto"/>
        <w:outlineLvl w:val="0"/>
        <w:rPr>
          <w:rFonts w:ascii="Liberation Serif" w:hAnsi="Liberation Serif" w:cs="Times New Roman"/>
        </w:rPr>
      </w:pPr>
    </w:p>
    <w:p w:rsidR="0041727B" w:rsidRPr="00BC741B" w:rsidRDefault="0041727B" w:rsidP="0041727B">
      <w:pPr>
        <w:widowControl w:val="0"/>
        <w:autoSpaceDE w:val="0"/>
        <w:autoSpaceDN w:val="0"/>
        <w:adjustRightInd w:val="0"/>
        <w:spacing w:after="0" w:line="240" w:lineRule="auto"/>
        <w:jc w:val="center"/>
        <w:rPr>
          <w:rFonts w:ascii="Liberation Serif" w:hAnsi="Liberation Serif" w:cs="Times New Roman"/>
          <w:b/>
          <w:sz w:val="26"/>
          <w:szCs w:val="26"/>
        </w:rPr>
      </w:pPr>
      <w:r w:rsidRPr="00BC741B">
        <w:rPr>
          <w:rFonts w:ascii="Liberation Serif" w:hAnsi="Liberation Serif" w:cs="Times New Roman"/>
          <w:b/>
          <w:sz w:val="26"/>
          <w:szCs w:val="26"/>
        </w:rPr>
        <w:t>Цели, задачи и целевые показатели</w:t>
      </w:r>
    </w:p>
    <w:p w:rsidR="0041727B" w:rsidRPr="00BC741B" w:rsidRDefault="0041727B" w:rsidP="0041727B">
      <w:pPr>
        <w:widowControl w:val="0"/>
        <w:autoSpaceDE w:val="0"/>
        <w:autoSpaceDN w:val="0"/>
        <w:adjustRightInd w:val="0"/>
        <w:spacing w:after="0" w:line="240" w:lineRule="auto"/>
        <w:jc w:val="center"/>
        <w:rPr>
          <w:rFonts w:ascii="Liberation Serif" w:hAnsi="Liberation Serif" w:cs="Times New Roman"/>
          <w:b/>
          <w:bCs/>
          <w:sz w:val="26"/>
          <w:szCs w:val="26"/>
        </w:rPr>
      </w:pPr>
      <w:r w:rsidRPr="00BC741B">
        <w:rPr>
          <w:rFonts w:ascii="Liberation Serif" w:hAnsi="Liberation Serif" w:cs="Times New Roman"/>
          <w:b/>
          <w:sz w:val="26"/>
          <w:szCs w:val="26"/>
        </w:rPr>
        <w:t>муниципальной программы «</w:t>
      </w:r>
      <w:r w:rsidRPr="00BC741B">
        <w:rPr>
          <w:rFonts w:ascii="Liberation Serif" w:hAnsi="Liberation Serif" w:cs="Times New Roman"/>
          <w:b/>
          <w:bCs/>
          <w:sz w:val="26"/>
          <w:szCs w:val="26"/>
        </w:rPr>
        <w:t xml:space="preserve">Управление муниципальными финансами </w:t>
      </w:r>
    </w:p>
    <w:p w:rsidR="0041727B" w:rsidRPr="00BC741B" w:rsidRDefault="0041727B" w:rsidP="0041727B">
      <w:pPr>
        <w:widowControl w:val="0"/>
        <w:autoSpaceDE w:val="0"/>
        <w:autoSpaceDN w:val="0"/>
        <w:adjustRightInd w:val="0"/>
        <w:spacing w:after="120" w:line="240" w:lineRule="auto"/>
        <w:jc w:val="center"/>
        <w:rPr>
          <w:rFonts w:ascii="Liberation Serif" w:hAnsi="Liberation Serif" w:cs="Times New Roman"/>
          <w:b/>
          <w:bCs/>
          <w:sz w:val="26"/>
          <w:szCs w:val="26"/>
        </w:rPr>
      </w:pPr>
      <w:r w:rsidRPr="00BC741B">
        <w:rPr>
          <w:rFonts w:ascii="Liberation Serif" w:hAnsi="Liberation Serif" w:cs="Times New Roman"/>
          <w:b/>
          <w:bCs/>
          <w:sz w:val="26"/>
          <w:szCs w:val="26"/>
        </w:rPr>
        <w:t>Малышевского городского округа до 2024 года»</w:t>
      </w:r>
    </w:p>
    <w:tbl>
      <w:tblPr>
        <w:tblStyle w:val="a8"/>
        <w:tblW w:w="15736" w:type="dxa"/>
        <w:tblInd w:w="-318" w:type="dxa"/>
        <w:tblLayout w:type="fixed"/>
        <w:tblLook w:val="04A0"/>
      </w:tblPr>
      <w:tblGrid>
        <w:gridCol w:w="817"/>
        <w:gridCol w:w="5563"/>
        <w:gridCol w:w="1417"/>
        <w:gridCol w:w="12"/>
        <w:gridCol w:w="839"/>
        <w:gridCol w:w="28"/>
        <w:gridCol w:w="681"/>
        <w:gridCol w:w="28"/>
        <w:gridCol w:w="680"/>
        <w:gridCol w:w="29"/>
        <w:gridCol w:w="822"/>
        <w:gridCol w:w="28"/>
        <w:gridCol w:w="4792"/>
      </w:tblGrid>
      <w:tr w:rsidR="0041727B" w:rsidRPr="0012468D" w:rsidTr="0012468D">
        <w:tc>
          <w:tcPr>
            <w:tcW w:w="817" w:type="dxa"/>
            <w:vMerge w:val="restart"/>
            <w:vAlign w:val="center"/>
          </w:tcPr>
          <w:p w:rsidR="0041727B" w:rsidRPr="0012468D" w:rsidRDefault="0041727B" w:rsidP="0041727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 строки</w:t>
            </w:r>
          </w:p>
        </w:tc>
        <w:tc>
          <w:tcPr>
            <w:tcW w:w="5563" w:type="dxa"/>
            <w:vMerge w:val="restart"/>
            <w:vAlign w:val="center"/>
          </w:tcPr>
          <w:p w:rsidR="0041727B" w:rsidRPr="0012468D" w:rsidRDefault="0041727B" w:rsidP="0041727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Наименование цели (целей) и задач, целевых показателей</w:t>
            </w:r>
          </w:p>
        </w:tc>
        <w:tc>
          <w:tcPr>
            <w:tcW w:w="1429" w:type="dxa"/>
            <w:gridSpan w:val="2"/>
            <w:vMerge w:val="restart"/>
            <w:vAlign w:val="center"/>
          </w:tcPr>
          <w:p w:rsidR="0041727B" w:rsidRPr="0012468D" w:rsidRDefault="0041727B" w:rsidP="0012468D">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Единица изм</w:t>
            </w:r>
            <w:r w:rsidR="0012468D">
              <w:rPr>
                <w:rFonts w:ascii="Liberation Serif" w:hAnsi="Liberation Serif" w:cs="Times New Roman"/>
                <w:sz w:val="24"/>
                <w:szCs w:val="24"/>
              </w:rPr>
              <w:t>ерения</w:t>
            </w:r>
          </w:p>
        </w:tc>
        <w:tc>
          <w:tcPr>
            <w:tcW w:w="3107" w:type="dxa"/>
            <w:gridSpan w:val="7"/>
            <w:vAlign w:val="center"/>
          </w:tcPr>
          <w:p w:rsidR="0041727B" w:rsidRPr="0012468D" w:rsidRDefault="0041727B" w:rsidP="0041727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Значение целевого показателя реализации муниципальной программы</w:t>
            </w:r>
          </w:p>
        </w:tc>
        <w:tc>
          <w:tcPr>
            <w:tcW w:w="4820" w:type="dxa"/>
            <w:gridSpan w:val="2"/>
            <w:vAlign w:val="center"/>
          </w:tcPr>
          <w:p w:rsidR="0041727B" w:rsidRPr="0012468D" w:rsidRDefault="0041727B" w:rsidP="0041727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Источник значений показателей</w:t>
            </w:r>
          </w:p>
        </w:tc>
      </w:tr>
      <w:tr w:rsidR="00557EEA" w:rsidRPr="0012468D" w:rsidTr="0012468D">
        <w:tc>
          <w:tcPr>
            <w:tcW w:w="817" w:type="dxa"/>
            <w:vMerge/>
            <w:vAlign w:val="center"/>
          </w:tcPr>
          <w:p w:rsidR="00557EEA" w:rsidRPr="0012468D" w:rsidRDefault="00557EEA" w:rsidP="0041727B">
            <w:pPr>
              <w:widowControl w:val="0"/>
              <w:autoSpaceDE w:val="0"/>
              <w:autoSpaceDN w:val="0"/>
              <w:adjustRightInd w:val="0"/>
              <w:spacing w:after="120"/>
              <w:jc w:val="center"/>
              <w:rPr>
                <w:rFonts w:ascii="Liberation Serif" w:hAnsi="Liberation Serif" w:cs="Times New Roman"/>
                <w:bCs/>
                <w:sz w:val="26"/>
                <w:szCs w:val="26"/>
              </w:rPr>
            </w:pPr>
          </w:p>
        </w:tc>
        <w:tc>
          <w:tcPr>
            <w:tcW w:w="5563" w:type="dxa"/>
            <w:vMerge/>
            <w:vAlign w:val="center"/>
          </w:tcPr>
          <w:p w:rsidR="00557EEA" w:rsidRPr="0012468D" w:rsidRDefault="00557EEA" w:rsidP="0041727B">
            <w:pPr>
              <w:widowControl w:val="0"/>
              <w:autoSpaceDE w:val="0"/>
              <w:autoSpaceDN w:val="0"/>
              <w:adjustRightInd w:val="0"/>
              <w:spacing w:after="120"/>
              <w:jc w:val="center"/>
              <w:rPr>
                <w:rFonts w:ascii="Liberation Serif" w:hAnsi="Liberation Serif" w:cs="Times New Roman"/>
                <w:bCs/>
                <w:sz w:val="26"/>
                <w:szCs w:val="26"/>
              </w:rPr>
            </w:pPr>
          </w:p>
        </w:tc>
        <w:tc>
          <w:tcPr>
            <w:tcW w:w="1429" w:type="dxa"/>
            <w:gridSpan w:val="2"/>
            <w:vMerge/>
            <w:vAlign w:val="center"/>
          </w:tcPr>
          <w:p w:rsidR="00557EEA" w:rsidRPr="0012468D" w:rsidRDefault="00557EEA" w:rsidP="0041727B">
            <w:pPr>
              <w:widowControl w:val="0"/>
              <w:autoSpaceDE w:val="0"/>
              <w:autoSpaceDN w:val="0"/>
              <w:adjustRightInd w:val="0"/>
              <w:spacing w:after="120"/>
              <w:jc w:val="center"/>
              <w:rPr>
                <w:rFonts w:ascii="Liberation Serif" w:hAnsi="Liberation Serif" w:cs="Times New Roman"/>
                <w:bCs/>
                <w:sz w:val="26"/>
                <w:szCs w:val="26"/>
              </w:rPr>
            </w:pPr>
          </w:p>
        </w:tc>
        <w:tc>
          <w:tcPr>
            <w:tcW w:w="867" w:type="dxa"/>
            <w:gridSpan w:val="2"/>
            <w:vAlign w:val="center"/>
          </w:tcPr>
          <w:p w:rsidR="00557EEA" w:rsidRPr="0012468D"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2021</w:t>
            </w:r>
          </w:p>
        </w:tc>
        <w:tc>
          <w:tcPr>
            <w:tcW w:w="709" w:type="dxa"/>
            <w:gridSpan w:val="2"/>
            <w:vAlign w:val="center"/>
          </w:tcPr>
          <w:p w:rsidR="00557EEA" w:rsidRPr="0012468D"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2022</w:t>
            </w:r>
          </w:p>
        </w:tc>
        <w:tc>
          <w:tcPr>
            <w:tcW w:w="709" w:type="dxa"/>
            <w:gridSpan w:val="2"/>
            <w:vAlign w:val="center"/>
          </w:tcPr>
          <w:p w:rsidR="00557EEA" w:rsidRPr="0012468D"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2023</w:t>
            </w:r>
          </w:p>
        </w:tc>
        <w:tc>
          <w:tcPr>
            <w:tcW w:w="822" w:type="dxa"/>
            <w:vAlign w:val="center"/>
          </w:tcPr>
          <w:p w:rsidR="00557EEA" w:rsidRPr="0012468D"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2024</w:t>
            </w:r>
          </w:p>
        </w:tc>
        <w:tc>
          <w:tcPr>
            <w:tcW w:w="4820" w:type="dxa"/>
            <w:gridSpan w:val="2"/>
          </w:tcPr>
          <w:p w:rsidR="00557EEA" w:rsidRPr="0012468D" w:rsidRDefault="00557EEA" w:rsidP="0041727B">
            <w:pPr>
              <w:widowControl w:val="0"/>
              <w:autoSpaceDE w:val="0"/>
              <w:autoSpaceDN w:val="0"/>
              <w:adjustRightInd w:val="0"/>
              <w:spacing w:after="120"/>
              <w:jc w:val="center"/>
              <w:rPr>
                <w:rFonts w:ascii="Liberation Serif" w:hAnsi="Liberation Serif" w:cs="Times New Roman"/>
                <w:bCs/>
                <w:sz w:val="26"/>
                <w:szCs w:val="26"/>
              </w:rPr>
            </w:pPr>
          </w:p>
        </w:tc>
      </w:tr>
      <w:tr w:rsidR="0041727B" w:rsidRPr="00620300" w:rsidTr="00B53291">
        <w:trPr>
          <w:trHeight w:val="283"/>
        </w:trPr>
        <w:tc>
          <w:tcPr>
            <w:tcW w:w="15736" w:type="dxa"/>
            <w:gridSpan w:val="13"/>
          </w:tcPr>
          <w:p w:rsidR="0041727B" w:rsidRPr="00620300" w:rsidRDefault="0041727B"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Подпрограмма 1 «</w:t>
            </w:r>
            <w:r w:rsidR="00EF18A4" w:rsidRPr="00EF18A4">
              <w:rPr>
                <w:rFonts w:ascii="Liberation Serif" w:hAnsi="Liberation Serif" w:cs="Times New Roman"/>
                <w:b/>
                <w:sz w:val="24"/>
                <w:szCs w:val="24"/>
              </w:rPr>
              <w:t>ОРГАНИЗАЦИЯ ИСПОЛНЕНИЯ ДОХОДНОЙ ЧАСТИ БЮДЖЕТА</w:t>
            </w:r>
            <w:r w:rsidRPr="00620300">
              <w:rPr>
                <w:rFonts w:ascii="Liberation Serif" w:hAnsi="Liberation Serif" w:cs="Times New Roman"/>
                <w:b/>
                <w:sz w:val="24"/>
                <w:szCs w:val="24"/>
              </w:rPr>
              <w:t>»</w:t>
            </w:r>
          </w:p>
        </w:tc>
      </w:tr>
      <w:tr w:rsidR="0041727B" w:rsidRPr="00620300" w:rsidTr="00B53291">
        <w:tc>
          <w:tcPr>
            <w:tcW w:w="817" w:type="dxa"/>
          </w:tcPr>
          <w:p w:rsidR="0041727B" w:rsidRPr="00620300" w:rsidRDefault="0041727B" w:rsidP="0041727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1.</w:t>
            </w:r>
          </w:p>
        </w:tc>
        <w:tc>
          <w:tcPr>
            <w:tcW w:w="14919" w:type="dxa"/>
            <w:gridSpan w:val="12"/>
          </w:tcPr>
          <w:p w:rsidR="0041727B" w:rsidRPr="00620300" w:rsidRDefault="0041727B" w:rsidP="00EF18A4">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Цель «</w:t>
            </w:r>
            <w:r w:rsidR="00EF18A4">
              <w:rPr>
                <w:rFonts w:ascii="Liberation Serif" w:hAnsi="Liberation Serif" w:cs="Times New Roman"/>
                <w:sz w:val="24"/>
                <w:szCs w:val="24"/>
              </w:rPr>
              <w:t>У</w:t>
            </w:r>
            <w:r w:rsidR="00EF18A4" w:rsidRPr="00EA12A2">
              <w:rPr>
                <w:rFonts w:ascii="Liberation Serif" w:hAnsi="Liberation Serif" w:cs="Times New Roman"/>
                <w:sz w:val="24"/>
                <w:szCs w:val="24"/>
              </w:rPr>
              <w:t xml:space="preserve">крепление доходной базы </w:t>
            </w:r>
            <w:r w:rsidR="00EF18A4">
              <w:rPr>
                <w:rFonts w:ascii="Liberation Serif" w:hAnsi="Liberation Serif" w:cs="Times New Roman"/>
                <w:sz w:val="24"/>
                <w:szCs w:val="24"/>
              </w:rPr>
              <w:t xml:space="preserve">местного </w:t>
            </w:r>
            <w:r w:rsidR="00EF18A4" w:rsidRPr="00EA12A2">
              <w:rPr>
                <w:rFonts w:ascii="Liberation Serif" w:hAnsi="Liberation Serif" w:cs="Times New Roman"/>
                <w:sz w:val="24"/>
                <w:szCs w:val="24"/>
              </w:rPr>
              <w:t>бюджета, развитие доходного потенциала</w:t>
            </w:r>
            <w:r w:rsidRPr="00620300">
              <w:rPr>
                <w:rFonts w:ascii="Liberation Serif" w:hAnsi="Liberation Serif" w:cs="Times New Roman"/>
                <w:sz w:val="24"/>
                <w:szCs w:val="24"/>
              </w:rPr>
              <w:t>»</w:t>
            </w:r>
          </w:p>
        </w:tc>
      </w:tr>
      <w:tr w:rsidR="0041727B" w:rsidRPr="00620300" w:rsidTr="00B53291">
        <w:tc>
          <w:tcPr>
            <w:tcW w:w="817" w:type="dxa"/>
          </w:tcPr>
          <w:p w:rsidR="0041727B" w:rsidRPr="00620300" w:rsidRDefault="0041727B"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1.1</w:t>
            </w:r>
          </w:p>
        </w:tc>
        <w:tc>
          <w:tcPr>
            <w:tcW w:w="14919" w:type="dxa"/>
            <w:gridSpan w:val="12"/>
          </w:tcPr>
          <w:p w:rsidR="0041727B" w:rsidRPr="00620300" w:rsidRDefault="0041727B"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Задача 1 «Увеличение налоговых и неналоговых доходов местного бюджета»</w:t>
            </w:r>
          </w:p>
        </w:tc>
      </w:tr>
      <w:tr w:rsidR="00557EEA" w:rsidRPr="00620300" w:rsidTr="0012468D">
        <w:tc>
          <w:tcPr>
            <w:tcW w:w="817" w:type="dxa"/>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1.1.1</w:t>
            </w:r>
          </w:p>
        </w:tc>
        <w:tc>
          <w:tcPr>
            <w:tcW w:w="5563" w:type="dxa"/>
          </w:tcPr>
          <w:p w:rsidR="00557EEA" w:rsidRPr="00620300" w:rsidRDefault="00557EEA"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Темп роста объема налоговых и неналоговых доходов местного бюджета (в сопоставимых условиях)</w:t>
            </w:r>
          </w:p>
        </w:tc>
        <w:tc>
          <w:tcPr>
            <w:tcW w:w="1429" w:type="dxa"/>
            <w:gridSpan w:val="2"/>
            <w:vAlign w:val="center"/>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vAlign w:val="center"/>
          </w:tcPr>
          <w:p w:rsidR="00557EEA" w:rsidRPr="00620300"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1,5</w:t>
            </w:r>
          </w:p>
        </w:tc>
        <w:tc>
          <w:tcPr>
            <w:tcW w:w="709" w:type="dxa"/>
            <w:gridSpan w:val="2"/>
            <w:vAlign w:val="center"/>
          </w:tcPr>
          <w:p w:rsidR="00557EEA" w:rsidRPr="00620300"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1,5</w:t>
            </w:r>
          </w:p>
        </w:tc>
        <w:tc>
          <w:tcPr>
            <w:tcW w:w="709" w:type="dxa"/>
            <w:gridSpan w:val="2"/>
            <w:vAlign w:val="center"/>
          </w:tcPr>
          <w:p w:rsidR="00557EEA" w:rsidRPr="00620300"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1,5</w:t>
            </w:r>
          </w:p>
        </w:tc>
        <w:tc>
          <w:tcPr>
            <w:tcW w:w="822" w:type="dxa"/>
            <w:vAlign w:val="center"/>
          </w:tcPr>
          <w:p w:rsidR="00557EEA" w:rsidRPr="00620300"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1,5</w:t>
            </w:r>
          </w:p>
        </w:tc>
        <w:tc>
          <w:tcPr>
            <w:tcW w:w="4820" w:type="dxa"/>
            <w:gridSpan w:val="2"/>
          </w:tcPr>
          <w:p w:rsidR="00557EEA" w:rsidRPr="00620300" w:rsidRDefault="00557EEA"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Прогнозная оценка бюджетных показателей</w:t>
            </w:r>
            <w:r w:rsidR="0061008C">
              <w:rPr>
                <w:rFonts w:ascii="Liberation Serif" w:hAnsi="Liberation Serif" w:cs="Times New Roman"/>
                <w:sz w:val="24"/>
                <w:szCs w:val="24"/>
              </w:rPr>
              <w:t>, прогноз социально-экономического развития</w:t>
            </w:r>
          </w:p>
        </w:tc>
      </w:tr>
      <w:tr w:rsidR="00557EEA" w:rsidRPr="00620300" w:rsidTr="0012468D">
        <w:tc>
          <w:tcPr>
            <w:tcW w:w="817" w:type="dxa"/>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1.1.2.</w:t>
            </w:r>
          </w:p>
        </w:tc>
        <w:tc>
          <w:tcPr>
            <w:tcW w:w="5563" w:type="dxa"/>
          </w:tcPr>
          <w:p w:rsidR="00557EEA" w:rsidRPr="00620300" w:rsidRDefault="00557EEA"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Объем налоговых и неналоговых доходов местного бюджета</w:t>
            </w:r>
          </w:p>
        </w:tc>
        <w:tc>
          <w:tcPr>
            <w:tcW w:w="1429" w:type="dxa"/>
            <w:gridSpan w:val="2"/>
            <w:vAlign w:val="center"/>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млн. руб.</w:t>
            </w:r>
          </w:p>
        </w:tc>
        <w:tc>
          <w:tcPr>
            <w:tcW w:w="867" w:type="dxa"/>
            <w:gridSpan w:val="2"/>
            <w:vAlign w:val="center"/>
          </w:tcPr>
          <w:p w:rsidR="00557EEA" w:rsidRPr="00620300" w:rsidRDefault="004E0677" w:rsidP="0041727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118,1</w:t>
            </w:r>
          </w:p>
        </w:tc>
        <w:tc>
          <w:tcPr>
            <w:tcW w:w="709" w:type="dxa"/>
            <w:gridSpan w:val="2"/>
            <w:vAlign w:val="center"/>
          </w:tcPr>
          <w:p w:rsidR="00557EEA" w:rsidRPr="00620300" w:rsidRDefault="00557EEA" w:rsidP="004E0677">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12</w:t>
            </w:r>
            <w:r w:rsidR="004E0677">
              <w:rPr>
                <w:rFonts w:ascii="Liberation Serif" w:hAnsi="Liberation Serif" w:cs="Times New Roman"/>
                <w:bCs/>
                <w:sz w:val="24"/>
                <w:szCs w:val="24"/>
              </w:rPr>
              <w:t>1,5</w:t>
            </w:r>
          </w:p>
        </w:tc>
        <w:tc>
          <w:tcPr>
            <w:tcW w:w="709" w:type="dxa"/>
            <w:gridSpan w:val="2"/>
            <w:vAlign w:val="center"/>
          </w:tcPr>
          <w:p w:rsidR="00557EEA" w:rsidRPr="00620300" w:rsidRDefault="004E0677" w:rsidP="0041727B">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123,0</w:t>
            </w:r>
          </w:p>
        </w:tc>
        <w:tc>
          <w:tcPr>
            <w:tcW w:w="822" w:type="dxa"/>
            <w:vAlign w:val="center"/>
          </w:tcPr>
          <w:p w:rsidR="00557EEA" w:rsidRPr="00620300" w:rsidRDefault="00557EEA" w:rsidP="004E0677">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12</w:t>
            </w:r>
            <w:r w:rsidR="004E0677">
              <w:rPr>
                <w:rFonts w:ascii="Liberation Serif" w:hAnsi="Liberation Serif" w:cs="Times New Roman"/>
                <w:bCs/>
                <w:sz w:val="24"/>
                <w:szCs w:val="24"/>
              </w:rPr>
              <w:t>4</w:t>
            </w:r>
            <w:r w:rsidRPr="00620300">
              <w:rPr>
                <w:rFonts w:ascii="Liberation Serif" w:hAnsi="Liberation Serif" w:cs="Times New Roman"/>
                <w:bCs/>
                <w:sz w:val="24"/>
                <w:szCs w:val="24"/>
              </w:rPr>
              <w:t>,0</w:t>
            </w:r>
          </w:p>
        </w:tc>
        <w:tc>
          <w:tcPr>
            <w:tcW w:w="4820" w:type="dxa"/>
            <w:gridSpan w:val="2"/>
          </w:tcPr>
          <w:p w:rsidR="00557EEA" w:rsidRPr="00620300" w:rsidRDefault="00557EEA" w:rsidP="00867D14">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 </w:t>
            </w:r>
            <w:r>
              <w:rPr>
                <w:rFonts w:ascii="Liberation Serif" w:hAnsi="Liberation Serif" w:cs="Times New Roman"/>
                <w:sz w:val="24"/>
                <w:szCs w:val="24"/>
              </w:rPr>
              <w:t>Малышевского городского округа</w:t>
            </w:r>
          </w:p>
        </w:tc>
      </w:tr>
      <w:tr w:rsidR="00EF18A4" w:rsidRPr="00620300" w:rsidTr="00B53291">
        <w:tc>
          <w:tcPr>
            <w:tcW w:w="817" w:type="dxa"/>
          </w:tcPr>
          <w:p w:rsidR="00EF18A4" w:rsidRPr="00620300" w:rsidRDefault="00EF18A4" w:rsidP="0041727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w:t>
            </w:r>
          </w:p>
        </w:tc>
        <w:tc>
          <w:tcPr>
            <w:tcW w:w="14919" w:type="dxa"/>
            <w:gridSpan w:val="12"/>
          </w:tcPr>
          <w:p w:rsidR="00EF18A4" w:rsidRPr="00620300" w:rsidRDefault="00EF18A4" w:rsidP="00EF18A4">
            <w:pPr>
              <w:widowControl w:val="0"/>
              <w:autoSpaceDE w:val="0"/>
              <w:autoSpaceDN w:val="0"/>
              <w:adjustRightInd w:val="0"/>
              <w:jc w:val="center"/>
              <w:rPr>
                <w:rFonts w:ascii="Liberation Serif" w:hAnsi="Liberation Serif" w:cs="Times New Roman"/>
                <w:sz w:val="24"/>
                <w:szCs w:val="24"/>
              </w:rPr>
            </w:pPr>
            <w:r>
              <w:rPr>
                <w:rFonts w:ascii="Liberation Serif" w:hAnsi="Liberation Serif" w:cs="Liberation Serif"/>
                <w:sz w:val="24"/>
                <w:szCs w:val="24"/>
              </w:rPr>
              <w:t xml:space="preserve">Задача 2 </w:t>
            </w:r>
            <w:r w:rsidR="005114EF">
              <w:rPr>
                <w:rFonts w:ascii="Liberation Serif" w:hAnsi="Liberation Serif" w:cs="Liberation Serif"/>
                <w:sz w:val="24"/>
                <w:szCs w:val="24"/>
              </w:rPr>
              <w:t>«</w:t>
            </w:r>
            <w:r>
              <w:rPr>
                <w:rFonts w:ascii="Liberation Serif" w:hAnsi="Liberation Serif" w:cs="Liberation Serif"/>
                <w:sz w:val="24"/>
                <w:szCs w:val="24"/>
              </w:rPr>
              <w:t>Повышение эффективности администрирования доходов местного бюджета</w:t>
            </w:r>
            <w:r w:rsidR="005114EF">
              <w:rPr>
                <w:rFonts w:ascii="Liberation Serif" w:hAnsi="Liberation Serif" w:cs="Liberation Serif"/>
                <w:sz w:val="24"/>
                <w:szCs w:val="24"/>
              </w:rPr>
              <w:t>»</w:t>
            </w:r>
          </w:p>
        </w:tc>
      </w:tr>
      <w:tr w:rsidR="00557EEA" w:rsidRPr="00620300" w:rsidTr="0012468D">
        <w:tc>
          <w:tcPr>
            <w:tcW w:w="817" w:type="dxa"/>
          </w:tcPr>
          <w:p w:rsidR="00557EEA" w:rsidRDefault="00557EEA" w:rsidP="0041727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1.2.1.</w:t>
            </w:r>
          </w:p>
        </w:tc>
        <w:tc>
          <w:tcPr>
            <w:tcW w:w="5563" w:type="dxa"/>
          </w:tcPr>
          <w:p w:rsidR="00557EEA" w:rsidRPr="00EF18A4" w:rsidRDefault="00557EEA" w:rsidP="00EF18A4">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Полнота исполнения функций главного администратора (администратора) доходов по закрепленным за Министерством финансов Свердловской области источникам доходов бюджетов</w:t>
            </w:r>
          </w:p>
        </w:tc>
        <w:tc>
          <w:tcPr>
            <w:tcW w:w="1429" w:type="dxa"/>
            <w:gridSpan w:val="2"/>
            <w:vAlign w:val="center"/>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vAlign w:val="center"/>
          </w:tcPr>
          <w:p w:rsidR="00557EEA" w:rsidRPr="00620300" w:rsidRDefault="00557EEA" w:rsidP="00EF18A4">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709" w:type="dxa"/>
            <w:gridSpan w:val="2"/>
            <w:vAlign w:val="center"/>
          </w:tcPr>
          <w:p w:rsidR="00557EEA" w:rsidRPr="00620300" w:rsidRDefault="00557EEA" w:rsidP="00EF18A4">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709" w:type="dxa"/>
            <w:gridSpan w:val="2"/>
            <w:vAlign w:val="center"/>
          </w:tcPr>
          <w:p w:rsidR="00557EEA" w:rsidRPr="00620300" w:rsidRDefault="00557EEA" w:rsidP="00EF18A4">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50" w:type="dxa"/>
            <w:gridSpan w:val="2"/>
            <w:vAlign w:val="center"/>
          </w:tcPr>
          <w:p w:rsidR="00557EEA" w:rsidRPr="00620300" w:rsidRDefault="00557EEA" w:rsidP="00EF18A4">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4792" w:type="dxa"/>
          </w:tcPr>
          <w:p w:rsidR="00557EEA" w:rsidRDefault="00557EEA" w:rsidP="00EF18A4">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 xml:space="preserve">Приказ финансового отдела от 21.04.2020 № 26 </w:t>
            </w:r>
            <w:r w:rsidR="005114EF">
              <w:rPr>
                <w:rFonts w:ascii="Liberation Serif" w:hAnsi="Liberation Serif" w:cs="Liberation Serif"/>
                <w:sz w:val="24"/>
                <w:szCs w:val="24"/>
              </w:rPr>
              <w:t>«</w:t>
            </w:r>
            <w:r>
              <w:rPr>
                <w:rFonts w:ascii="Liberation Serif" w:hAnsi="Liberation Serif" w:cs="Liberation Serif"/>
                <w:sz w:val="24"/>
                <w:szCs w:val="24"/>
              </w:rPr>
              <w:t xml:space="preserve">Об утверждении Порядка принятия решений о признании безнадежной к взысканию задолженности по платежам в местный бюджет финансовым отделом АМГО </w:t>
            </w:r>
            <w:r w:rsidR="005114EF">
              <w:rPr>
                <w:rFonts w:ascii="Liberation Serif" w:hAnsi="Liberation Serif" w:cs="Liberation Serif"/>
                <w:sz w:val="24"/>
                <w:szCs w:val="24"/>
              </w:rPr>
              <w:t>«</w:t>
            </w:r>
            <w:r>
              <w:rPr>
                <w:rFonts w:ascii="Liberation Serif" w:hAnsi="Liberation Serif" w:cs="Liberation Serif"/>
                <w:sz w:val="24"/>
                <w:szCs w:val="24"/>
              </w:rPr>
              <w:t>;</w:t>
            </w:r>
          </w:p>
          <w:p w:rsidR="00557EEA" w:rsidRPr="002A27D8" w:rsidRDefault="00557EEA" w:rsidP="002A27D8">
            <w:pPr>
              <w:autoSpaceDE w:val="0"/>
              <w:autoSpaceDN w:val="0"/>
              <w:adjustRightInd w:val="0"/>
              <w:ind w:left="-80" w:right="-109"/>
              <w:rPr>
                <w:rFonts w:ascii="Liberation Serif" w:hAnsi="Liberation Serif" w:cs="Liberation Serif"/>
                <w:sz w:val="24"/>
                <w:szCs w:val="24"/>
              </w:rPr>
            </w:pPr>
            <w:r>
              <w:rPr>
                <w:rFonts w:ascii="Liberation Serif" w:hAnsi="Liberation Serif" w:cs="Liberation Serif"/>
                <w:sz w:val="24"/>
                <w:szCs w:val="24"/>
              </w:rPr>
              <w:t xml:space="preserve">Приказ финансового отдела от 23.08.2016 № 38 </w:t>
            </w:r>
            <w:r w:rsidR="005114EF">
              <w:rPr>
                <w:rFonts w:ascii="Liberation Serif" w:hAnsi="Liberation Serif" w:cs="Liberation Serif"/>
                <w:sz w:val="24"/>
                <w:szCs w:val="24"/>
              </w:rPr>
              <w:t>«</w:t>
            </w:r>
            <w:r>
              <w:rPr>
                <w:rFonts w:ascii="Liberation Serif" w:hAnsi="Liberation Serif" w:cs="Liberation Serif"/>
                <w:sz w:val="24"/>
                <w:szCs w:val="24"/>
              </w:rPr>
              <w:t>Об утверждении методики прогнозирования поступлений доходов в местный бюджет, закрепленных за финансовым отделом АМГО</w:t>
            </w:r>
            <w:r w:rsidR="005114EF">
              <w:rPr>
                <w:rFonts w:ascii="Liberation Serif" w:hAnsi="Liberation Serif" w:cs="Liberation Serif"/>
                <w:sz w:val="24"/>
                <w:szCs w:val="24"/>
              </w:rPr>
              <w:t>»</w:t>
            </w:r>
          </w:p>
        </w:tc>
      </w:tr>
      <w:tr w:rsidR="0041727B" w:rsidRPr="00620300" w:rsidTr="00B53291">
        <w:tc>
          <w:tcPr>
            <w:tcW w:w="15736" w:type="dxa"/>
            <w:gridSpan w:val="13"/>
          </w:tcPr>
          <w:p w:rsidR="0041727B" w:rsidRPr="00620300" w:rsidRDefault="0041727B"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Подпрограмма 2 «УПРАВЛЕНИЕ БЮДЖЕТНЫМ ПРОЦЕССОМ И ЕГО СОВЕРШЕНСТВОВАНИЕ»</w:t>
            </w:r>
          </w:p>
        </w:tc>
      </w:tr>
      <w:tr w:rsidR="0041727B" w:rsidRPr="00620300" w:rsidTr="00B53291">
        <w:tc>
          <w:tcPr>
            <w:tcW w:w="817" w:type="dxa"/>
          </w:tcPr>
          <w:p w:rsidR="0041727B" w:rsidRPr="00620300" w:rsidRDefault="0041727B" w:rsidP="0041727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2.</w:t>
            </w:r>
          </w:p>
        </w:tc>
        <w:tc>
          <w:tcPr>
            <w:tcW w:w="14919" w:type="dxa"/>
            <w:gridSpan w:val="12"/>
          </w:tcPr>
          <w:p w:rsidR="0041727B" w:rsidRPr="00620300" w:rsidRDefault="0041727B"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Цель «Рациональное управление средствами местного бюджета, повышение эффективности бюджетных расходов»</w:t>
            </w:r>
          </w:p>
        </w:tc>
      </w:tr>
      <w:tr w:rsidR="0041727B" w:rsidRPr="00620300" w:rsidTr="00B53291">
        <w:tc>
          <w:tcPr>
            <w:tcW w:w="817" w:type="dxa"/>
          </w:tcPr>
          <w:p w:rsidR="0041727B" w:rsidRPr="00620300" w:rsidRDefault="0041727B"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2.1</w:t>
            </w:r>
          </w:p>
        </w:tc>
        <w:tc>
          <w:tcPr>
            <w:tcW w:w="14919" w:type="dxa"/>
            <w:gridSpan w:val="12"/>
          </w:tcPr>
          <w:p w:rsidR="0041727B" w:rsidRPr="00620300" w:rsidRDefault="0041727B"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Задача 1 «Организация бюджетного процесса в части планирования местного бюджета»</w:t>
            </w:r>
          </w:p>
        </w:tc>
      </w:tr>
      <w:tr w:rsidR="00557EEA" w:rsidRPr="00620300" w:rsidTr="0012468D">
        <w:tc>
          <w:tcPr>
            <w:tcW w:w="817" w:type="dxa"/>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2.1.1</w:t>
            </w:r>
          </w:p>
        </w:tc>
        <w:tc>
          <w:tcPr>
            <w:tcW w:w="5563" w:type="dxa"/>
          </w:tcPr>
          <w:p w:rsidR="00557EEA" w:rsidRPr="00620300" w:rsidRDefault="00557EEA"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Соблюдение сроков разработки проекта местного бюджета, установленных администрацией Малышевского городского округа</w:t>
            </w:r>
          </w:p>
        </w:tc>
        <w:tc>
          <w:tcPr>
            <w:tcW w:w="142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557EEA" w:rsidRPr="00620300" w:rsidRDefault="00557EEA" w:rsidP="0041727B">
            <w:pPr>
              <w:pStyle w:val="ConsPlusCell"/>
              <w:jc w:val="both"/>
              <w:rPr>
                <w:rFonts w:ascii="Liberation Serif" w:hAnsi="Liberation Serif" w:cs="Times New Roman"/>
                <w:sz w:val="24"/>
                <w:szCs w:val="24"/>
              </w:rPr>
            </w:pPr>
            <w:r w:rsidRPr="00620300">
              <w:rPr>
                <w:rFonts w:ascii="Liberation Serif" w:hAnsi="Liberation Serif" w:cs="Times New Roman"/>
                <w:sz w:val="24"/>
                <w:szCs w:val="24"/>
              </w:rPr>
              <w:t xml:space="preserve">Постановление </w:t>
            </w:r>
            <w:r>
              <w:rPr>
                <w:rFonts w:ascii="Liberation Serif" w:hAnsi="Liberation Serif" w:cs="Times New Roman"/>
                <w:sz w:val="24"/>
                <w:szCs w:val="24"/>
              </w:rPr>
              <w:t xml:space="preserve">главы </w:t>
            </w:r>
            <w:r w:rsidRPr="00620300">
              <w:rPr>
                <w:rFonts w:ascii="Liberation Serif" w:hAnsi="Liberation Serif" w:cs="Times New Roman"/>
                <w:sz w:val="24"/>
                <w:szCs w:val="24"/>
              </w:rPr>
              <w:t>администрации МГО о порядке и сроках составления проекта бюджета МГО на очередной финансовый год и плановый период</w:t>
            </w:r>
          </w:p>
        </w:tc>
      </w:tr>
      <w:tr w:rsidR="00557EEA" w:rsidRPr="00620300" w:rsidTr="0012468D">
        <w:tc>
          <w:tcPr>
            <w:tcW w:w="817" w:type="dxa"/>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2.1.2</w:t>
            </w:r>
          </w:p>
        </w:tc>
        <w:tc>
          <w:tcPr>
            <w:tcW w:w="5563" w:type="dxa"/>
          </w:tcPr>
          <w:p w:rsidR="00557EEA" w:rsidRPr="00620300" w:rsidRDefault="00557EEA"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Формирование местного бюджета в программной структуре</w:t>
            </w:r>
          </w:p>
        </w:tc>
        <w:tc>
          <w:tcPr>
            <w:tcW w:w="142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557EEA" w:rsidRPr="00620300" w:rsidRDefault="00557EEA" w:rsidP="0041727B">
            <w:pPr>
              <w:pStyle w:val="ConsPlusCell"/>
              <w:rPr>
                <w:rFonts w:ascii="Liberation Serif" w:hAnsi="Liberation Serif" w:cs="Times New Roman"/>
                <w:sz w:val="24"/>
                <w:szCs w:val="24"/>
              </w:rPr>
            </w:pPr>
            <w:r w:rsidRPr="00620300">
              <w:rPr>
                <w:rFonts w:ascii="Liberation Serif" w:hAnsi="Liberation Serif" w:cs="Times New Roman"/>
                <w:sz w:val="24"/>
                <w:szCs w:val="24"/>
              </w:rPr>
              <w:t>Положение о бюджетном процессе в МГО</w:t>
            </w:r>
          </w:p>
        </w:tc>
      </w:tr>
      <w:tr w:rsidR="0041727B" w:rsidRPr="00620300" w:rsidTr="00B53291">
        <w:tc>
          <w:tcPr>
            <w:tcW w:w="817" w:type="dxa"/>
          </w:tcPr>
          <w:p w:rsidR="0041727B" w:rsidRPr="00620300" w:rsidRDefault="0041727B"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2.2</w:t>
            </w:r>
          </w:p>
        </w:tc>
        <w:tc>
          <w:tcPr>
            <w:tcW w:w="14919" w:type="dxa"/>
            <w:gridSpan w:val="12"/>
          </w:tcPr>
          <w:p w:rsidR="0041727B" w:rsidRPr="00620300" w:rsidRDefault="0041727B" w:rsidP="00867D14">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2 «Организация исполнения местного бюджета в рамках действующего бюджетного законодательства»</w:t>
            </w:r>
          </w:p>
        </w:tc>
      </w:tr>
      <w:tr w:rsidR="00557EEA" w:rsidRPr="00620300" w:rsidTr="0012468D">
        <w:tc>
          <w:tcPr>
            <w:tcW w:w="817" w:type="dxa"/>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2.2.1.</w:t>
            </w:r>
          </w:p>
        </w:tc>
        <w:tc>
          <w:tcPr>
            <w:tcW w:w="5563" w:type="dxa"/>
          </w:tcPr>
          <w:p w:rsidR="00557EEA" w:rsidRPr="00620300" w:rsidRDefault="00557EEA"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Исполнение прогноза налоговых и неналоговых доходов местного бюджета</w:t>
            </w:r>
          </w:p>
        </w:tc>
        <w:tc>
          <w:tcPr>
            <w:tcW w:w="142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557EEA" w:rsidRPr="00620300"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709" w:type="dxa"/>
            <w:gridSpan w:val="2"/>
          </w:tcPr>
          <w:p w:rsidR="00557EEA" w:rsidRPr="00620300" w:rsidRDefault="00557EEA" w:rsidP="0041727B">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709" w:type="dxa"/>
            <w:gridSpan w:val="2"/>
          </w:tcPr>
          <w:p w:rsidR="00557EEA" w:rsidRPr="00620300" w:rsidRDefault="00557EEA" w:rsidP="0041727B">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850" w:type="dxa"/>
            <w:gridSpan w:val="2"/>
          </w:tcPr>
          <w:p w:rsidR="00557EEA" w:rsidRPr="00620300" w:rsidRDefault="00557EEA"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4792" w:type="dxa"/>
          </w:tcPr>
          <w:p w:rsidR="00557EEA" w:rsidRPr="00620300" w:rsidRDefault="00557EEA"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Отчет об исполнении местного бюджета</w:t>
            </w:r>
          </w:p>
        </w:tc>
      </w:tr>
      <w:tr w:rsidR="00557EEA" w:rsidRPr="00620300" w:rsidTr="0012468D">
        <w:tc>
          <w:tcPr>
            <w:tcW w:w="817" w:type="dxa"/>
          </w:tcPr>
          <w:p w:rsidR="00557EEA" w:rsidRPr="00620300" w:rsidRDefault="00557EEA" w:rsidP="002A27D8">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w:t>
            </w:r>
            <w:r>
              <w:rPr>
                <w:rFonts w:ascii="Liberation Serif" w:hAnsi="Liberation Serif" w:cs="Times New Roman"/>
                <w:sz w:val="24"/>
                <w:szCs w:val="24"/>
              </w:rPr>
              <w:t>2</w:t>
            </w:r>
            <w:r w:rsidRPr="00620300">
              <w:rPr>
                <w:rFonts w:ascii="Liberation Serif" w:hAnsi="Liberation Serif" w:cs="Times New Roman"/>
                <w:sz w:val="24"/>
                <w:szCs w:val="24"/>
              </w:rPr>
              <w:t>.</w:t>
            </w:r>
          </w:p>
        </w:tc>
        <w:tc>
          <w:tcPr>
            <w:tcW w:w="5563" w:type="dxa"/>
          </w:tcPr>
          <w:p w:rsidR="00557EEA" w:rsidRPr="00620300" w:rsidRDefault="00557EEA"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Исполнение бюджетных обязательств, подлежащих исполнению за счет средств местного бюджета</w:t>
            </w:r>
          </w:p>
        </w:tc>
        <w:tc>
          <w:tcPr>
            <w:tcW w:w="142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557EEA" w:rsidRPr="00620300" w:rsidRDefault="00557EEA"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1"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557EEA" w:rsidRPr="00620300" w:rsidTr="0012468D">
        <w:tc>
          <w:tcPr>
            <w:tcW w:w="817" w:type="dxa"/>
          </w:tcPr>
          <w:p w:rsidR="00557EEA" w:rsidRPr="00620300" w:rsidRDefault="00557EEA" w:rsidP="002A27D8">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w:t>
            </w:r>
            <w:r>
              <w:rPr>
                <w:rFonts w:ascii="Liberation Serif" w:hAnsi="Liberation Serif" w:cs="Times New Roman"/>
                <w:sz w:val="24"/>
                <w:szCs w:val="24"/>
              </w:rPr>
              <w:t>3</w:t>
            </w:r>
            <w:r w:rsidRPr="00620300">
              <w:rPr>
                <w:rFonts w:ascii="Liberation Serif" w:hAnsi="Liberation Serif" w:cs="Times New Roman"/>
                <w:sz w:val="24"/>
                <w:szCs w:val="24"/>
              </w:rPr>
              <w:t>.</w:t>
            </w:r>
          </w:p>
        </w:tc>
        <w:tc>
          <w:tcPr>
            <w:tcW w:w="5563" w:type="dxa"/>
          </w:tcPr>
          <w:p w:rsidR="00557EEA" w:rsidRPr="00620300" w:rsidRDefault="00557EEA"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Осуществление внутреннего муниципального финансового контроля в сфере бюджетных правоотношений</w:t>
            </w:r>
          </w:p>
        </w:tc>
        <w:tc>
          <w:tcPr>
            <w:tcW w:w="142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557EEA" w:rsidRPr="00620300" w:rsidRDefault="00557EEA"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557EEA" w:rsidRPr="00620300" w:rsidRDefault="00557EEA"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2"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4C0094" w:rsidRPr="00620300" w:rsidTr="0012468D">
        <w:tc>
          <w:tcPr>
            <w:tcW w:w="817" w:type="dxa"/>
          </w:tcPr>
          <w:p w:rsidR="004C0094" w:rsidRPr="00620300" w:rsidRDefault="004C0094" w:rsidP="002A27D8">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2.2.4.</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Pr>
                <w:rFonts w:ascii="Liberation Serif" w:hAnsi="Liberation Serif" w:cs="Times New Roman"/>
                <w:sz w:val="24"/>
                <w:szCs w:val="24"/>
              </w:rPr>
              <w:t>Утверждение сводной бюджетной росписи местного бюджета и доведение ассигнований и лимитов бюджетных обязательств до ГРБС в установленные законодательством сроки (до 01 января очередного года)</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4C0094" w:rsidRPr="00620300" w:rsidRDefault="004C0094" w:rsidP="00E80F82">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E80F82">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E80F82">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4C0094" w:rsidRPr="00620300" w:rsidRDefault="004C0094" w:rsidP="00E80F82">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4C0094" w:rsidRPr="00620300" w:rsidRDefault="004C0094" w:rsidP="00E80F82">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3"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2.3</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«Организация бюджетного процесса в части составления отчетности об исполнении местного бюджета»</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2.3.1.</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Соблюдение установленных законодательством сроков формирования и предоставления отчетности об исполнении местного бюджета, формируемой Финансовым отделом</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4C0094" w:rsidRPr="00620300" w:rsidRDefault="00BB7A84" w:rsidP="002A27D8">
            <w:pPr>
              <w:widowControl w:val="0"/>
              <w:autoSpaceDE w:val="0"/>
              <w:autoSpaceDN w:val="0"/>
              <w:adjustRightInd w:val="0"/>
              <w:spacing w:after="120"/>
              <w:jc w:val="center"/>
              <w:rPr>
                <w:rFonts w:ascii="Liberation Serif" w:hAnsi="Liberation Serif" w:cs="Times New Roman"/>
                <w:b/>
                <w:bCs/>
                <w:sz w:val="26"/>
                <w:szCs w:val="26"/>
              </w:rPr>
            </w:pPr>
            <w:hyperlink r:id="rId24" w:history="1">
              <w:r w:rsidR="004C0094" w:rsidRPr="00620300">
                <w:rPr>
                  <w:rFonts w:ascii="Liberation Serif" w:hAnsi="Liberation Serif" w:cs="Times New Roman"/>
                  <w:sz w:val="24"/>
                  <w:szCs w:val="24"/>
                </w:rPr>
                <w:t>Приказ</w:t>
              </w:r>
            </w:hyperlink>
            <w:r w:rsidR="004C0094" w:rsidRPr="00620300">
              <w:rPr>
                <w:rFonts w:ascii="Liberation Serif" w:hAnsi="Liberation Serif" w:cs="Times New Roman"/>
                <w:sz w:val="24"/>
                <w:szCs w:val="24"/>
              </w:rPr>
              <w:t xml:space="preserve">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w:t>
            </w:r>
            <w:r w:rsidR="004C0094">
              <w:rPr>
                <w:rFonts w:ascii="Liberation Serif" w:hAnsi="Liberation Serif" w:cs="Times New Roman"/>
                <w:sz w:val="24"/>
                <w:szCs w:val="24"/>
              </w:rPr>
              <w:t>РФ</w:t>
            </w:r>
            <w:r w:rsidR="004C0094" w:rsidRPr="00620300">
              <w:rPr>
                <w:rFonts w:ascii="Liberation Serif" w:hAnsi="Liberation Serif" w:cs="Times New Roman"/>
                <w:sz w:val="24"/>
                <w:szCs w:val="24"/>
              </w:rPr>
              <w:t>"</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2.4</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Задача 4 «Обеспечение </w:t>
            </w:r>
            <w:proofErr w:type="gramStart"/>
            <w:r w:rsidRPr="00620300">
              <w:rPr>
                <w:rFonts w:ascii="Liberation Serif" w:hAnsi="Liberation Serif" w:cs="Times New Roman"/>
                <w:sz w:val="24"/>
                <w:szCs w:val="24"/>
              </w:rPr>
              <w:t>контроля за</w:t>
            </w:r>
            <w:proofErr w:type="gramEnd"/>
            <w:r w:rsidRPr="00620300">
              <w:rPr>
                <w:rFonts w:ascii="Liberation Serif" w:hAnsi="Liberation Serif" w:cs="Times New Roman"/>
                <w:sz w:val="24"/>
                <w:szCs w:val="24"/>
              </w:rPr>
              <w:t xml:space="preserve"> соблюдением бюджетного законодательства и законодательства в сфере закупок»</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2.4.1.</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Доля проверенных главных распорядителей бюджетных средств, получателей бюджетных средств, муниципальных бюджетных (автономных) учреждени</w:t>
            </w:r>
            <w:r w:rsidRPr="00620300">
              <w:rPr>
                <w:rFonts w:ascii="Liberation Serif" w:hAnsi="Liberation Serif"/>
                <w:sz w:val="24"/>
                <w:szCs w:val="24"/>
              </w:rPr>
              <w:t xml:space="preserve">й, </w:t>
            </w:r>
            <w:r w:rsidRPr="00620300">
              <w:rPr>
                <w:rFonts w:ascii="Liberation Serif" w:hAnsi="Liberation Serif" w:cs="Times New Roman"/>
                <w:sz w:val="24"/>
                <w:szCs w:val="24"/>
              </w:rPr>
              <w:t>в том числе по вопросам выполнения муниципальных программ, а также соблюдения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850"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4792"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5"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решение Думы МГО от 16.07.2015г. «Об утверждении Положения о Финансовом отделе администрации Малышевского городского округа»</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2.4.2.</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Количество проведенных проверок исполнения законодательства в сфере закупок</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единиц</w:t>
            </w:r>
          </w:p>
        </w:tc>
        <w:tc>
          <w:tcPr>
            <w:tcW w:w="867"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850"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4792" w:type="dxa"/>
          </w:tcPr>
          <w:p w:rsidR="004C0094" w:rsidRPr="00620300" w:rsidRDefault="004C0094"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6"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Федеральный </w:t>
            </w:r>
            <w:hyperlink r:id="rId27" w:history="1">
              <w:r w:rsidRPr="00620300">
                <w:rPr>
                  <w:rFonts w:ascii="Liberation Serif" w:hAnsi="Liberation Serif" w:cs="Times New Roman"/>
                  <w:sz w:val="24"/>
                  <w:szCs w:val="24"/>
                </w:rPr>
                <w:t>закон</w:t>
              </w:r>
            </w:hyperlink>
            <w:r w:rsidRPr="00620300">
              <w:rPr>
                <w:rFonts w:ascii="Liberation Serif" w:hAnsi="Liberation Serif" w:cs="Times New Roman"/>
                <w:sz w:val="24"/>
                <w:szCs w:val="24"/>
              </w:rPr>
              <w:t xml:space="preserve"> от 05.04.2013 № 44-ФЗ "О контрактной </w:t>
            </w:r>
            <w:r w:rsidRPr="00620300">
              <w:rPr>
                <w:rFonts w:ascii="Liberation Serif" w:hAnsi="Liberation Serif" w:cs="Times New Roman"/>
                <w:sz w:val="24"/>
                <w:szCs w:val="24"/>
              </w:rPr>
              <w:lastRenderedPageBreak/>
              <w:t>системе в сфере закупок товаров, работ, услуг для обеспечения государственных и муниципальных нужд", решение Думы МГО от 16.07.2015г. «Об утверждении Положения о Финансовом отделе администрации МГО»</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lastRenderedPageBreak/>
              <w:t>2.5</w:t>
            </w:r>
          </w:p>
        </w:tc>
        <w:tc>
          <w:tcPr>
            <w:tcW w:w="14919" w:type="dxa"/>
            <w:gridSpan w:val="12"/>
          </w:tcPr>
          <w:p w:rsidR="004C0094" w:rsidRPr="00620300" w:rsidRDefault="004C0094" w:rsidP="002A27D8">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5 «Повышение эффективности управления средствами местного бюджета»</w:t>
            </w:r>
          </w:p>
        </w:tc>
      </w:tr>
      <w:tr w:rsidR="004C0094" w:rsidRPr="00620300" w:rsidTr="0012468D">
        <w:tc>
          <w:tcPr>
            <w:tcW w:w="817" w:type="dxa"/>
          </w:tcPr>
          <w:p w:rsidR="004C0094" w:rsidRPr="00620300" w:rsidRDefault="004C0094" w:rsidP="00B53291">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2.5.1.</w:t>
            </w:r>
          </w:p>
        </w:tc>
        <w:tc>
          <w:tcPr>
            <w:tcW w:w="5563" w:type="dxa"/>
          </w:tcPr>
          <w:p w:rsidR="004C0094" w:rsidRPr="00620300" w:rsidRDefault="004C0094" w:rsidP="00B53291">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Степень качества управления финансами Малышевского городского округа, определяемая в соответствии с Приказом Министерства Финансов Свердловской области</w:t>
            </w:r>
          </w:p>
        </w:tc>
        <w:tc>
          <w:tcPr>
            <w:tcW w:w="1417" w:type="dxa"/>
          </w:tcPr>
          <w:p w:rsidR="004C0094" w:rsidRPr="00620300" w:rsidRDefault="004C0094" w:rsidP="00B53291">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Степень качества управления </w:t>
            </w:r>
            <w:proofErr w:type="spellStart"/>
            <w:r w:rsidRPr="00620300">
              <w:rPr>
                <w:rFonts w:ascii="Liberation Serif" w:hAnsi="Liberation Serif" w:cs="Times New Roman"/>
                <w:sz w:val="24"/>
                <w:szCs w:val="24"/>
              </w:rPr>
              <w:t>мун</w:t>
            </w:r>
            <w:proofErr w:type="spellEnd"/>
            <w:r>
              <w:rPr>
                <w:rFonts w:ascii="Liberation Serif" w:hAnsi="Liberation Serif" w:cs="Times New Roman"/>
                <w:sz w:val="24"/>
                <w:szCs w:val="24"/>
              </w:rPr>
              <w:t>.</w:t>
            </w:r>
            <w:r w:rsidRPr="00620300">
              <w:rPr>
                <w:rFonts w:ascii="Liberation Serif" w:hAnsi="Liberation Serif" w:cs="Times New Roman"/>
                <w:sz w:val="24"/>
                <w:szCs w:val="24"/>
              </w:rPr>
              <w:t xml:space="preserve"> финансами</w:t>
            </w:r>
          </w:p>
        </w:tc>
        <w:tc>
          <w:tcPr>
            <w:tcW w:w="851" w:type="dxa"/>
            <w:gridSpan w:val="2"/>
          </w:tcPr>
          <w:p w:rsidR="004C0094" w:rsidRPr="00620300" w:rsidRDefault="004C0094" w:rsidP="00B53291">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709" w:type="dxa"/>
            <w:gridSpan w:val="2"/>
          </w:tcPr>
          <w:p w:rsidR="004C0094" w:rsidRPr="00620300" w:rsidRDefault="004C0094" w:rsidP="00B53291">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708" w:type="dxa"/>
            <w:gridSpan w:val="2"/>
          </w:tcPr>
          <w:p w:rsidR="004C0094" w:rsidRPr="00620300" w:rsidRDefault="004C0094" w:rsidP="00B53291">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851" w:type="dxa"/>
            <w:gridSpan w:val="2"/>
          </w:tcPr>
          <w:p w:rsidR="004C0094" w:rsidRPr="00620300" w:rsidRDefault="004C0094" w:rsidP="00B53291">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4820" w:type="dxa"/>
            <w:gridSpan w:val="2"/>
          </w:tcPr>
          <w:p w:rsidR="004C0094" w:rsidRPr="00620300" w:rsidRDefault="00BB7A84" w:rsidP="002A27D8">
            <w:pPr>
              <w:widowControl w:val="0"/>
              <w:autoSpaceDE w:val="0"/>
              <w:autoSpaceDN w:val="0"/>
              <w:adjustRightInd w:val="0"/>
              <w:jc w:val="center"/>
              <w:rPr>
                <w:rFonts w:ascii="Liberation Serif" w:hAnsi="Liberation Serif" w:cs="Times New Roman"/>
                <w:sz w:val="24"/>
                <w:szCs w:val="24"/>
              </w:rPr>
            </w:pPr>
            <w:hyperlink r:id="rId28" w:history="1">
              <w:r w:rsidR="004C0094" w:rsidRPr="00620300">
                <w:rPr>
                  <w:rFonts w:ascii="Liberation Serif" w:hAnsi="Liberation Serif" w:cs="Times New Roman"/>
                  <w:sz w:val="24"/>
                  <w:szCs w:val="24"/>
                </w:rPr>
                <w:t>Постановление</w:t>
              </w:r>
            </w:hyperlink>
            <w:r w:rsidR="004C0094" w:rsidRPr="00620300">
              <w:rPr>
                <w:rFonts w:ascii="Liberation Serif" w:hAnsi="Liberation Serif" w:cs="Times New Roman"/>
                <w:sz w:val="24"/>
                <w:szCs w:val="24"/>
              </w:rPr>
              <w:t xml:space="preserve"> Правительства Свердловской области от 25.05.2011 № 596-ПП "Об утверждении Порядка осуществления мониторинга и оценки качества управления бюджетным процессом в муниципальных образованиях Свердловской области"</w:t>
            </w:r>
          </w:p>
        </w:tc>
      </w:tr>
      <w:tr w:rsidR="004C0094" w:rsidRPr="00620300" w:rsidTr="00B53291">
        <w:tc>
          <w:tcPr>
            <w:tcW w:w="15736" w:type="dxa"/>
            <w:gridSpan w:val="13"/>
          </w:tcPr>
          <w:p w:rsidR="004C0094" w:rsidRPr="00620300" w:rsidRDefault="004C0094"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Подпрограмма 3 «УПРАВЛЕНИЕ МУНИЦИПАЛЬНЫМ ДОЛГОМ»</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3.</w:t>
            </w:r>
          </w:p>
        </w:tc>
        <w:tc>
          <w:tcPr>
            <w:tcW w:w="14919" w:type="dxa"/>
            <w:gridSpan w:val="12"/>
          </w:tcPr>
          <w:p w:rsidR="004C0094" w:rsidRPr="00620300" w:rsidRDefault="004C0094" w:rsidP="00867D14">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w:t>
            </w:r>
            <w:r>
              <w:rPr>
                <w:rFonts w:ascii="Liberation Serif" w:hAnsi="Liberation Serif" w:cs="Times New Roman"/>
                <w:sz w:val="24"/>
                <w:szCs w:val="24"/>
              </w:rPr>
              <w:t>Э</w:t>
            </w:r>
            <w:r w:rsidRPr="00EA12A2">
              <w:rPr>
                <w:rFonts w:ascii="Liberation Serif" w:hAnsi="Liberation Serif" w:cs="Times New Roman"/>
                <w:sz w:val="24"/>
                <w:szCs w:val="24"/>
              </w:rPr>
              <w:t>ффективное управление муниципальным долгом Малышевского городского округа</w:t>
            </w:r>
            <w:r w:rsidRPr="00620300">
              <w:rPr>
                <w:rFonts w:ascii="Liberation Serif" w:hAnsi="Liberation Serif" w:cs="Times New Roman"/>
                <w:sz w:val="24"/>
                <w:szCs w:val="24"/>
              </w:rPr>
              <w:t>»</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3.1</w:t>
            </w:r>
          </w:p>
        </w:tc>
        <w:tc>
          <w:tcPr>
            <w:tcW w:w="14919" w:type="dxa"/>
            <w:gridSpan w:val="12"/>
          </w:tcPr>
          <w:p w:rsidR="004C0094" w:rsidRPr="00620300" w:rsidRDefault="004C0094" w:rsidP="002A27D8">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1 «</w:t>
            </w:r>
            <w:r>
              <w:rPr>
                <w:rFonts w:ascii="Liberation Serif" w:hAnsi="Liberation Serif" w:cs="Times New Roman"/>
                <w:sz w:val="24"/>
                <w:szCs w:val="24"/>
              </w:rPr>
              <w:t>О</w:t>
            </w:r>
            <w:r w:rsidRPr="00EA12A2">
              <w:rPr>
                <w:rFonts w:ascii="Liberation Serif" w:hAnsi="Liberation Serif" w:cs="Times New Roman"/>
                <w:sz w:val="24"/>
                <w:szCs w:val="24"/>
              </w:rPr>
              <w:t>беспечение финансирования дефицита местного бюджета при сохранении его финансовой устойчивости</w:t>
            </w:r>
            <w:r w:rsidRPr="00620300">
              <w:rPr>
                <w:rFonts w:ascii="Liberation Serif" w:hAnsi="Liberation Serif" w:cs="Times New Roman"/>
                <w:sz w:val="24"/>
                <w:szCs w:val="24"/>
              </w:rPr>
              <w:t>»</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3.1.1.</w:t>
            </w:r>
          </w:p>
        </w:tc>
        <w:tc>
          <w:tcPr>
            <w:tcW w:w="5563" w:type="dxa"/>
          </w:tcPr>
          <w:p w:rsidR="004C0094" w:rsidRPr="00620300" w:rsidRDefault="004C0094"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Отношение объема заимствований к сумме объема дефицита местного бюджета и объема, направленного на погашение долговых обязательств</w:t>
            </w:r>
          </w:p>
        </w:tc>
        <w:tc>
          <w:tcPr>
            <w:tcW w:w="1429" w:type="dxa"/>
            <w:gridSpan w:val="2"/>
          </w:tcPr>
          <w:p w:rsidR="004C0094" w:rsidRPr="00620300" w:rsidRDefault="004C0094" w:rsidP="0041727B">
            <w:pPr>
              <w:widowControl w:val="0"/>
              <w:autoSpaceDE w:val="0"/>
              <w:autoSpaceDN w:val="0"/>
              <w:adjustRightInd w:val="0"/>
              <w:rPr>
                <w:rFonts w:ascii="Liberation Serif" w:hAnsi="Liberation Serif" w:cs="Times New Roman"/>
                <w:sz w:val="24"/>
                <w:szCs w:val="24"/>
              </w:rPr>
            </w:pPr>
          </w:p>
        </w:tc>
        <w:tc>
          <w:tcPr>
            <w:tcW w:w="867"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850"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4792" w:type="dxa"/>
          </w:tcPr>
          <w:p w:rsidR="004C0094" w:rsidRPr="00620300" w:rsidRDefault="004C0094"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 xml:space="preserve">Бюджетный </w:t>
            </w:r>
            <w:hyperlink r:id="rId29"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3.2</w:t>
            </w:r>
          </w:p>
        </w:tc>
        <w:tc>
          <w:tcPr>
            <w:tcW w:w="14919" w:type="dxa"/>
            <w:gridSpan w:val="12"/>
          </w:tcPr>
          <w:p w:rsidR="004C0094" w:rsidRPr="00620300" w:rsidRDefault="004C0094" w:rsidP="00867D14">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2 «Учет долговых обязательств Малышевского городского округа и соблюдение принятых ограничений по долговой нагрузке»</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3.2.1</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Наличие документа, утверждающего порядок ведения долговой книги в соответствии с действующим законодательством</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4C0094" w:rsidRPr="00867D14" w:rsidRDefault="004C0094" w:rsidP="00867D14">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30"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3.2.2.</w:t>
            </w:r>
          </w:p>
        </w:tc>
        <w:tc>
          <w:tcPr>
            <w:tcW w:w="5563" w:type="dxa"/>
          </w:tcPr>
          <w:p w:rsidR="004C0094" w:rsidRPr="00620300" w:rsidRDefault="004C0094"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Отношение объема муниципального долга по состоянию на 1 января года, следующего за </w:t>
            </w:r>
            <w:proofErr w:type="gramStart"/>
            <w:r w:rsidRPr="00620300">
              <w:rPr>
                <w:rFonts w:ascii="Liberation Serif" w:hAnsi="Liberation Serif" w:cs="Times New Roman"/>
                <w:sz w:val="24"/>
                <w:szCs w:val="24"/>
              </w:rPr>
              <w:t>отчетным</w:t>
            </w:r>
            <w:proofErr w:type="gramEnd"/>
            <w:r w:rsidRPr="00620300">
              <w:rPr>
                <w:rFonts w:ascii="Liberation Serif" w:hAnsi="Liberation Serif" w:cs="Times New Roman"/>
                <w:sz w:val="24"/>
                <w:szCs w:val="24"/>
              </w:rPr>
              <w:t>, к общему годовому объему доходов местного бюджета в отчетном финансовом году (без учета безвозмездных поступлений)</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50"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4792" w:type="dxa"/>
          </w:tcPr>
          <w:p w:rsidR="004C0094" w:rsidRPr="00620300" w:rsidRDefault="004C0094" w:rsidP="004E0677">
            <w:pPr>
              <w:widowControl w:val="0"/>
              <w:autoSpaceDE w:val="0"/>
              <w:autoSpaceDN w:val="0"/>
              <w:adjustRightInd w:val="0"/>
              <w:spacing w:after="120"/>
              <w:jc w:val="both"/>
              <w:rPr>
                <w:rFonts w:ascii="Liberation Serif" w:hAnsi="Liberation Serif" w:cs="Times New Roman"/>
                <w:b/>
                <w:bCs/>
                <w:sz w:val="26"/>
                <w:szCs w:val="26"/>
              </w:rPr>
            </w:pPr>
            <w:r w:rsidRPr="00620300">
              <w:rPr>
                <w:rFonts w:ascii="Liberation Serif" w:hAnsi="Liberation Serif" w:cs="Times New Roman"/>
                <w:sz w:val="24"/>
                <w:szCs w:val="24"/>
              </w:rPr>
              <w:t xml:space="preserve">Бюджетный </w:t>
            </w:r>
            <w:hyperlink r:id="rId31"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3.3</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«Минимизация расходов на обслуживание долговых обязательств муниципального образования»</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3.3.1</w:t>
            </w:r>
          </w:p>
        </w:tc>
        <w:tc>
          <w:tcPr>
            <w:tcW w:w="5563" w:type="dxa"/>
          </w:tcPr>
          <w:p w:rsidR="004C0094" w:rsidRPr="00620300" w:rsidRDefault="004C0094"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Отношение предельного объема расходов на обслуживание муниципального долга к объему расходов местного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50"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4792" w:type="dxa"/>
          </w:tcPr>
          <w:p w:rsidR="004C0094" w:rsidRPr="00620300" w:rsidRDefault="004C0094" w:rsidP="0041727B">
            <w:pPr>
              <w:widowControl w:val="0"/>
              <w:autoSpaceDE w:val="0"/>
              <w:autoSpaceDN w:val="0"/>
              <w:adjustRightInd w:val="0"/>
              <w:jc w:val="both"/>
              <w:rPr>
                <w:rFonts w:ascii="Liberation Serif" w:hAnsi="Liberation Serif" w:cs="Times New Roman"/>
                <w:sz w:val="24"/>
                <w:szCs w:val="24"/>
                <w:highlight w:val="yellow"/>
              </w:rPr>
            </w:pPr>
            <w:r w:rsidRPr="00620300">
              <w:rPr>
                <w:rFonts w:ascii="Liberation Serif" w:hAnsi="Liberation Serif" w:cs="Times New Roman"/>
                <w:sz w:val="24"/>
                <w:szCs w:val="24"/>
              </w:rPr>
              <w:t xml:space="preserve">Бюджетный </w:t>
            </w:r>
            <w:hyperlink r:id="rId32"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решение Думы Малышевского городского округа о местном бюджете на очередной финансовый год и плановый период</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3.3.2</w:t>
            </w:r>
          </w:p>
        </w:tc>
        <w:tc>
          <w:tcPr>
            <w:tcW w:w="5563" w:type="dxa"/>
          </w:tcPr>
          <w:p w:rsidR="004C0094" w:rsidRPr="00620300" w:rsidRDefault="004C0094"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Объем выплат из местного бюджета сумм, связанных с несвоевременным исполнением долговых обязательств</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тыс. руб.</w:t>
            </w:r>
          </w:p>
        </w:tc>
        <w:tc>
          <w:tcPr>
            <w:tcW w:w="867"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850"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4792" w:type="dxa"/>
          </w:tcPr>
          <w:p w:rsidR="004C0094" w:rsidRPr="00620300" w:rsidRDefault="004C0094" w:rsidP="0041727B">
            <w:pPr>
              <w:widowControl w:val="0"/>
              <w:autoSpaceDE w:val="0"/>
              <w:autoSpaceDN w:val="0"/>
              <w:adjustRightInd w:val="0"/>
              <w:jc w:val="both"/>
              <w:rPr>
                <w:rFonts w:ascii="Liberation Serif" w:hAnsi="Liberation Serif" w:cs="Times New Roman"/>
                <w:sz w:val="24"/>
                <w:szCs w:val="24"/>
                <w:highlight w:val="yellow"/>
              </w:rPr>
            </w:pPr>
            <w:r w:rsidRPr="00620300">
              <w:rPr>
                <w:rFonts w:ascii="Liberation Serif" w:hAnsi="Liberation Serif" w:cs="Times New Roman"/>
                <w:sz w:val="24"/>
                <w:szCs w:val="24"/>
              </w:rPr>
              <w:t xml:space="preserve">Решение Думы </w:t>
            </w:r>
            <w:r w:rsidRPr="00620300">
              <w:rPr>
                <w:rFonts w:ascii="Liberation Serif" w:hAnsi="Liberation Serif" w:cs="Times New Roman"/>
                <w:iCs/>
                <w:sz w:val="24"/>
                <w:szCs w:val="24"/>
              </w:rPr>
              <w:t>Малышевского городского округа</w:t>
            </w:r>
            <w:r w:rsidRPr="00620300">
              <w:rPr>
                <w:rFonts w:ascii="Liberation Serif" w:hAnsi="Liberation Serif" w:cs="Times New Roman"/>
                <w:sz w:val="24"/>
                <w:szCs w:val="24"/>
              </w:rPr>
              <w:t xml:space="preserve"> об исполнении бюджета </w:t>
            </w:r>
            <w:r w:rsidRPr="00620300">
              <w:rPr>
                <w:rFonts w:ascii="Liberation Serif" w:hAnsi="Liberation Serif" w:cs="Times New Roman"/>
                <w:iCs/>
                <w:sz w:val="24"/>
                <w:szCs w:val="24"/>
              </w:rPr>
              <w:t>Малышевского городского округа</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3.3.3</w:t>
            </w:r>
          </w:p>
        </w:tc>
        <w:tc>
          <w:tcPr>
            <w:tcW w:w="5563" w:type="dxa"/>
          </w:tcPr>
          <w:p w:rsidR="004C0094" w:rsidRPr="00620300" w:rsidRDefault="004C0094" w:rsidP="0041727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Заключение муниципальных контрактов, связанных с исполнением программы муниципальных заимствований по итогам проведения отборов исполнителей на оказание услуг</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4C0094" w:rsidRPr="00620300" w:rsidRDefault="004C0094" w:rsidP="0041727B">
            <w:pPr>
              <w:jc w:val="center"/>
              <w:rPr>
                <w:rFonts w:ascii="Liberation Serif" w:hAnsi="Liberation Serif"/>
                <w:sz w:val="24"/>
                <w:szCs w:val="24"/>
              </w:rPr>
            </w:pPr>
            <w:r w:rsidRPr="00620300">
              <w:rPr>
                <w:rFonts w:ascii="Liberation Serif" w:hAnsi="Liberation Serif" w:cs="Times New Roman"/>
                <w:sz w:val="24"/>
                <w:szCs w:val="24"/>
              </w:rPr>
              <w:t>нет</w:t>
            </w:r>
          </w:p>
        </w:tc>
        <w:tc>
          <w:tcPr>
            <w:tcW w:w="709" w:type="dxa"/>
            <w:gridSpan w:val="2"/>
          </w:tcPr>
          <w:p w:rsidR="004C0094" w:rsidRPr="00620300" w:rsidRDefault="004C0094" w:rsidP="0041727B">
            <w:pPr>
              <w:jc w:val="center"/>
              <w:rPr>
                <w:rFonts w:ascii="Liberation Serif" w:hAnsi="Liberation Serif"/>
                <w:sz w:val="24"/>
                <w:szCs w:val="24"/>
              </w:rPr>
            </w:pPr>
            <w:r w:rsidRPr="00620300">
              <w:rPr>
                <w:rFonts w:ascii="Liberation Serif" w:hAnsi="Liberation Serif" w:cs="Times New Roman"/>
                <w:sz w:val="24"/>
                <w:szCs w:val="24"/>
              </w:rPr>
              <w:t>нет</w:t>
            </w:r>
          </w:p>
        </w:tc>
        <w:tc>
          <w:tcPr>
            <w:tcW w:w="709" w:type="dxa"/>
            <w:gridSpan w:val="2"/>
          </w:tcPr>
          <w:p w:rsidR="004C0094" w:rsidRPr="00620300" w:rsidRDefault="004C0094" w:rsidP="0041727B">
            <w:pPr>
              <w:jc w:val="center"/>
              <w:rPr>
                <w:rFonts w:ascii="Liberation Serif" w:hAnsi="Liberation Serif"/>
                <w:sz w:val="24"/>
                <w:szCs w:val="24"/>
              </w:rPr>
            </w:pPr>
            <w:r w:rsidRPr="00620300">
              <w:rPr>
                <w:rFonts w:ascii="Liberation Serif" w:hAnsi="Liberation Serif" w:cs="Times New Roman"/>
                <w:sz w:val="24"/>
                <w:szCs w:val="24"/>
              </w:rPr>
              <w:t>нет</w:t>
            </w:r>
          </w:p>
        </w:tc>
        <w:tc>
          <w:tcPr>
            <w:tcW w:w="850" w:type="dxa"/>
            <w:gridSpan w:val="2"/>
          </w:tcPr>
          <w:p w:rsidR="004C0094" w:rsidRPr="00620300" w:rsidRDefault="004C0094" w:rsidP="0041727B">
            <w:pPr>
              <w:jc w:val="center"/>
              <w:rPr>
                <w:rFonts w:ascii="Liberation Serif" w:hAnsi="Liberation Serif"/>
                <w:sz w:val="24"/>
                <w:szCs w:val="24"/>
              </w:rPr>
            </w:pPr>
            <w:r w:rsidRPr="00620300">
              <w:rPr>
                <w:rFonts w:ascii="Liberation Serif" w:hAnsi="Liberation Serif" w:cs="Times New Roman"/>
                <w:sz w:val="24"/>
                <w:szCs w:val="24"/>
              </w:rPr>
              <w:t>нет</w:t>
            </w:r>
          </w:p>
        </w:tc>
        <w:tc>
          <w:tcPr>
            <w:tcW w:w="4792"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сайт </w:t>
            </w:r>
            <w:proofErr w:type="spellStart"/>
            <w:r w:rsidRPr="00620300">
              <w:rPr>
                <w:rFonts w:ascii="Liberation Serif" w:hAnsi="Liberation Serif" w:cs="Times New Roman"/>
                <w:sz w:val="24"/>
                <w:szCs w:val="24"/>
              </w:rPr>
              <w:t>zakupki.gov.ru</w:t>
            </w:r>
            <w:proofErr w:type="spellEnd"/>
          </w:p>
        </w:tc>
      </w:tr>
      <w:tr w:rsidR="004C0094" w:rsidRPr="00620300" w:rsidTr="00B53291">
        <w:tc>
          <w:tcPr>
            <w:tcW w:w="15736" w:type="dxa"/>
            <w:gridSpan w:val="13"/>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b/>
                <w:sz w:val="24"/>
                <w:szCs w:val="24"/>
              </w:rPr>
              <w:t>Подпрограмма 4 «ОБЕСПЕЧЕНИЕ РЕАЛИЗАЦИИ МУНИЦИПАЛЬНОЙ ПРОГРАММЫ "УПРАВЛЕНИЕ МУНИЦИПАЛЬНЫМИ ФИНАНСАМИ МАЛЫШЕВСКОГО ГОРОДСКОГО ОКРУГА ДО 2024 ГОДА»</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4.</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«Обеспечение условий для реализации мероприятий муниципальной программы в соответствии с установленными сроками и задачами»</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4.1</w:t>
            </w:r>
          </w:p>
        </w:tc>
        <w:tc>
          <w:tcPr>
            <w:tcW w:w="14919" w:type="dxa"/>
            <w:gridSpan w:val="12"/>
          </w:tcPr>
          <w:p w:rsidR="004C0094" w:rsidRPr="00620300" w:rsidRDefault="004C0094" w:rsidP="006B1260">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«Обеспечение эффективной деятельности Финансового отдела по реализации муниципальной программы "Управление муниципальными финансами Малышевского городского округа до 202</w:t>
            </w:r>
            <w:r w:rsidR="006B1260" w:rsidRPr="006B1260">
              <w:rPr>
                <w:rFonts w:ascii="Liberation Serif" w:hAnsi="Liberation Serif" w:cs="Times New Roman"/>
                <w:sz w:val="24"/>
                <w:szCs w:val="24"/>
              </w:rPr>
              <w:t>4</w:t>
            </w:r>
            <w:r w:rsidRPr="00620300">
              <w:rPr>
                <w:rFonts w:ascii="Liberation Serif" w:hAnsi="Liberation Serif" w:cs="Times New Roman"/>
                <w:sz w:val="24"/>
                <w:szCs w:val="24"/>
              </w:rPr>
              <w:t xml:space="preserve"> года»</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4.1.1.</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Уровень выполнения значений целевых показателей муниципальной программы</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50"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4792"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Отчет о реализации муниципальной программы в установленной форме</w:t>
            </w:r>
          </w:p>
        </w:tc>
      </w:tr>
      <w:tr w:rsidR="004C0094" w:rsidRPr="00620300" w:rsidTr="00B53291">
        <w:tc>
          <w:tcPr>
            <w:tcW w:w="15736" w:type="dxa"/>
            <w:gridSpan w:val="13"/>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b/>
                <w:sz w:val="24"/>
                <w:szCs w:val="24"/>
              </w:rPr>
              <w:t>Подпрограмма 5 «СОВЕРШЕНСТВОВАНИЕ ИНФОРМАЦИОННОЙ СИСТЕМЫ УПРАВЛЕНИЯ ФИНАНСАМИ»</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5.</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«Повышение эффективности управления бюджетным процессом за счет применения автоматизированных систем для реализации мероприятий муниципальной программы в соответствии с установленными сроками и задачами»</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5.1</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1 «Сопровождение, модернизация программных продуктов для автоматизации управления финансами»</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5.1.1</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Доля участников и </w:t>
            </w:r>
            <w:proofErr w:type="spellStart"/>
            <w:r w:rsidRPr="00620300">
              <w:rPr>
                <w:rFonts w:ascii="Liberation Serif" w:hAnsi="Liberation Serif" w:cs="Times New Roman"/>
                <w:sz w:val="24"/>
                <w:szCs w:val="24"/>
              </w:rPr>
              <w:t>неучастников</w:t>
            </w:r>
            <w:proofErr w:type="spellEnd"/>
            <w:r w:rsidRPr="00620300">
              <w:rPr>
                <w:rFonts w:ascii="Liberation Serif" w:hAnsi="Liberation Serif" w:cs="Times New Roman"/>
                <w:sz w:val="24"/>
                <w:szCs w:val="24"/>
              </w:rPr>
              <w:t xml:space="preserve"> бюджетного процесса задействованных в автоматизированном процессе управления финансами</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50"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4792"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решение Думы МГО от 16.07.2015 № 237 «Об утверждении Положения о Финансовом отделе администрации МГО»</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5.2</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2 «Развитие, модернизация информационно-технических сре</w:t>
            </w:r>
            <w:proofErr w:type="gramStart"/>
            <w:r w:rsidRPr="00620300">
              <w:rPr>
                <w:rFonts w:ascii="Liberation Serif" w:hAnsi="Liberation Serif" w:cs="Times New Roman"/>
                <w:sz w:val="24"/>
                <w:szCs w:val="24"/>
              </w:rPr>
              <w:t>дств дл</w:t>
            </w:r>
            <w:proofErr w:type="gramEnd"/>
            <w:r w:rsidRPr="00620300">
              <w:rPr>
                <w:rFonts w:ascii="Liberation Serif" w:hAnsi="Liberation Serif" w:cs="Times New Roman"/>
                <w:sz w:val="24"/>
                <w:szCs w:val="24"/>
              </w:rPr>
              <w:t>я автоматизации управления финансами»</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5.2.1</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Бесперебойная работа аппаратно-технических средств, задействованных в автоматизированном процессе управления финансами</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решение Думы МГО от 16.07.2015 № 237 «Об утверждении Положения о Финансовом отделе администрации МГО»</w:t>
            </w:r>
          </w:p>
        </w:tc>
      </w:tr>
      <w:tr w:rsidR="004C0094" w:rsidRPr="00620300" w:rsidTr="00B53291">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5.3</w:t>
            </w:r>
          </w:p>
        </w:tc>
        <w:tc>
          <w:tcPr>
            <w:tcW w:w="14919" w:type="dxa"/>
            <w:gridSpan w:val="12"/>
          </w:tcPr>
          <w:p w:rsidR="004C0094" w:rsidRPr="00620300" w:rsidRDefault="004C0094" w:rsidP="00867D14">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«Развитие, модернизация телекоммуникационной инфраструктуры для автоматизации управления финансами»</w:t>
            </w:r>
          </w:p>
        </w:tc>
      </w:tr>
      <w:tr w:rsidR="004C0094" w:rsidRPr="00620300" w:rsidTr="0012468D">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5.3.1.</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Бесперебойная работа телекоммуникационной инфраструктуры, задействованной в автоматизированном процессе управления финансами</w:t>
            </w:r>
          </w:p>
        </w:tc>
        <w:tc>
          <w:tcPr>
            <w:tcW w:w="142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2"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решение Думы МГО от 16.07.2015 № 237 «Об утверждении Положения о Финансовом отделе администрации МГО»</w:t>
            </w:r>
          </w:p>
        </w:tc>
      </w:tr>
      <w:tr w:rsidR="004C0094" w:rsidRPr="00620300" w:rsidTr="00B53291">
        <w:tc>
          <w:tcPr>
            <w:tcW w:w="15736" w:type="dxa"/>
            <w:gridSpan w:val="13"/>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b/>
                <w:sz w:val="24"/>
                <w:szCs w:val="24"/>
              </w:rPr>
              <w:t xml:space="preserve">Подпрограмма 6 «ПОВЫШЕНИЕ ЭФФЕКТИВНОСТИ БЮДЖЕТНЫХ РАСХОДОВ НА СОДЕРЖАНИЕ ОРГАНОВ МЕСТНОГО САМОУПРАВЛЕНИЯ </w:t>
            </w:r>
            <w:r w:rsidRPr="00620300">
              <w:rPr>
                <w:rFonts w:ascii="Liberation Serif" w:hAnsi="Liberation Serif" w:cs="Times New Roman"/>
                <w:b/>
                <w:color w:val="000000"/>
                <w:sz w:val="24"/>
                <w:szCs w:val="24"/>
              </w:rPr>
              <w:t>МАЛЫШЕВСКОГО ГОРОДСКОГО ОКРУГА</w:t>
            </w:r>
            <w:r w:rsidRPr="00620300">
              <w:rPr>
                <w:rFonts w:ascii="Liberation Serif" w:hAnsi="Liberation Serif" w:cs="Times New Roman"/>
                <w:b/>
                <w:sz w:val="24"/>
                <w:szCs w:val="24"/>
              </w:rPr>
              <w:t>»</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6.</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«Повышение эффективности бюджетных расходов на содержание органов местного самоуправления</w:t>
            </w:r>
          </w:p>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 Малышевского городского округа»</w:t>
            </w:r>
          </w:p>
        </w:tc>
      </w:tr>
      <w:tr w:rsidR="004C0094" w:rsidRPr="00620300" w:rsidTr="00B53291">
        <w:tc>
          <w:tcPr>
            <w:tcW w:w="817" w:type="dxa"/>
          </w:tcPr>
          <w:p w:rsidR="004C0094" w:rsidRPr="00620300" w:rsidRDefault="004C0094" w:rsidP="0041727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6.1</w:t>
            </w:r>
          </w:p>
        </w:tc>
        <w:tc>
          <w:tcPr>
            <w:tcW w:w="14919" w:type="dxa"/>
            <w:gridSpan w:val="1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1 «Оптимизация бюджетных расходов на содержание органов местного самоуправления Малышевского городского округа»</w:t>
            </w:r>
          </w:p>
        </w:tc>
      </w:tr>
      <w:tr w:rsidR="004C0094" w:rsidRPr="00620300" w:rsidTr="004C0094">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6.1.1</w:t>
            </w:r>
          </w:p>
        </w:tc>
        <w:tc>
          <w:tcPr>
            <w:tcW w:w="5563"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Недопущение необоснованного роста среднесписочной численности</w:t>
            </w:r>
          </w:p>
        </w:tc>
        <w:tc>
          <w:tcPr>
            <w:tcW w:w="1429" w:type="dxa"/>
            <w:gridSpan w:val="2"/>
          </w:tcPr>
          <w:p w:rsidR="004C0094" w:rsidRPr="00620300" w:rsidRDefault="004C0094" w:rsidP="0041727B">
            <w:pPr>
              <w:rPr>
                <w:rFonts w:ascii="Liberation Serif" w:hAnsi="Liberation Serif" w:cs="Times New Roman"/>
                <w:sz w:val="24"/>
                <w:szCs w:val="24"/>
              </w:rPr>
            </w:pPr>
            <w:r w:rsidRPr="00620300">
              <w:rPr>
                <w:rFonts w:ascii="Liberation Serif" w:hAnsi="Liberation Serif" w:cs="Times New Roman"/>
                <w:sz w:val="24"/>
                <w:szCs w:val="24"/>
              </w:rPr>
              <w:t>да/нет</w:t>
            </w:r>
          </w:p>
        </w:tc>
        <w:tc>
          <w:tcPr>
            <w:tcW w:w="867"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1" w:type="dxa"/>
          </w:tcPr>
          <w:p w:rsidR="004C0094" w:rsidRPr="00620300" w:rsidRDefault="004C0094" w:rsidP="0041727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Информация Финансового отдела администрации МГО, «Отчет о расходах и </w:t>
            </w:r>
            <w:r w:rsidRPr="00620300">
              <w:rPr>
                <w:rFonts w:ascii="Liberation Serif" w:hAnsi="Liberation Serif" w:cs="Times New Roman"/>
                <w:sz w:val="24"/>
                <w:szCs w:val="24"/>
              </w:rPr>
              <w:lastRenderedPageBreak/>
              <w:t>численности работников органов местного самоуправления, избирательных комиссий муниципальных образований»  по форме 14 МО</w:t>
            </w:r>
          </w:p>
        </w:tc>
      </w:tr>
      <w:tr w:rsidR="004C0094" w:rsidRPr="00620300" w:rsidTr="004C0094">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6.1.2.</w:t>
            </w:r>
          </w:p>
        </w:tc>
        <w:tc>
          <w:tcPr>
            <w:tcW w:w="5563" w:type="dxa"/>
          </w:tcPr>
          <w:p w:rsidR="004C0094" w:rsidRPr="00620300" w:rsidRDefault="004C0094" w:rsidP="0041727B">
            <w:pPr>
              <w:rPr>
                <w:rFonts w:ascii="Liberation Serif" w:hAnsi="Liberation Serif" w:cs="Times New Roman"/>
                <w:sz w:val="24"/>
                <w:szCs w:val="24"/>
              </w:rPr>
            </w:pPr>
            <w:r w:rsidRPr="00620300">
              <w:rPr>
                <w:rFonts w:ascii="Liberation Serif" w:hAnsi="Liberation Serif" w:cs="Times New Roman"/>
                <w:sz w:val="24"/>
                <w:szCs w:val="24"/>
              </w:rPr>
              <w:t>Наличие предложений по снижению расходов на содержание органов местного самоуправления</w:t>
            </w:r>
          </w:p>
        </w:tc>
        <w:tc>
          <w:tcPr>
            <w:tcW w:w="1429" w:type="dxa"/>
            <w:gridSpan w:val="2"/>
          </w:tcPr>
          <w:p w:rsidR="004C0094" w:rsidRPr="00620300" w:rsidRDefault="004C0094" w:rsidP="0041727B">
            <w:pPr>
              <w:rPr>
                <w:rFonts w:ascii="Liberation Serif" w:hAnsi="Liberation Serif" w:cs="Times New Roman"/>
                <w:sz w:val="24"/>
                <w:szCs w:val="24"/>
              </w:rPr>
            </w:pPr>
            <w:r w:rsidRPr="00620300">
              <w:rPr>
                <w:rFonts w:ascii="Liberation Serif" w:hAnsi="Liberation Serif" w:cs="Times New Roman"/>
                <w:sz w:val="24"/>
                <w:szCs w:val="24"/>
              </w:rPr>
              <w:t>да/нет</w:t>
            </w:r>
          </w:p>
        </w:tc>
        <w:tc>
          <w:tcPr>
            <w:tcW w:w="867"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50" w:type="dxa"/>
            <w:gridSpan w:val="2"/>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791" w:type="dxa"/>
          </w:tcPr>
          <w:p w:rsidR="004C0094" w:rsidRPr="00620300" w:rsidRDefault="004C0094" w:rsidP="0041727B">
            <w:pPr>
              <w:rPr>
                <w:rFonts w:ascii="Liberation Serif" w:hAnsi="Liberation Serif" w:cs="Times New Roman"/>
                <w:sz w:val="24"/>
                <w:szCs w:val="24"/>
              </w:rPr>
            </w:pPr>
            <w:r w:rsidRPr="00620300">
              <w:rPr>
                <w:rFonts w:ascii="Liberation Serif" w:hAnsi="Liberation Serif" w:cs="Times New Roman"/>
                <w:sz w:val="24"/>
                <w:szCs w:val="24"/>
              </w:rPr>
              <w:t>Информация Финансового отдела администрации Малышевского городского округа</w:t>
            </w:r>
          </w:p>
        </w:tc>
      </w:tr>
      <w:tr w:rsidR="004C0094" w:rsidRPr="00620300" w:rsidTr="004C0094">
        <w:tc>
          <w:tcPr>
            <w:tcW w:w="817" w:type="dxa"/>
          </w:tcPr>
          <w:p w:rsidR="004C0094" w:rsidRPr="00620300" w:rsidRDefault="004C0094" w:rsidP="0041727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6.1.3.</w:t>
            </w:r>
          </w:p>
        </w:tc>
        <w:tc>
          <w:tcPr>
            <w:tcW w:w="5563" w:type="dxa"/>
          </w:tcPr>
          <w:p w:rsidR="004C0094" w:rsidRPr="00620300" w:rsidRDefault="004C0094" w:rsidP="0041727B">
            <w:pPr>
              <w:rPr>
                <w:rFonts w:ascii="Liberation Serif" w:hAnsi="Liberation Serif" w:cs="Times New Roman"/>
                <w:sz w:val="24"/>
                <w:szCs w:val="24"/>
              </w:rPr>
            </w:pPr>
            <w:r w:rsidRPr="00620300">
              <w:rPr>
                <w:rFonts w:ascii="Liberation Serif" w:hAnsi="Liberation Serif" w:cs="Times New Roman"/>
                <w:sz w:val="24"/>
                <w:szCs w:val="24"/>
              </w:rPr>
              <w:t>Доля расходов на содержание органов местного самоуправления в общем объеме расходов бюджета</w:t>
            </w:r>
          </w:p>
        </w:tc>
        <w:tc>
          <w:tcPr>
            <w:tcW w:w="1429" w:type="dxa"/>
            <w:gridSpan w:val="2"/>
          </w:tcPr>
          <w:p w:rsidR="004C0094" w:rsidRPr="00620300" w:rsidRDefault="004C0094" w:rsidP="0041727B">
            <w:pPr>
              <w:rPr>
                <w:rFonts w:ascii="Liberation Serif" w:hAnsi="Liberation Serif" w:cs="Times New Roman"/>
                <w:sz w:val="24"/>
                <w:szCs w:val="24"/>
              </w:rPr>
            </w:pPr>
            <w:r w:rsidRPr="00620300">
              <w:rPr>
                <w:rFonts w:ascii="Liberation Serif" w:hAnsi="Liberation Serif" w:cs="Times New Roman"/>
                <w:sz w:val="24"/>
                <w:szCs w:val="24"/>
              </w:rPr>
              <w:t>%</w:t>
            </w:r>
          </w:p>
        </w:tc>
        <w:tc>
          <w:tcPr>
            <w:tcW w:w="867"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8</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7</w:t>
            </w:r>
          </w:p>
        </w:tc>
        <w:tc>
          <w:tcPr>
            <w:tcW w:w="709"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7</w:t>
            </w:r>
          </w:p>
        </w:tc>
        <w:tc>
          <w:tcPr>
            <w:tcW w:w="850" w:type="dxa"/>
            <w:gridSpan w:val="2"/>
          </w:tcPr>
          <w:p w:rsidR="004C0094" w:rsidRPr="00620300" w:rsidRDefault="004C0094" w:rsidP="0041727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не более 7</w:t>
            </w:r>
          </w:p>
        </w:tc>
        <w:tc>
          <w:tcPr>
            <w:tcW w:w="4791" w:type="dxa"/>
          </w:tcPr>
          <w:p w:rsidR="004C0094" w:rsidRPr="00620300" w:rsidRDefault="004C0094" w:rsidP="0041727B">
            <w:pPr>
              <w:rPr>
                <w:rFonts w:ascii="Liberation Serif" w:hAnsi="Liberation Serif" w:cs="Times New Roman"/>
                <w:sz w:val="24"/>
                <w:szCs w:val="24"/>
              </w:rPr>
            </w:pPr>
            <w:r w:rsidRPr="00620300">
              <w:rPr>
                <w:rFonts w:ascii="Liberation Serif" w:hAnsi="Liberation Serif" w:cs="Times New Roman"/>
                <w:sz w:val="24"/>
                <w:szCs w:val="24"/>
              </w:rPr>
              <w:t>Годовой отчет об исполнении местного бюджета, «Отчет о расходах и численности работников органов местного самоуправления, избирательных комиссий муниципальных образований»  по форме 14 МО</w:t>
            </w:r>
          </w:p>
        </w:tc>
      </w:tr>
    </w:tbl>
    <w:p w:rsidR="0041727B" w:rsidRDefault="0041727B" w:rsidP="00C03952">
      <w:pPr>
        <w:widowControl w:val="0"/>
        <w:autoSpaceDE w:val="0"/>
        <w:autoSpaceDN w:val="0"/>
        <w:adjustRightInd w:val="0"/>
        <w:spacing w:after="0" w:line="240" w:lineRule="auto"/>
        <w:jc w:val="right"/>
        <w:outlineLvl w:val="0"/>
        <w:rPr>
          <w:rFonts w:ascii="Liberation Serif" w:hAnsi="Liberation Serif" w:cs="Times New Roman"/>
        </w:rPr>
      </w:pPr>
    </w:p>
    <w:p w:rsidR="00B55BA5" w:rsidRDefault="00C03952" w:rsidP="00867D14">
      <w:pPr>
        <w:widowControl w:val="0"/>
        <w:autoSpaceDE w:val="0"/>
        <w:autoSpaceDN w:val="0"/>
        <w:adjustRightInd w:val="0"/>
        <w:spacing w:after="0" w:line="240" w:lineRule="auto"/>
        <w:jc w:val="right"/>
        <w:outlineLvl w:val="0"/>
        <w:rPr>
          <w:rFonts w:ascii="Liberation Serif" w:hAnsi="Liberation Serif" w:cs="Times New Roman"/>
        </w:rPr>
      </w:pPr>
      <w:r w:rsidRPr="003538BB">
        <w:rPr>
          <w:rFonts w:ascii="Liberation Serif" w:hAnsi="Liberation Serif" w:cs="Times New Roman"/>
        </w:rPr>
        <w:t xml:space="preserve">Приложение № </w:t>
      </w:r>
      <w:r w:rsidR="00867D14">
        <w:rPr>
          <w:rFonts w:ascii="Liberation Serif" w:hAnsi="Liberation Serif" w:cs="Times New Roman"/>
        </w:rPr>
        <w:t>2</w:t>
      </w:r>
      <w:r w:rsidRPr="003538BB">
        <w:rPr>
          <w:rFonts w:ascii="Liberation Serif" w:hAnsi="Liberation Serif" w:cs="Times New Roman"/>
        </w:rPr>
        <w:t xml:space="preserve"> </w:t>
      </w:r>
    </w:p>
    <w:p w:rsidR="00867D14" w:rsidRDefault="00867D14" w:rsidP="00867D14">
      <w:pPr>
        <w:widowControl w:val="0"/>
        <w:autoSpaceDE w:val="0"/>
        <w:autoSpaceDN w:val="0"/>
        <w:adjustRightInd w:val="0"/>
        <w:spacing w:after="0" w:line="240" w:lineRule="auto"/>
        <w:jc w:val="right"/>
        <w:rPr>
          <w:rFonts w:ascii="Liberation Serif" w:hAnsi="Liberation Serif" w:cs="Times New Roman"/>
        </w:rPr>
      </w:pPr>
      <w:r w:rsidRPr="003538BB">
        <w:rPr>
          <w:rFonts w:ascii="Liberation Serif" w:hAnsi="Liberation Serif" w:cs="Times New Roman"/>
        </w:rPr>
        <w:t xml:space="preserve">к </w:t>
      </w:r>
      <w:r>
        <w:rPr>
          <w:rFonts w:ascii="Liberation Serif" w:hAnsi="Liberation Serif" w:cs="Times New Roman"/>
        </w:rPr>
        <w:t xml:space="preserve">муниципальной программе </w:t>
      </w:r>
    </w:p>
    <w:p w:rsidR="00867D14" w:rsidRDefault="00867D14" w:rsidP="00867D14">
      <w:pPr>
        <w:widowControl w:val="0"/>
        <w:autoSpaceDE w:val="0"/>
        <w:autoSpaceDN w:val="0"/>
        <w:adjustRightInd w:val="0"/>
        <w:spacing w:after="0" w:line="240" w:lineRule="auto"/>
        <w:jc w:val="right"/>
        <w:rPr>
          <w:rFonts w:ascii="Liberation Serif" w:hAnsi="Liberation Serif" w:cs="Times New Roman"/>
        </w:rPr>
      </w:pPr>
      <w:r w:rsidRPr="0041727B">
        <w:rPr>
          <w:rFonts w:ascii="Liberation Serif" w:hAnsi="Liberation Serif" w:cs="Times New Roman"/>
        </w:rPr>
        <w:t xml:space="preserve">«Управление муниципальными финансами </w:t>
      </w:r>
    </w:p>
    <w:p w:rsidR="00867D14" w:rsidRPr="0041727B" w:rsidRDefault="00867D14" w:rsidP="00867D14">
      <w:pPr>
        <w:widowControl w:val="0"/>
        <w:autoSpaceDE w:val="0"/>
        <w:autoSpaceDN w:val="0"/>
        <w:adjustRightInd w:val="0"/>
        <w:spacing w:after="0" w:line="240" w:lineRule="auto"/>
        <w:jc w:val="right"/>
        <w:rPr>
          <w:rFonts w:ascii="Liberation Serif" w:hAnsi="Liberation Serif" w:cs="Times New Roman"/>
        </w:rPr>
      </w:pPr>
      <w:r w:rsidRPr="0041727B">
        <w:rPr>
          <w:rFonts w:ascii="Liberation Serif" w:hAnsi="Liberation Serif" w:cs="Times New Roman"/>
        </w:rPr>
        <w:t>Малышевского городского округа до 2024 года»</w:t>
      </w:r>
    </w:p>
    <w:p w:rsidR="00867D14" w:rsidRPr="003538BB" w:rsidRDefault="00867D14" w:rsidP="00867D14">
      <w:pPr>
        <w:widowControl w:val="0"/>
        <w:autoSpaceDE w:val="0"/>
        <w:autoSpaceDN w:val="0"/>
        <w:adjustRightInd w:val="0"/>
        <w:spacing w:after="0" w:line="240" w:lineRule="auto"/>
        <w:jc w:val="right"/>
        <w:outlineLvl w:val="0"/>
        <w:rPr>
          <w:rFonts w:ascii="Liberation Serif" w:hAnsi="Liberation Serif" w:cs="Times New Roman"/>
        </w:rPr>
      </w:pPr>
    </w:p>
    <w:p w:rsidR="005B06BF" w:rsidRDefault="005B06BF" w:rsidP="00E85111">
      <w:pPr>
        <w:widowControl w:val="0"/>
        <w:autoSpaceDE w:val="0"/>
        <w:autoSpaceDN w:val="0"/>
        <w:adjustRightInd w:val="0"/>
        <w:spacing w:after="0" w:line="240" w:lineRule="auto"/>
        <w:jc w:val="center"/>
        <w:rPr>
          <w:rFonts w:ascii="Liberation Serif" w:hAnsi="Liberation Serif" w:cs="Times New Roman"/>
          <w:b/>
          <w:sz w:val="28"/>
          <w:szCs w:val="28"/>
        </w:rPr>
      </w:pPr>
      <w:r w:rsidRPr="003538BB">
        <w:rPr>
          <w:rFonts w:ascii="Liberation Serif" w:hAnsi="Liberation Serif" w:cs="Times New Roman"/>
          <w:b/>
          <w:sz w:val="28"/>
          <w:szCs w:val="28"/>
        </w:rPr>
        <w:t>ПЛАН</w:t>
      </w:r>
      <w:r w:rsidR="00E85111">
        <w:rPr>
          <w:rFonts w:ascii="Liberation Serif" w:hAnsi="Liberation Serif" w:cs="Times New Roman"/>
          <w:b/>
          <w:sz w:val="28"/>
          <w:szCs w:val="28"/>
        </w:rPr>
        <w:t xml:space="preserve"> </w:t>
      </w:r>
      <w:r w:rsidRPr="003538BB">
        <w:rPr>
          <w:rFonts w:ascii="Liberation Serif" w:hAnsi="Liberation Serif" w:cs="Times New Roman"/>
          <w:b/>
          <w:sz w:val="28"/>
          <w:szCs w:val="28"/>
        </w:rPr>
        <w:t>МЕРОПРИЯТИЙ ПО ВЫПОЛНЕНИЮ МУНИЦИПАЛЬНОЙ ПРОГРАММЫ</w:t>
      </w:r>
      <w:r w:rsidR="00E85111">
        <w:rPr>
          <w:rFonts w:ascii="Liberation Serif" w:hAnsi="Liberation Serif" w:cs="Times New Roman"/>
          <w:b/>
          <w:sz w:val="28"/>
          <w:szCs w:val="28"/>
        </w:rPr>
        <w:t xml:space="preserve"> </w:t>
      </w:r>
      <w:r w:rsidR="00732504" w:rsidRPr="003538BB">
        <w:rPr>
          <w:rFonts w:ascii="Liberation Serif" w:hAnsi="Liberation Serif" w:cs="Times New Roman"/>
          <w:b/>
          <w:sz w:val="28"/>
          <w:szCs w:val="28"/>
        </w:rPr>
        <w:t>«</w:t>
      </w:r>
      <w:r w:rsidRPr="003538BB">
        <w:rPr>
          <w:rFonts w:ascii="Liberation Serif" w:hAnsi="Liberation Serif" w:cs="Times New Roman"/>
          <w:b/>
          <w:sz w:val="28"/>
          <w:szCs w:val="28"/>
        </w:rPr>
        <w:t>УПРАВЛЕНИЕ МУНИЦИПАЛЬН</w:t>
      </w:r>
      <w:r w:rsidR="0009513A" w:rsidRPr="003538BB">
        <w:rPr>
          <w:rFonts w:ascii="Liberation Serif" w:hAnsi="Liberation Serif" w:cs="Times New Roman"/>
          <w:b/>
          <w:sz w:val="28"/>
          <w:szCs w:val="28"/>
        </w:rPr>
        <w:t>ЫМИ</w:t>
      </w:r>
      <w:r w:rsidRPr="003538BB">
        <w:rPr>
          <w:rFonts w:ascii="Liberation Serif" w:hAnsi="Liberation Serif" w:cs="Times New Roman"/>
          <w:b/>
          <w:sz w:val="28"/>
          <w:szCs w:val="28"/>
        </w:rPr>
        <w:t xml:space="preserve"> </w:t>
      </w:r>
      <w:r w:rsidR="0009513A" w:rsidRPr="003538BB">
        <w:rPr>
          <w:rFonts w:ascii="Liberation Serif" w:hAnsi="Liberation Serif" w:cs="Times New Roman"/>
          <w:b/>
          <w:sz w:val="28"/>
          <w:szCs w:val="28"/>
        </w:rPr>
        <w:t>ФИНАНСАМИ МАЛЫШЕВСКОГО</w:t>
      </w:r>
      <w:r w:rsidR="00732504" w:rsidRPr="003538BB">
        <w:rPr>
          <w:rFonts w:ascii="Liberation Serif" w:hAnsi="Liberation Serif" w:cs="Times New Roman"/>
          <w:b/>
          <w:sz w:val="28"/>
          <w:szCs w:val="28"/>
        </w:rPr>
        <w:t xml:space="preserve"> ГОРОДСКОГО ОКРУГА</w:t>
      </w:r>
      <w:r w:rsidR="00E85111">
        <w:rPr>
          <w:rFonts w:ascii="Liberation Serif" w:hAnsi="Liberation Serif" w:cs="Times New Roman"/>
          <w:b/>
          <w:sz w:val="28"/>
          <w:szCs w:val="28"/>
        </w:rPr>
        <w:t xml:space="preserve"> </w:t>
      </w:r>
      <w:r w:rsidR="00732504" w:rsidRPr="003538BB">
        <w:rPr>
          <w:rFonts w:ascii="Liberation Serif" w:hAnsi="Liberation Serif" w:cs="Times New Roman"/>
          <w:b/>
          <w:sz w:val="28"/>
          <w:szCs w:val="28"/>
        </w:rPr>
        <w:t>ДО 202</w:t>
      </w:r>
      <w:r w:rsidR="00620300">
        <w:rPr>
          <w:rFonts w:ascii="Liberation Serif" w:hAnsi="Liberation Serif" w:cs="Times New Roman"/>
          <w:b/>
          <w:sz w:val="28"/>
          <w:szCs w:val="28"/>
        </w:rPr>
        <w:t>4</w:t>
      </w:r>
      <w:r w:rsidR="00732504" w:rsidRPr="003538BB">
        <w:rPr>
          <w:rFonts w:ascii="Liberation Serif" w:hAnsi="Liberation Serif" w:cs="Times New Roman"/>
          <w:b/>
          <w:sz w:val="28"/>
          <w:szCs w:val="28"/>
        </w:rPr>
        <w:t xml:space="preserve"> ГОДА»</w:t>
      </w:r>
    </w:p>
    <w:tbl>
      <w:tblPr>
        <w:tblStyle w:val="a8"/>
        <w:tblW w:w="15417" w:type="dxa"/>
        <w:tblLayout w:type="fixed"/>
        <w:tblLook w:val="04A0"/>
      </w:tblPr>
      <w:tblGrid>
        <w:gridCol w:w="534"/>
        <w:gridCol w:w="8505"/>
        <w:gridCol w:w="1017"/>
        <w:gridCol w:w="881"/>
        <w:gridCol w:w="916"/>
        <w:gridCol w:w="916"/>
        <w:gridCol w:w="916"/>
        <w:gridCol w:w="32"/>
        <w:gridCol w:w="1700"/>
      </w:tblGrid>
      <w:tr w:rsidR="003C3516" w:rsidTr="00B53291">
        <w:tc>
          <w:tcPr>
            <w:tcW w:w="534" w:type="dxa"/>
            <w:vMerge w:val="restart"/>
          </w:tcPr>
          <w:p w:rsidR="003C3516" w:rsidRPr="003538BB" w:rsidRDefault="003C3516" w:rsidP="00E651CB">
            <w:pPr>
              <w:widowControl w:val="0"/>
              <w:autoSpaceDE w:val="0"/>
              <w:autoSpaceDN w:val="0"/>
              <w:adjustRightInd w:val="0"/>
              <w:ind w:left="-142" w:right="-108"/>
              <w:jc w:val="center"/>
              <w:rPr>
                <w:rFonts w:ascii="Liberation Serif" w:hAnsi="Liberation Serif" w:cs="Times New Roman"/>
                <w:sz w:val="28"/>
                <w:szCs w:val="28"/>
              </w:rPr>
            </w:pPr>
            <w:r w:rsidRPr="003538BB">
              <w:rPr>
                <w:rFonts w:ascii="Liberation Serif" w:hAnsi="Liberation Serif" w:cs="Times New Roman"/>
                <w:b/>
                <w:sz w:val="24"/>
                <w:szCs w:val="24"/>
              </w:rPr>
              <w:t>№ строки</w:t>
            </w:r>
          </w:p>
        </w:tc>
        <w:tc>
          <w:tcPr>
            <w:tcW w:w="8505" w:type="dxa"/>
            <w:vMerge w:val="restart"/>
          </w:tcPr>
          <w:p w:rsidR="003C3516" w:rsidRPr="003538BB" w:rsidRDefault="003C3516" w:rsidP="00D278FA">
            <w:pPr>
              <w:widowControl w:val="0"/>
              <w:autoSpaceDE w:val="0"/>
              <w:autoSpaceDN w:val="0"/>
              <w:adjustRightInd w:val="0"/>
              <w:jc w:val="center"/>
              <w:rPr>
                <w:rFonts w:ascii="Liberation Serif" w:hAnsi="Liberation Serif" w:cs="Times New Roman"/>
                <w:sz w:val="28"/>
                <w:szCs w:val="28"/>
              </w:rPr>
            </w:pPr>
            <w:r w:rsidRPr="003538BB">
              <w:rPr>
                <w:rFonts w:ascii="Liberation Serif" w:hAnsi="Liberation Serif" w:cs="Times New Roman"/>
                <w:b/>
                <w:sz w:val="24"/>
                <w:szCs w:val="24"/>
              </w:rPr>
              <w:t>Наименование мероприятия / Источники расходов на финансирование</w:t>
            </w:r>
          </w:p>
        </w:tc>
        <w:tc>
          <w:tcPr>
            <w:tcW w:w="4678" w:type="dxa"/>
            <w:gridSpan w:val="6"/>
            <w:vAlign w:val="center"/>
          </w:tcPr>
          <w:p w:rsidR="003C3516" w:rsidRPr="003538BB" w:rsidRDefault="00E56329" w:rsidP="00D278FA">
            <w:pPr>
              <w:widowControl w:val="0"/>
              <w:autoSpaceDE w:val="0"/>
              <w:autoSpaceDN w:val="0"/>
              <w:adjustRightInd w:val="0"/>
              <w:jc w:val="center"/>
              <w:rPr>
                <w:rFonts w:ascii="Liberation Serif" w:hAnsi="Liberation Serif" w:cs="Times New Roman"/>
                <w:b/>
                <w:sz w:val="24"/>
                <w:szCs w:val="24"/>
              </w:rPr>
            </w:pPr>
            <w:r>
              <w:rPr>
                <w:rFonts w:ascii="Liberation Serif" w:hAnsi="Liberation Serif" w:cs="Times New Roman"/>
                <w:b/>
                <w:sz w:val="24"/>
                <w:szCs w:val="24"/>
              </w:rPr>
              <w:t>Объемы финансирования</w:t>
            </w:r>
            <w:r w:rsidR="003C3516" w:rsidRPr="003538BB">
              <w:rPr>
                <w:rFonts w:ascii="Liberation Serif" w:hAnsi="Liberation Serif" w:cs="Times New Roman"/>
                <w:b/>
                <w:sz w:val="24"/>
                <w:szCs w:val="24"/>
              </w:rPr>
              <w:t>, тыс. рублей</w:t>
            </w:r>
          </w:p>
        </w:tc>
        <w:tc>
          <w:tcPr>
            <w:tcW w:w="1700" w:type="dxa"/>
            <w:vAlign w:val="center"/>
          </w:tcPr>
          <w:p w:rsidR="003C3516" w:rsidRPr="003538BB" w:rsidRDefault="003C3516" w:rsidP="00E56329">
            <w:pPr>
              <w:widowControl w:val="0"/>
              <w:autoSpaceDE w:val="0"/>
              <w:autoSpaceDN w:val="0"/>
              <w:adjustRightInd w:val="0"/>
              <w:jc w:val="center"/>
              <w:rPr>
                <w:rFonts w:ascii="Liberation Serif" w:hAnsi="Liberation Serif" w:cs="Times New Roman"/>
                <w:b/>
                <w:sz w:val="24"/>
                <w:szCs w:val="24"/>
              </w:rPr>
            </w:pPr>
            <w:r w:rsidRPr="003538BB">
              <w:rPr>
                <w:rFonts w:ascii="Liberation Serif" w:hAnsi="Liberation Serif" w:cs="Times New Roman"/>
                <w:b/>
                <w:sz w:val="24"/>
                <w:szCs w:val="24"/>
              </w:rPr>
              <w:t>Номер целев</w:t>
            </w:r>
            <w:r w:rsidR="00E56329">
              <w:rPr>
                <w:rFonts w:ascii="Liberation Serif" w:hAnsi="Liberation Serif" w:cs="Times New Roman"/>
                <w:b/>
                <w:sz w:val="24"/>
                <w:szCs w:val="24"/>
              </w:rPr>
              <w:t>ого</w:t>
            </w:r>
            <w:r w:rsidRPr="003538BB">
              <w:rPr>
                <w:rFonts w:ascii="Liberation Serif" w:hAnsi="Liberation Serif" w:cs="Times New Roman"/>
                <w:b/>
                <w:sz w:val="24"/>
                <w:szCs w:val="24"/>
              </w:rPr>
              <w:t xml:space="preserve"> показател</w:t>
            </w:r>
            <w:r w:rsidR="00E56329">
              <w:rPr>
                <w:rFonts w:ascii="Liberation Serif" w:hAnsi="Liberation Serif" w:cs="Times New Roman"/>
                <w:b/>
                <w:sz w:val="24"/>
                <w:szCs w:val="24"/>
              </w:rPr>
              <w:t>я</w:t>
            </w:r>
            <w:r w:rsidRPr="003538BB">
              <w:rPr>
                <w:rFonts w:ascii="Liberation Serif" w:hAnsi="Liberation Serif" w:cs="Times New Roman"/>
                <w:b/>
                <w:sz w:val="24"/>
                <w:szCs w:val="24"/>
              </w:rPr>
              <w:t>, на достижение котор</w:t>
            </w:r>
            <w:r w:rsidR="00E56329">
              <w:rPr>
                <w:rFonts w:ascii="Liberation Serif" w:hAnsi="Liberation Serif" w:cs="Times New Roman"/>
                <w:b/>
                <w:sz w:val="24"/>
                <w:szCs w:val="24"/>
              </w:rPr>
              <w:t>ого</w:t>
            </w:r>
            <w:r w:rsidRPr="003538BB">
              <w:rPr>
                <w:rFonts w:ascii="Liberation Serif" w:hAnsi="Liberation Serif" w:cs="Times New Roman"/>
                <w:b/>
                <w:sz w:val="24"/>
                <w:szCs w:val="24"/>
              </w:rPr>
              <w:t xml:space="preserve"> направлен</w:t>
            </w:r>
            <w:r w:rsidR="00E56329">
              <w:rPr>
                <w:rFonts w:ascii="Liberation Serif" w:hAnsi="Liberation Serif" w:cs="Times New Roman"/>
                <w:b/>
                <w:sz w:val="24"/>
                <w:szCs w:val="24"/>
              </w:rPr>
              <w:t>о</w:t>
            </w:r>
            <w:r w:rsidRPr="003538BB">
              <w:rPr>
                <w:rFonts w:ascii="Liberation Serif" w:hAnsi="Liberation Serif" w:cs="Times New Roman"/>
                <w:b/>
                <w:sz w:val="24"/>
                <w:szCs w:val="24"/>
              </w:rPr>
              <w:t xml:space="preserve"> мероприяти</w:t>
            </w:r>
            <w:r w:rsidR="00E56329">
              <w:rPr>
                <w:rFonts w:ascii="Liberation Serif" w:hAnsi="Liberation Serif" w:cs="Times New Roman"/>
                <w:b/>
                <w:sz w:val="24"/>
                <w:szCs w:val="24"/>
              </w:rPr>
              <w:t>е</w:t>
            </w:r>
          </w:p>
        </w:tc>
      </w:tr>
      <w:tr w:rsidR="00B53291" w:rsidTr="00B53291">
        <w:tc>
          <w:tcPr>
            <w:tcW w:w="534" w:type="dxa"/>
            <w:vMerge/>
          </w:tcPr>
          <w:p w:rsidR="00B53291" w:rsidRDefault="00B53291" w:rsidP="0009513A">
            <w:pPr>
              <w:widowControl w:val="0"/>
              <w:autoSpaceDE w:val="0"/>
              <w:autoSpaceDN w:val="0"/>
              <w:adjustRightInd w:val="0"/>
              <w:jc w:val="center"/>
              <w:rPr>
                <w:rFonts w:ascii="Liberation Serif" w:hAnsi="Liberation Serif" w:cs="Times New Roman"/>
                <w:b/>
                <w:sz w:val="28"/>
                <w:szCs w:val="28"/>
              </w:rPr>
            </w:pPr>
          </w:p>
        </w:tc>
        <w:tc>
          <w:tcPr>
            <w:tcW w:w="8505" w:type="dxa"/>
            <w:vMerge/>
          </w:tcPr>
          <w:p w:rsidR="00B53291" w:rsidRDefault="00B53291" w:rsidP="0009513A">
            <w:pPr>
              <w:widowControl w:val="0"/>
              <w:autoSpaceDE w:val="0"/>
              <w:autoSpaceDN w:val="0"/>
              <w:adjustRightInd w:val="0"/>
              <w:jc w:val="center"/>
              <w:rPr>
                <w:rFonts w:ascii="Liberation Serif" w:hAnsi="Liberation Serif" w:cs="Times New Roman"/>
                <w:b/>
                <w:sz w:val="28"/>
                <w:szCs w:val="28"/>
              </w:rPr>
            </w:pPr>
          </w:p>
        </w:tc>
        <w:tc>
          <w:tcPr>
            <w:tcW w:w="1017" w:type="dxa"/>
            <w:vAlign w:val="center"/>
          </w:tcPr>
          <w:p w:rsidR="00B53291" w:rsidRPr="003538BB" w:rsidRDefault="00B53291" w:rsidP="00D278FA">
            <w:pPr>
              <w:widowControl w:val="0"/>
              <w:autoSpaceDE w:val="0"/>
              <w:autoSpaceDN w:val="0"/>
              <w:adjustRightInd w:val="0"/>
              <w:jc w:val="center"/>
              <w:rPr>
                <w:rFonts w:ascii="Liberation Serif" w:hAnsi="Liberation Serif" w:cs="Times New Roman"/>
                <w:b/>
                <w:sz w:val="24"/>
                <w:szCs w:val="24"/>
              </w:rPr>
            </w:pPr>
            <w:r w:rsidRPr="003538BB">
              <w:rPr>
                <w:rFonts w:ascii="Liberation Serif" w:hAnsi="Liberation Serif" w:cs="Times New Roman"/>
                <w:b/>
                <w:sz w:val="24"/>
                <w:szCs w:val="24"/>
              </w:rPr>
              <w:t>всего</w:t>
            </w:r>
          </w:p>
        </w:tc>
        <w:tc>
          <w:tcPr>
            <w:tcW w:w="881" w:type="dxa"/>
            <w:vAlign w:val="center"/>
          </w:tcPr>
          <w:p w:rsidR="00B53291" w:rsidRPr="003C3516" w:rsidRDefault="00B53291" w:rsidP="003C3516">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2021</w:t>
            </w:r>
          </w:p>
        </w:tc>
        <w:tc>
          <w:tcPr>
            <w:tcW w:w="916" w:type="dxa"/>
            <w:vAlign w:val="center"/>
          </w:tcPr>
          <w:p w:rsidR="00B53291" w:rsidRPr="003C3516" w:rsidRDefault="00B53291" w:rsidP="003C3516">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2022</w:t>
            </w:r>
          </w:p>
        </w:tc>
        <w:tc>
          <w:tcPr>
            <w:tcW w:w="916" w:type="dxa"/>
            <w:vAlign w:val="center"/>
          </w:tcPr>
          <w:p w:rsidR="00B53291" w:rsidRPr="003C3516" w:rsidRDefault="00B53291" w:rsidP="003C3516">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2023</w:t>
            </w:r>
          </w:p>
        </w:tc>
        <w:tc>
          <w:tcPr>
            <w:tcW w:w="916" w:type="dxa"/>
            <w:vAlign w:val="center"/>
          </w:tcPr>
          <w:p w:rsidR="00B53291" w:rsidRPr="003C3516" w:rsidRDefault="00B53291" w:rsidP="003C3516">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2024</w:t>
            </w:r>
          </w:p>
        </w:tc>
        <w:tc>
          <w:tcPr>
            <w:tcW w:w="1732" w:type="dxa"/>
            <w:gridSpan w:val="2"/>
          </w:tcPr>
          <w:p w:rsidR="00B53291" w:rsidRDefault="00B53291" w:rsidP="0009513A">
            <w:pPr>
              <w:widowControl w:val="0"/>
              <w:autoSpaceDE w:val="0"/>
              <w:autoSpaceDN w:val="0"/>
              <w:adjustRightInd w:val="0"/>
              <w:jc w:val="center"/>
              <w:rPr>
                <w:rFonts w:ascii="Liberation Serif" w:hAnsi="Liberation Serif" w:cs="Times New Roman"/>
                <w:b/>
                <w:sz w:val="28"/>
                <w:szCs w:val="28"/>
              </w:rPr>
            </w:pPr>
          </w:p>
        </w:tc>
      </w:tr>
      <w:tr w:rsidR="00D17AF3" w:rsidTr="00B53291">
        <w:tc>
          <w:tcPr>
            <w:tcW w:w="534" w:type="dxa"/>
          </w:tcPr>
          <w:p w:rsidR="00D17AF3" w:rsidRPr="003C3516" w:rsidRDefault="00D17AF3" w:rsidP="00D278FA">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1</w:t>
            </w:r>
          </w:p>
        </w:tc>
        <w:tc>
          <w:tcPr>
            <w:tcW w:w="8505" w:type="dxa"/>
          </w:tcPr>
          <w:p w:rsidR="00D17AF3" w:rsidRPr="003C3516" w:rsidRDefault="00D17AF3" w:rsidP="00D278FA">
            <w:pPr>
              <w:widowControl w:val="0"/>
              <w:autoSpaceDE w:val="0"/>
              <w:autoSpaceDN w:val="0"/>
              <w:adjustRightInd w:val="0"/>
              <w:rPr>
                <w:rFonts w:ascii="Liberation Serif" w:hAnsi="Liberation Serif" w:cs="Times New Roman"/>
                <w:b/>
                <w:sz w:val="20"/>
                <w:szCs w:val="20"/>
              </w:rPr>
            </w:pPr>
            <w:r w:rsidRPr="003C3516">
              <w:rPr>
                <w:rFonts w:ascii="Liberation Serif" w:hAnsi="Liberation Serif" w:cs="Times New Roman"/>
                <w:b/>
                <w:sz w:val="20"/>
                <w:szCs w:val="20"/>
              </w:rPr>
              <w:t>ВСЕГО ПО МУНИЦИПАЛЬНОЙ ПРОГРАММЕ, В ТОМ ЧИСЛЕ</w:t>
            </w:r>
          </w:p>
        </w:tc>
        <w:tc>
          <w:tcPr>
            <w:tcW w:w="1017"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16 642,20</w:t>
            </w:r>
          </w:p>
        </w:tc>
        <w:tc>
          <w:tcPr>
            <w:tcW w:w="881" w:type="dxa"/>
            <w:vAlign w:val="center"/>
          </w:tcPr>
          <w:p w:rsidR="00D17AF3" w:rsidRPr="00D17AF3" w:rsidRDefault="00D17AF3" w:rsidP="00D17AF3">
            <w:pPr>
              <w:widowControl w:val="0"/>
              <w:autoSpaceDE w:val="0"/>
              <w:autoSpaceDN w:val="0"/>
              <w:adjustRightInd w:val="0"/>
              <w:ind w:right="-173"/>
              <w:rPr>
                <w:rFonts w:ascii="Liberation Serif" w:hAnsi="Liberation Serif" w:cs="Times New Roman"/>
                <w:b/>
                <w:sz w:val="20"/>
                <w:szCs w:val="20"/>
              </w:rPr>
            </w:pPr>
            <w:r w:rsidRPr="00D17AF3">
              <w:rPr>
                <w:rFonts w:ascii="Liberation Serif" w:hAnsi="Liberation Serif" w:cs="Times New Roman"/>
                <w:b/>
                <w:sz w:val="20"/>
                <w:szCs w:val="20"/>
              </w:rPr>
              <w:t>4 070,40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4 150,30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4 190,90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4 230,60</w:t>
            </w:r>
          </w:p>
        </w:tc>
        <w:tc>
          <w:tcPr>
            <w:tcW w:w="1732" w:type="dxa"/>
            <w:gridSpan w:val="2"/>
            <w:vAlign w:val="center"/>
          </w:tcPr>
          <w:p w:rsidR="00D17AF3" w:rsidRPr="003538BB" w:rsidRDefault="00D17AF3" w:rsidP="00D278FA">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D17AF3" w:rsidTr="00B53291">
        <w:tc>
          <w:tcPr>
            <w:tcW w:w="534" w:type="dxa"/>
          </w:tcPr>
          <w:p w:rsidR="00D17AF3" w:rsidRPr="003C3516" w:rsidRDefault="00D17AF3" w:rsidP="00D278FA">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2</w:t>
            </w:r>
          </w:p>
        </w:tc>
        <w:tc>
          <w:tcPr>
            <w:tcW w:w="8505" w:type="dxa"/>
          </w:tcPr>
          <w:p w:rsidR="00D17AF3" w:rsidRPr="003C3516" w:rsidRDefault="00D17AF3" w:rsidP="00D278FA">
            <w:pPr>
              <w:widowControl w:val="0"/>
              <w:autoSpaceDE w:val="0"/>
              <w:autoSpaceDN w:val="0"/>
              <w:adjustRightInd w:val="0"/>
              <w:rPr>
                <w:rFonts w:ascii="Liberation Serif" w:hAnsi="Liberation Serif" w:cs="Times New Roman"/>
                <w:sz w:val="20"/>
                <w:szCs w:val="20"/>
              </w:rPr>
            </w:pPr>
            <w:r w:rsidRPr="003C3516">
              <w:rPr>
                <w:rFonts w:ascii="Liberation Serif" w:hAnsi="Liberation Serif" w:cs="Times New Roman"/>
                <w:sz w:val="20"/>
                <w:szCs w:val="20"/>
              </w:rPr>
              <w:t>местный бюджет</w:t>
            </w:r>
          </w:p>
        </w:tc>
        <w:tc>
          <w:tcPr>
            <w:tcW w:w="1017"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sz w:val="20"/>
                <w:szCs w:val="20"/>
              </w:rPr>
            </w:pPr>
            <w:r w:rsidRPr="00D17AF3">
              <w:rPr>
                <w:rFonts w:ascii="Liberation Serif" w:hAnsi="Liberation Serif" w:cs="Times New Roman"/>
                <w:sz w:val="20"/>
                <w:szCs w:val="20"/>
              </w:rPr>
              <w:t>16 642,20</w:t>
            </w:r>
          </w:p>
        </w:tc>
        <w:tc>
          <w:tcPr>
            <w:tcW w:w="881" w:type="dxa"/>
            <w:vAlign w:val="center"/>
          </w:tcPr>
          <w:p w:rsidR="00D17AF3" w:rsidRPr="00D17AF3" w:rsidRDefault="00D17AF3" w:rsidP="00D17AF3">
            <w:pPr>
              <w:widowControl w:val="0"/>
              <w:autoSpaceDE w:val="0"/>
              <w:autoSpaceDN w:val="0"/>
              <w:adjustRightInd w:val="0"/>
              <w:ind w:right="-173"/>
              <w:rPr>
                <w:rFonts w:ascii="Liberation Serif" w:hAnsi="Liberation Serif" w:cs="Times New Roman"/>
                <w:sz w:val="20"/>
                <w:szCs w:val="20"/>
              </w:rPr>
            </w:pPr>
            <w:r w:rsidRPr="00D17AF3">
              <w:rPr>
                <w:rFonts w:ascii="Liberation Serif" w:hAnsi="Liberation Serif" w:cs="Times New Roman"/>
                <w:sz w:val="20"/>
                <w:szCs w:val="20"/>
              </w:rPr>
              <w:t>4 070,40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sz w:val="20"/>
                <w:szCs w:val="20"/>
              </w:rPr>
            </w:pPr>
            <w:r w:rsidRPr="00D17AF3">
              <w:rPr>
                <w:rFonts w:ascii="Liberation Serif" w:hAnsi="Liberation Serif" w:cs="Times New Roman"/>
                <w:sz w:val="20"/>
                <w:szCs w:val="20"/>
              </w:rPr>
              <w:t>4 150,30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sz w:val="20"/>
                <w:szCs w:val="20"/>
              </w:rPr>
            </w:pPr>
            <w:r w:rsidRPr="00D17AF3">
              <w:rPr>
                <w:rFonts w:ascii="Liberation Serif" w:hAnsi="Liberation Serif" w:cs="Times New Roman"/>
                <w:sz w:val="20"/>
                <w:szCs w:val="20"/>
              </w:rPr>
              <w:t>4 190,90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sz w:val="20"/>
                <w:szCs w:val="20"/>
              </w:rPr>
            </w:pPr>
            <w:r w:rsidRPr="00D17AF3">
              <w:rPr>
                <w:rFonts w:ascii="Liberation Serif" w:hAnsi="Liberation Serif" w:cs="Times New Roman"/>
                <w:sz w:val="20"/>
                <w:szCs w:val="20"/>
              </w:rPr>
              <w:t>4 230,60</w:t>
            </w:r>
          </w:p>
        </w:tc>
        <w:tc>
          <w:tcPr>
            <w:tcW w:w="1732" w:type="dxa"/>
            <w:gridSpan w:val="2"/>
            <w:vAlign w:val="center"/>
          </w:tcPr>
          <w:p w:rsidR="00D17AF3" w:rsidRPr="003538BB" w:rsidRDefault="00D17AF3" w:rsidP="00D278FA">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D17AF3" w:rsidTr="00B53291">
        <w:tc>
          <w:tcPr>
            <w:tcW w:w="534" w:type="dxa"/>
          </w:tcPr>
          <w:p w:rsidR="00D17AF3" w:rsidRPr="003C3516" w:rsidRDefault="00D17AF3" w:rsidP="00D278FA">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3</w:t>
            </w:r>
          </w:p>
        </w:tc>
        <w:tc>
          <w:tcPr>
            <w:tcW w:w="8505" w:type="dxa"/>
          </w:tcPr>
          <w:p w:rsidR="00D17AF3" w:rsidRPr="003C3516" w:rsidRDefault="00D17AF3" w:rsidP="00D278FA">
            <w:pPr>
              <w:widowControl w:val="0"/>
              <w:autoSpaceDE w:val="0"/>
              <w:autoSpaceDN w:val="0"/>
              <w:adjustRightInd w:val="0"/>
              <w:rPr>
                <w:rFonts w:ascii="Liberation Serif" w:hAnsi="Liberation Serif" w:cs="Times New Roman"/>
                <w:b/>
                <w:sz w:val="20"/>
                <w:szCs w:val="20"/>
              </w:rPr>
            </w:pPr>
            <w:r w:rsidRPr="003C3516">
              <w:rPr>
                <w:rFonts w:ascii="Liberation Serif" w:hAnsi="Liberation Serif" w:cs="Times New Roman"/>
                <w:b/>
                <w:sz w:val="20"/>
                <w:szCs w:val="20"/>
              </w:rPr>
              <w:t>Прочие нужды</w:t>
            </w:r>
          </w:p>
        </w:tc>
        <w:tc>
          <w:tcPr>
            <w:tcW w:w="1017"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16 642,20</w:t>
            </w:r>
          </w:p>
        </w:tc>
        <w:tc>
          <w:tcPr>
            <w:tcW w:w="881" w:type="dxa"/>
            <w:vAlign w:val="center"/>
          </w:tcPr>
          <w:p w:rsidR="00D17AF3" w:rsidRPr="00D17AF3" w:rsidRDefault="00D17AF3" w:rsidP="00D17AF3">
            <w:pPr>
              <w:widowControl w:val="0"/>
              <w:autoSpaceDE w:val="0"/>
              <w:autoSpaceDN w:val="0"/>
              <w:adjustRightInd w:val="0"/>
              <w:ind w:right="-173"/>
              <w:rPr>
                <w:rFonts w:ascii="Liberation Serif" w:hAnsi="Liberation Serif" w:cs="Times New Roman"/>
                <w:b/>
                <w:sz w:val="20"/>
                <w:szCs w:val="20"/>
              </w:rPr>
            </w:pPr>
            <w:r w:rsidRPr="00D17AF3">
              <w:rPr>
                <w:rFonts w:ascii="Liberation Serif" w:hAnsi="Liberation Serif" w:cs="Times New Roman"/>
                <w:b/>
                <w:sz w:val="20"/>
                <w:szCs w:val="20"/>
              </w:rPr>
              <w:t>4 070,40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4 150,30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4 190,90</w:t>
            </w:r>
          </w:p>
        </w:tc>
        <w:tc>
          <w:tcPr>
            <w:tcW w:w="916" w:type="dxa"/>
            <w:vAlign w:val="center"/>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4 230,60</w:t>
            </w:r>
          </w:p>
        </w:tc>
        <w:tc>
          <w:tcPr>
            <w:tcW w:w="1732" w:type="dxa"/>
            <w:gridSpan w:val="2"/>
            <w:vAlign w:val="center"/>
          </w:tcPr>
          <w:p w:rsidR="00D17AF3" w:rsidRPr="003538BB" w:rsidRDefault="00D17AF3" w:rsidP="00D278FA">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B53291" w:rsidTr="00B53291">
        <w:tc>
          <w:tcPr>
            <w:tcW w:w="534" w:type="dxa"/>
          </w:tcPr>
          <w:p w:rsidR="00B53291" w:rsidRPr="003C3516" w:rsidRDefault="00B53291" w:rsidP="00D278FA">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4</w:t>
            </w:r>
          </w:p>
        </w:tc>
        <w:tc>
          <w:tcPr>
            <w:tcW w:w="8505" w:type="dxa"/>
          </w:tcPr>
          <w:p w:rsidR="00B53291" w:rsidRPr="003C3516" w:rsidRDefault="00B53291" w:rsidP="00D278FA">
            <w:pPr>
              <w:widowControl w:val="0"/>
              <w:autoSpaceDE w:val="0"/>
              <w:autoSpaceDN w:val="0"/>
              <w:adjustRightInd w:val="0"/>
              <w:rPr>
                <w:rFonts w:ascii="Liberation Serif" w:hAnsi="Liberation Serif" w:cs="Times New Roman"/>
                <w:sz w:val="20"/>
                <w:szCs w:val="20"/>
              </w:rPr>
            </w:pPr>
            <w:r w:rsidRPr="003C3516">
              <w:rPr>
                <w:rFonts w:ascii="Liberation Serif" w:hAnsi="Liberation Serif" w:cs="Times New Roman"/>
                <w:sz w:val="20"/>
                <w:szCs w:val="20"/>
              </w:rPr>
              <w:t>местный бюджет</w:t>
            </w:r>
          </w:p>
        </w:tc>
        <w:tc>
          <w:tcPr>
            <w:tcW w:w="1017" w:type="dxa"/>
            <w:vAlign w:val="center"/>
          </w:tcPr>
          <w:p w:rsidR="00B53291" w:rsidRPr="00D17AF3" w:rsidRDefault="00D17AF3" w:rsidP="00332B99">
            <w:pPr>
              <w:widowControl w:val="0"/>
              <w:autoSpaceDE w:val="0"/>
              <w:autoSpaceDN w:val="0"/>
              <w:adjustRightInd w:val="0"/>
              <w:jc w:val="center"/>
              <w:rPr>
                <w:rFonts w:ascii="Liberation Serif" w:hAnsi="Liberation Serif" w:cs="Times New Roman"/>
                <w:sz w:val="20"/>
                <w:szCs w:val="20"/>
              </w:rPr>
            </w:pPr>
            <w:r w:rsidRPr="00D17AF3">
              <w:rPr>
                <w:rFonts w:ascii="Liberation Serif" w:hAnsi="Liberation Serif" w:cs="Times New Roman"/>
                <w:sz w:val="20"/>
                <w:szCs w:val="20"/>
              </w:rPr>
              <w:t>16 642,20</w:t>
            </w:r>
          </w:p>
        </w:tc>
        <w:tc>
          <w:tcPr>
            <w:tcW w:w="881" w:type="dxa"/>
            <w:vAlign w:val="center"/>
          </w:tcPr>
          <w:p w:rsidR="00B53291" w:rsidRPr="00D17AF3" w:rsidRDefault="00D17AF3" w:rsidP="00AA5060">
            <w:pPr>
              <w:widowControl w:val="0"/>
              <w:autoSpaceDE w:val="0"/>
              <w:autoSpaceDN w:val="0"/>
              <w:adjustRightInd w:val="0"/>
              <w:ind w:right="-173"/>
              <w:rPr>
                <w:rFonts w:ascii="Liberation Serif" w:hAnsi="Liberation Serif" w:cs="Times New Roman"/>
                <w:sz w:val="20"/>
                <w:szCs w:val="20"/>
              </w:rPr>
            </w:pPr>
            <w:r w:rsidRPr="00D17AF3">
              <w:rPr>
                <w:rFonts w:ascii="Liberation Serif" w:hAnsi="Liberation Serif" w:cs="Times New Roman"/>
                <w:sz w:val="20"/>
                <w:szCs w:val="20"/>
              </w:rPr>
              <w:t>4 070,40</w:t>
            </w:r>
          </w:p>
        </w:tc>
        <w:tc>
          <w:tcPr>
            <w:tcW w:w="916" w:type="dxa"/>
            <w:vAlign w:val="center"/>
          </w:tcPr>
          <w:p w:rsidR="00B53291" w:rsidRPr="00D17AF3" w:rsidRDefault="00D17AF3" w:rsidP="00D278FA">
            <w:pPr>
              <w:widowControl w:val="0"/>
              <w:autoSpaceDE w:val="0"/>
              <w:autoSpaceDN w:val="0"/>
              <w:adjustRightInd w:val="0"/>
              <w:jc w:val="center"/>
              <w:rPr>
                <w:rFonts w:ascii="Liberation Serif" w:hAnsi="Liberation Serif" w:cs="Times New Roman"/>
                <w:sz w:val="20"/>
                <w:szCs w:val="20"/>
              </w:rPr>
            </w:pPr>
            <w:r w:rsidRPr="00D17AF3">
              <w:rPr>
                <w:rFonts w:ascii="Liberation Serif" w:hAnsi="Liberation Serif" w:cs="Times New Roman"/>
                <w:sz w:val="20"/>
                <w:szCs w:val="20"/>
              </w:rPr>
              <w:t>4 150,30</w:t>
            </w:r>
          </w:p>
        </w:tc>
        <w:tc>
          <w:tcPr>
            <w:tcW w:w="916" w:type="dxa"/>
            <w:vAlign w:val="center"/>
          </w:tcPr>
          <w:p w:rsidR="00B53291" w:rsidRPr="00D17AF3" w:rsidRDefault="00B53291" w:rsidP="00D17AF3">
            <w:pPr>
              <w:widowControl w:val="0"/>
              <w:autoSpaceDE w:val="0"/>
              <w:autoSpaceDN w:val="0"/>
              <w:adjustRightInd w:val="0"/>
              <w:jc w:val="center"/>
              <w:rPr>
                <w:rFonts w:ascii="Liberation Serif" w:hAnsi="Liberation Serif" w:cs="Times New Roman"/>
                <w:sz w:val="20"/>
                <w:szCs w:val="20"/>
              </w:rPr>
            </w:pPr>
            <w:r w:rsidRPr="00D17AF3">
              <w:rPr>
                <w:rFonts w:ascii="Liberation Serif" w:hAnsi="Liberation Serif" w:cs="Times New Roman"/>
                <w:sz w:val="20"/>
                <w:szCs w:val="20"/>
              </w:rPr>
              <w:t>4</w:t>
            </w:r>
            <w:r w:rsidR="00D17AF3" w:rsidRPr="00D17AF3">
              <w:rPr>
                <w:rFonts w:ascii="Liberation Serif" w:hAnsi="Liberation Serif" w:cs="Times New Roman"/>
                <w:sz w:val="20"/>
                <w:szCs w:val="20"/>
              </w:rPr>
              <w:t> 190,90</w:t>
            </w:r>
          </w:p>
        </w:tc>
        <w:tc>
          <w:tcPr>
            <w:tcW w:w="916" w:type="dxa"/>
            <w:vAlign w:val="center"/>
          </w:tcPr>
          <w:p w:rsidR="00B53291" w:rsidRPr="00D17AF3" w:rsidRDefault="00D17AF3" w:rsidP="00BF107F">
            <w:pPr>
              <w:widowControl w:val="0"/>
              <w:autoSpaceDE w:val="0"/>
              <w:autoSpaceDN w:val="0"/>
              <w:adjustRightInd w:val="0"/>
              <w:jc w:val="center"/>
              <w:rPr>
                <w:rFonts w:ascii="Liberation Serif" w:hAnsi="Liberation Serif" w:cs="Times New Roman"/>
                <w:sz w:val="20"/>
                <w:szCs w:val="20"/>
              </w:rPr>
            </w:pPr>
            <w:r w:rsidRPr="00D17AF3">
              <w:rPr>
                <w:rFonts w:ascii="Liberation Serif" w:hAnsi="Liberation Serif" w:cs="Times New Roman"/>
                <w:sz w:val="20"/>
                <w:szCs w:val="20"/>
              </w:rPr>
              <w:t>4 230,60</w:t>
            </w:r>
          </w:p>
        </w:tc>
        <w:tc>
          <w:tcPr>
            <w:tcW w:w="1732" w:type="dxa"/>
            <w:gridSpan w:val="2"/>
            <w:vAlign w:val="center"/>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D04B0B" w:rsidTr="00B53291">
        <w:tc>
          <w:tcPr>
            <w:tcW w:w="534" w:type="dxa"/>
          </w:tcPr>
          <w:p w:rsidR="00D04B0B" w:rsidRPr="00D278FA" w:rsidRDefault="00D04B0B"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5</w:t>
            </w:r>
          </w:p>
        </w:tc>
        <w:tc>
          <w:tcPr>
            <w:tcW w:w="14883" w:type="dxa"/>
            <w:gridSpan w:val="8"/>
          </w:tcPr>
          <w:p w:rsidR="00D04B0B" w:rsidRPr="00D278FA" w:rsidRDefault="00D04B0B" w:rsidP="00D278FA">
            <w:pPr>
              <w:widowControl w:val="0"/>
              <w:autoSpaceDE w:val="0"/>
              <w:autoSpaceDN w:val="0"/>
              <w:adjustRightInd w:val="0"/>
              <w:jc w:val="center"/>
              <w:outlineLvl w:val="2"/>
              <w:rPr>
                <w:rFonts w:ascii="Liberation Serif" w:hAnsi="Liberation Serif" w:cs="Times New Roman"/>
                <w:sz w:val="20"/>
                <w:szCs w:val="20"/>
              </w:rPr>
            </w:pPr>
            <w:r w:rsidRPr="00D278FA">
              <w:rPr>
                <w:rFonts w:ascii="Liberation Serif" w:hAnsi="Liberation Serif" w:cs="Times New Roman"/>
                <w:b/>
                <w:sz w:val="20"/>
                <w:szCs w:val="20"/>
              </w:rPr>
              <w:t>ПОДПРОГРАММА 1 «</w:t>
            </w:r>
            <w:r w:rsidR="005114EF" w:rsidRPr="005114EF">
              <w:rPr>
                <w:rFonts w:ascii="Liberation Serif" w:hAnsi="Liberation Serif" w:cs="Times New Roman"/>
                <w:b/>
                <w:sz w:val="24"/>
                <w:szCs w:val="24"/>
              </w:rPr>
              <w:t>ОРГАНИЗАЦИЯ ИСПОЛНЕНИЯ ДОХОДНОЙ ЧАСТИ БЮДЖЕТА</w:t>
            </w:r>
            <w:r w:rsidRPr="00D278FA">
              <w:rPr>
                <w:rFonts w:ascii="Liberation Serif" w:hAnsi="Liberation Serif" w:cs="Times New Roman"/>
                <w:b/>
                <w:sz w:val="20"/>
                <w:szCs w:val="20"/>
              </w:rPr>
              <w:t>»</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6</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ПОДПРОГРАММЕ 1, В ТОМ ЧИСЛЕ</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C3516" w:rsidRDefault="00B53291" w:rsidP="0009513A">
            <w:pPr>
              <w:widowControl w:val="0"/>
              <w:autoSpaceDE w:val="0"/>
              <w:autoSpaceDN w:val="0"/>
              <w:adjustRightInd w:val="0"/>
              <w:jc w:val="center"/>
              <w:rPr>
                <w:rFonts w:ascii="Liberation Serif" w:hAnsi="Liberation Serif" w:cs="Times New Roman"/>
                <w:b/>
                <w:sz w:val="20"/>
                <w:szCs w:val="20"/>
              </w:rPr>
            </w:pPr>
            <w:r w:rsidRPr="003538BB">
              <w:rPr>
                <w:rFonts w:ascii="Liberation Serif" w:hAnsi="Liberation Serif" w:cs="Times New Roman"/>
                <w:sz w:val="24"/>
                <w:szCs w:val="24"/>
              </w:rPr>
              <w:t>-</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7</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Мероприятие 1.</w:t>
            </w:r>
          </w:p>
          <w:p w:rsidR="00B53291" w:rsidRPr="00D278FA" w:rsidRDefault="00B53291" w:rsidP="00D278FA">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Получение из областного бюджета дотаций на выравнивание бюджетной обеспеченности муниципальных районов (городских округов)</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lastRenderedPageBreak/>
              <w:t>8</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Мероприятие 2.</w:t>
            </w:r>
          </w:p>
          <w:p w:rsidR="00B53291" w:rsidRPr="00D278FA" w:rsidRDefault="00B53291" w:rsidP="00D278FA">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Получение из областного бюджета иных межбюджетных трансфертов на стимулирование муниципальных образований</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9</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3</w:t>
            </w:r>
            <w:r w:rsidRPr="00D278FA">
              <w:rPr>
                <w:rFonts w:ascii="Liberation Serif" w:hAnsi="Liberation Serif" w:cs="Times New Roman"/>
                <w:sz w:val="20"/>
                <w:szCs w:val="20"/>
              </w:rPr>
              <w:t>.</w:t>
            </w:r>
          </w:p>
          <w:p w:rsidR="00B53291" w:rsidRPr="00D278FA" w:rsidRDefault="00B53291" w:rsidP="00D278FA">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Расчет прогноза объема налоговых и неналоговых доходов местного бюджета на очередной финансовый год и плановый период, по единой методике Министерства финансов Свердловской области</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w:t>
            </w:r>
            <w:r w:rsidR="00736B92">
              <w:rPr>
                <w:rFonts w:ascii="Liberation Serif" w:hAnsi="Liberation Serif" w:cs="Times New Roman"/>
                <w:sz w:val="24"/>
                <w:szCs w:val="24"/>
              </w:rPr>
              <w:t>,5</w:t>
            </w:r>
          </w:p>
        </w:tc>
      </w:tr>
      <w:tr w:rsidR="00D04B0B" w:rsidTr="00B53291">
        <w:tc>
          <w:tcPr>
            <w:tcW w:w="534" w:type="dxa"/>
          </w:tcPr>
          <w:p w:rsidR="00D04B0B" w:rsidRPr="00D278FA" w:rsidRDefault="00D04B0B"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10</w:t>
            </w:r>
          </w:p>
        </w:tc>
        <w:tc>
          <w:tcPr>
            <w:tcW w:w="14883" w:type="dxa"/>
            <w:gridSpan w:val="8"/>
          </w:tcPr>
          <w:p w:rsidR="00D04B0B" w:rsidRPr="00D278FA" w:rsidRDefault="00D04B0B"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b/>
                <w:sz w:val="20"/>
                <w:szCs w:val="20"/>
              </w:rPr>
              <w:t>ПОДПРОГРАММА 2  «УПРАВЛЕНИЕ БЮДЖЕТНЫМ ПРОЦЕССОМ И ЕГО СОВЕРШЕНСТВОВАНИЕ»</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11</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ПОДПРОГРАММЕ 2, В ТОМ ЧИСЛЕ</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12</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sz w:val="20"/>
                <w:szCs w:val="20"/>
              </w:rPr>
              <w:t>местный бюджет</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13</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направлению «Прочие нужды», в том числе</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14</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sz w:val="20"/>
                <w:szCs w:val="20"/>
              </w:rPr>
              <w:t>местный бюджет</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53291" w:rsidP="00D278FA">
            <w:pPr>
              <w:widowControl w:val="0"/>
              <w:autoSpaceDE w:val="0"/>
              <w:autoSpaceDN w:val="0"/>
              <w:adjustRightInd w:val="0"/>
              <w:rPr>
                <w:rFonts w:ascii="Liberation Serif" w:hAnsi="Liberation Serif" w:cs="Times New Roman"/>
                <w:sz w:val="24"/>
                <w:szCs w:val="24"/>
              </w:rPr>
            </w:pP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15</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1</w:t>
            </w:r>
            <w:r w:rsidRPr="00D278FA">
              <w:rPr>
                <w:rFonts w:ascii="Liberation Serif" w:hAnsi="Liberation Serif" w:cs="Times New Roman"/>
                <w:sz w:val="20"/>
                <w:szCs w:val="20"/>
              </w:rPr>
              <w:t>. Своевременная и качественная подготовка проекта решения Думы Малышевского городского округа о местном бюджете на очередной финансовый год и плановый период</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B7A84" w:rsidP="00605938">
            <w:pPr>
              <w:widowControl w:val="0"/>
              <w:autoSpaceDE w:val="0"/>
              <w:autoSpaceDN w:val="0"/>
              <w:adjustRightInd w:val="0"/>
              <w:jc w:val="center"/>
              <w:rPr>
                <w:rFonts w:ascii="Liberation Serif" w:hAnsi="Liberation Serif" w:cs="Times New Roman"/>
                <w:sz w:val="24"/>
                <w:szCs w:val="24"/>
              </w:rPr>
            </w:pPr>
            <w:hyperlink w:anchor="Par211" w:history="1">
              <w:r w:rsidR="00B53291">
                <w:rPr>
                  <w:rFonts w:ascii="Liberation Serif" w:hAnsi="Liberation Serif" w:cs="Times New Roman"/>
                  <w:sz w:val="24"/>
                  <w:szCs w:val="24"/>
                </w:rPr>
                <w:t>3,4</w:t>
              </w:r>
            </w:hyperlink>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16</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2</w:t>
            </w:r>
            <w:r w:rsidRPr="00D278FA">
              <w:rPr>
                <w:rFonts w:ascii="Liberation Serif" w:hAnsi="Liberation Serif" w:cs="Times New Roman"/>
                <w:sz w:val="20"/>
                <w:szCs w:val="20"/>
              </w:rPr>
              <w:t>. Планирование расходов местного бюджета преимущественно в программной структуре</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867D14" w:rsidRDefault="00B53291" w:rsidP="00605938">
            <w:pPr>
              <w:widowControl w:val="0"/>
              <w:autoSpaceDE w:val="0"/>
              <w:autoSpaceDN w:val="0"/>
              <w:adjustRightInd w:val="0"/>
              <w:jc w:val="center"/>
              <w:rPr>
                <w:rFonts w:ascii="Liberation Serif" w:hAnsi="Liberation Serif" w:cs="Times New Roman"/>
                <w:sz w:val="24"/>
                <w:szCs w:val="24"/>
              </w:rPr>
            </w:pPr>
            <w:r w:rsidRPr="00867D14">
              <w:rPr>
                <w:rFonts w:ascii="Liberation Serif" w:hAnsi="Liberation Serif"/>
                <w:sz w:val="24"/>
                <w:szCs w:val="24"/>
              </w:rPr>
              <w:t>4</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17</w:t>
            </w:r>
          </w:p>
        </w:tc>
        <w:tc>
          <w:tcPr>
            <w:tcW w:w="8505" w:type="dxa"/>
          </w:tcPr>
          <w:p w:rsidR="00B53291" w:rsidRPr="00D278FA" w:rsidRDefault="00B53291"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3</w:t>
            </w:r>
            <w:r w:rsidRPr="00D278FA">
              <w:rPr>
                <w:rFonts w:ascii="Liberation Serif" w:hAnsi="Liberation Serif" w:cs="Times New Roman"/>
                <w:sz w:val="20"/>
                <w:szCs w:val="20"/>
              </w:rPr>
              <w:t>. Организация взаимодействия с федеральными и областными органами исполнительной власти по вопросам бюджетного и финансового регулирования, главными администраторами доходов местного бюджета, крупнейшими налогоплательщиками</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230" w:history="1">
              <w:r w:rsidR="00736B92">
                <w:rPr>
                  <w:rFonts w:ascii="Liberation Serif" w:hAnsi="Liberation Serif" w:cs="Times New Roman"/>
                  <w:sz w:val="24"/>
                  <w:szCs w:val="24"/>
                </w:rPr>
                <w:t>1,2,5</w:t>
              </w:r>
            </w:hyperlink>
          </w:p>
        </w:tc>
      </w:tr>
      <w:tr w:rsidR="00B53291" w:rsidTr="00B53291">
        <w:tc>
          <w:tcPr>
            <w:tcW w:w="534" w:type="dxa"/>
          </w:tcPr>
          <w:p w:rsidR="00B53291" w:rsidRPr="00D278FA" w:rsidRDefault="00B53291"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w:t>
            </w:r>
            <w:r>
              <w:rPr>
                <w:rFonts w:ascii="Liberation Serif" w:hAnsi="Liberation Serif" w:cs="Times New Roman"/>
                <w:sz w:val="20"/>
                <w:szCs w:val="20"/>
              </w:rPr>
              <w:t>8</w:t>
            </w:r>
          </w:p>
        </w:tc>
        <w:tc>
          <w:tcPr>
            <w:tcW w:w="8505" w:type="dxa"/>
          </w:tcPr>
          <w:p w:rsidR="00B53291" w:rsidRPr="00D278FA" w:rsidRDefault="00B53291"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4</w:t>
            </w:r>
            <w:r w:rsidRPr="00D278FA">
              <w:rPr>
                <w:rFonts w:ascii="Liberation Serif" w:hAnsi="Liberation Serif" w:cs="Times New Roman"/>
                <w:sz w:val="20"/>
                <w:szCs w:val="20"/>
              </w:rPr>
              <w:t>. Постановка на учет бюджетных обязательств, подлежащих исполнению за счет средств местного бюджета</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867D14" w:rsidRDefault="00736B92" w:rsidP="00736B92">
            <w:pPr>
              <w:widowControl w:val="0"/>
              <w:autoSpaceDE w:val="0"/>
              <w:autoSpaceDN w:val="0"/>
              <w:adjustRightInd w:val="0"/>
              <w:jc w:val="center"/>
              <w:rPr>
                <w:rFonts w:ascii="Liberation Serif" w:hAnsi="Liberation Serif" w:cs="Times New Roman"/>
                <w:sz w:val="24"/>
                <w:szCs w:val="24"/>
              </w:rPr>
            </w:pPr>
            <w:r>
              <w:rPr>
                <w:rFonts w:ascii="Liberation Serif" w:hAnsi="Liberation Serif"/>
                <w:sz w:val="24"/>
                <w:szCs w:val="24"/>
              </w:rPr>
              <w:t>6</w:t>
            </w:r>
          </w:p>
        </w:tc>
      </w:tr>
      <w:tr w:rsidR="00B53291" w:rsidTr="00B53291">
        <w:tc>
          <w:tcPr>
            <w:tcW w:w="534" w:type="dxa"/>
          </w:tcPr>
          <w:p w:rsidR="00B53291" w:rsidRPr="00D278FA" w:rsidRDefault="00B53291" w:rsidP="00D278F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19</w:t>
            </w:r>
          </w:p>
        </w:tc>
        <w:tc>
          <w:tcPr>
            <w:tcW w:w="8505" w:type="dxa"/>
          </w:tcPr>
          <w:p w:rsidR="00B53291" w:rsidRPr="00D278FA" w:rsidRDefault="00B53291"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5</w:t>
            </w:r>
            <w:r w:rsidRPr="00D278FA">
              <w:rPr>
                <w:rFonts w:ascii="Liberation Serif" w:hAnsi="Liberation Serif" w:cs="Times New Roman"/>
                <w:sz w:val="20"/>
                <w:szCs w:val="20"/>
              </w:rPr>
              <w:t>. Проведение санкционирования операций получателей бюджетных средств</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736B92" w:rsidP="00867D14">
            <w:pPr>
              <w:widowControl w:val="0"/>
              <w:autoSpaceDE w:val="0"/>
              <w:autoSpaceDN w:val="0"/>
              <w:adjustRightInd w:val="0"/>
              <w:jc w:val="center"/>
              <w:rPr>
                <w:rFonts w:ascii="Liberation Serif" w:hAnsi="Liberation Serif" w:cs="Times New Roman"/>
                <w:sz w:val="24"/>
                <w:szCs w:val="24"/>
              </w:rPr>
            </w:pPr>
            <w:r>
              <w:t>6</w:t>
            </w:r>
          </w:p>
        </w:tc>
      </w:tr>
      <w:tr w:rsidR="00B53291" w:rsidTr="00B53291">
        <w:tc>
          <w:tcPr>
            <w:tcW w:w="534" w:type="dxa"/>
          </w:tcPr>
          <w:p w:rsidR="00B53291" w:rsidRPr="00D278FA" w:rsidRDefault="00B53291"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0</w:t>
            </w:r>
          </w:p>
        </w:tc>
        <w:tc>
          <w:tcPr>
            <w:tcW w:w="8505" w:type="dxa"/>
          </w:tcPr>
          <w:p w:rsidR="00B53291" w:rsidRPr="00D278FA" w:rsidRDefault="00B53291"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6</w:t>
            </w:r>
            <w:r w:rsidRPr="00D278FA">
              <w:rPr>
                <w:rFonts w:ascii="Liberation Serif" w:hAnsi="Liberation Serif" w:cs="Times New Roman"/>
                <w:sz w:val="20"/>
                <w:szCs w:val="20"/>
              </w:rPr>
              <w:t>. Формирование и представление бюджетной отчетности об исполнении местного бюджета</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264" w:history="1">
              <w:r w:rsidR="00736B92">
                <w:rPr>
                  <w:rFonts w:ascii="Liberation Serif" w:hAnsi="Liberation Serif" w:cs="Times New Roman"/>
                  <w:sz w:val="24"/>
                  <w:szCs w:val="24"/>
                </w:rPr>
                <w:t>7</w:t>
              </w:r>
            </w:hyperlink>
          </w:p>
        </w:tc>
      </w:tr>
      <w:tr w:rsidR="00B53291" w:rsidTr="00B53291">
        <w:tc>
          <w:tcPr>
            <w:tcW w:w="534" w:type="dxa"/>
          </w:tcPr>
          <w:p w:rsidR="00B53291" w:rsidRPr="00D278FA" w:rsidRDefault="00B53291"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1</w:t>
            </w:r>
          </w:p>
        </w:tc>
        <w:tc>
          <w:tcPr>
            <w:tcW w:w="8505" w:type="dxa"/>
          </w:tcPr>
          <w:p w:rsidR="00B53291" w:rsidRPr="00D278FA" w:rsidRDefault="00B53291"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7</w:t>
            </w:r>
            <w:r w:rsidRPr="00D278FA">
              <w:rPr>
                <w:rFonts w:ascii="Liberation Serif" w:hAnsi="Liberation Serif" w:cs="Times New Roman"/>
                <w:sz w:val="20"/>
                <w:szCs w:val="20"/>
              </w:rPr>
              <w:t xml:space="preserve">. Обеспечение </w:t>
            </w:r>
            <w:proofErr w:type="gramStart"/>
            <w:r w:rsidRPr="00D278FA">
              <w:rPr>
                <w:rFonts w:ascii="Liberation Serif" w:hAnsi="Liberation Serif" w:cs="Times New Roman"/>
                <w:sz w:val="20"/>
                <w:szCs w:val="20"/>
              </w:rPr>
              <w:t>контроля за</w:t>
            </w:r>
            <w:proofErr w:type="gramEnd"/>
            <w:r w:rsidRPr="00D278FA">
              <w:rPr>
                <w:rFonts w:ascii="Liberation Serif" w:hAnsi="Liberation Serif" w:cs="Times New Roman"/>
                <w:sz w:val="20"/>
                <w:szCs w:val="20"/>
              </w:rPr>
              <w:t xml:space="preserve"> соблюдением бюджетного законодательства</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736B92" w:rsidP="00867D14">
            <w:pPr>
              <w:widowControl w:val="0"/>
              <w:autoSpaceDE w:val="0"/>
              <w:autoSpaceDN w:val="0"/>
              <w:adjustRightInd w:val="0"/>
              <w:jc w:val="center"/>
              <w:rPr>
                <w:rFonts w:ascii="Liberation Serif" w:hAnsi="Liberation Serif" w:cs="Times New Roman"/>
                <w:sz w:val="24"/>
                <w:szCs w:val="24"/>
              </w:rPr>
            </w:pPr>
            <w:r>
              <w:t>8</w:t>
            </w:r>
          </w:p>
        </w:tc>
      </w:tr>
      <w:tr w:rsidR="00B53291" w:rsidTr="00B53291">
        <w:tc>
          <w:tcPr>
            <w:tcW w:w="534" w:type="dxa"/>
          </w:tcPr>
          <w:p w:rsidR="00B53291" w:rsidRPr="00D278FA" w:rsidRDefault="00B53291"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2</w:t>
            </w:r>
          </w:p>
        </w:tc>
        <w:tc>
          <w:tcPr>
            <w:tcW w:w="8505" w:type="dxa"/>
          </w:tcPr>
          <w:p w:rsidR="00B53291" w:rsidRPr="00D278FA" w:rsidRDefault="00B53291"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9</w:t>
            </w:r>
            <w:r w:rsidRPr="00D278FA">
              <w:rPr>
                <w:rFonts w:ascii="Liberation Serif" w:hAnsi="Liberation Serif" w:cs="Times New Roman"/>
                <w:sz w:val="20"/>
                <w:szCs w:val="20"/>
              </w:rPr>
              <w:t xml:space="preserve">. Обеспечение </w:t>
            </w:r>
            <w:proofErr w:type="gramStart"/>
            <w:r w:rsidRPr="00D278FA">
              <w:rPr>
                <w:rFonts w:ascii="Liberation Serif" w:hAnsi="Liberation Serif" w:cs="Times New Roman"/>
                <w:sz w:val="20"/>
                <w:szCs w:val="20"/>
              </w:rPr>
              <w:t>контроля за</w:t>
            </w:r>
            <w:proofErr w:type="gramEnd"/>
            <w:r w:rsidRPr="00D278FA">
              <w:rPr>
                <w:rFonts w:ascii="Liberation Serif" w:hAnsi="Liberation Serif" w:cs="Times New Roman"/>
                <w:sz w:val="20"/>
                <w:szCs w:val="20"/>
              </w:rPr>
              <w:t xml:space="preserve"> соблюдением законодательства в сфере закупок</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282" w:history="1">
              <w:r w:rsidR="00736B92">
                <w:rPr>
                  <w:rFonts w:ascii="Liberation Serif" w:hAnsi="Liberation Serif" w:cs="Times New Roman"/>
                  <w:sz w:val="24"/>
                  <w:szCs w:val="24"/>
                </w:rPr>
                <w:t>9</w:t>
              </w:r>
            </w:hyperlink>
          </w:p>
        </w:tc>
      </w:tr>
      <w:tr w:rsidR="00B53291" w:rsidTr="00B53291">
        <w:tc>
          <w:tcPr>
            <w:tcW w:w="534" w:type="dxa"/>
          </w:tcPr>
          <w:p w:rsidR="00B53291" w:rsidRPr="00D278FA" w:rsidRDefault="00B53291"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3</w:t>
            </w:r>
          </w:p>
        </w:tc>
        <w:tc>
          <w:tcPr>
            <w:tcW w:w="8505" w:type="dxa"/>
          </w:tcPr>
          <w:p w:rsidR="00B53291" w:rsidRPr="00D278FA" w:rsidRDefault="00B53291"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1</w:t>
            </w:r>
            <w:r>
              <w:rPr>
                <w:rFonts w:ascii="Liberation Serif" w:hAnsi="Liberation Serif" w:cs="Times New Roman"/>
                <w:b/>
                <w:sz w:val="20"/>
                <w:szCs w:val="20"/>
              </w:rPr>
              <w:t>0</w:t>
            </w:r>
            <w:r w:rsidRPr="00D278FA">
              <w:rPr>
                <w:rFonts w:ascii="Liberation Serif" w:hAnsi="Liberation Serif" w:cs="Times New Roman"/>
                <w:sz w:val="20"/>
                <w:szCs w:val="20"/>
              </w:rPr>
              <w:t>. Проведение мониторинга качества финансового менеджмента, осуществляемого главными распорядителями средств местного бюджета, в соответствии с Порядком, утвержденным постановлением главы Малышевского городского округа</w:t>
            </w:r>
          </w:p>
        </w:tc>
        <w:tc>
          <w:tcPr>
            <w:tcW w:w="1017" w:type="dxa"/>
          </w:tcPr>
          <w:p w:rsidR="00B53291" w:rsidRPr="003538BB" w:rsidRDefault="00B53291"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881"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16" w:type="dxa"/>
          </w:tcPr>
          <w:p w:rsidR="00B53291" w:rsidRPr="003538BB" w:rsidRDefault="00B53291"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292" w:history="1">
              <w:r w:rsidR="00736B92">
                <w:rPr>
                  <w:rFonts w:ascii="Liberation Serif" w:hAnsi="Liberation Serif" w:cs="Times New Roman"/>
                  <w:sz w:val="24"/>
                  <w:szCs w:val="24"/>
                </w:rPr>
                <w:t>10</w:t>
              </w:r>
            </w:hyperlink>
          </w:p>
        </w:tc>
      </w:tr>
      <w:tr w:rsidR="00D04B0B" w:rsidTr="00B53291">
        <w:tc>
          <w:tcPr>
            <w:tcW w:w="534" w:type="dxa"/>
          </w:tcPr>
          <w:p w:rsidR="00D04B0B" w:rsidRPr="00997344" w:rsidRDefault="00997344"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24</w:t>
            </w:r>
          </w:p>
        </w:tc>
        <w:tc>
          <w:tcPr>
            <w:tcW w:w="14883" w:type="dxa"/>
            <w:gridSpan w:val="8"/>
          </w:tcPr>
          <w:p w:rsidR="00D04B0B" w:rsidRPr="009555A4" w:rsidRDefault="00D04B0B" w:rsidP="009555A4">
            <w:pPr>
              <w:widowControl w:val="0"/>
              <w:autoSpaceDE w:val="0"/>
              <w:autoSpaceDN w:val="0"/>
              <w:adjustRightInd w:val="0"/>
              <w:jc w:val="center"/>
              <w:rPr>
                <w:rFonts w:ascii="Liberation Serif" w:hAnsi="Liberation Serif" w:cs="Times New Roman"/>
                <w:b/>
                <w:sz w:val="20"/>
                <w:szCs w:val="20"/>
              </w:rPr>
            </w:pPr>
            <w:r w:rsidRPr="009555A4">
              <w:rPr>
                <w:rFonts w:ascii="Liberation Serif" w:hAnsi="Liberation Serif" w:cs="Times New Roman"/>
                <w:b/>
                <w:sz w:val="20"/>
                <w:szCs w:val="20"/>
              </w:rPr>
              <w:t>ПОДПРОГРАММА 3 «УПРАВЛЕНИЕ МУНИЦИПАЛЬНЫМ ДОЛГОМ»</w:t>
            </w:r>
          </w:p>
        </w:tc>
      </w:tr>
      <w:tr w:rsidR="00D17AF3" w:rsidTr="00B53291">
        <w:tc>
          <w:tcPr>
            <w:tcW w:w="534" w:type="dxa"/>
          </w:tcPr>
          <w:p w:rsidR="00D17AF3" w:rsidRPr="00997344" w:rsidRDefault="00D17AF3" w:rsidP="00997344">
            <w:pPr>
              <w:widowControl w:val="0"/>
              <w:autoSpaceDE w:val="0"/>
              <w:autoSpaceDN w:val="0"/>
              <w:adjustRightInd w:val="0"/>
              <w:jc w:val="center"/>
              <w:rPr>
                <w:rFonts w:ascii="Liberation Serif" w:hAnsi="Liberation Serif" w:cs="Times New Roman"/>
                <w:sz w:val="20"/>
                <w:szCs w:val="20"/>
              </w:rPr>
            </w:pPr>
            <w:r w:rsidRPr="00997344">
              <w:rPr>
                <w:rFonts w:ascii="Liberation Serif" w:hAnsi="Liberation Serif" w:cs="Times New Roman"/>
                <w:sz w:val="20"/>
                <w:szCs w:val="20"/>
              </w:rPr>
              <w:t>2</w:t>
            </w:r>
            <w:r>
              <w:rPr>
                <w:rFonts w:ascii="Liberation Serif" w:hAnsi="Liberation Serif" w:cs="Times New Roman"/>
                <w:sz w:val="20"/>
                <w:szCs w:val="20"/>
              </w:rPr>
              <w:t>5</w:t>
            </w:r>
          </w:p>
        </w:tc>
        <w:tc>
          <w:tcPr>
            <w:tcW w:w="8505" w:type="dxa"/>
          </w:tcPr>
          <w:p w:rsidR="00D17AF3" w:rsidRPr="009555A4" w:rsidRDefault="00D17AF3"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 xml:space="preserve">ВСЕГО ПО ПОДПРОГРАММЕ 3, </w:t>
            </w:r>
          </w:p>
          <w:p w:rsidR="00D17AF3" w:rsidRPr="009555A4" w:rsidRDefault="00D17AF3"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 ТОМ ЧИСЛЕ</w:t>
            </w:r>
          </w:p>
        </w:tc>
        <w:tc>
          <w:tcPr>
            <w:tcW w:w="1017"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25,50</w:t>
            </w:r>
          </w:p>
        </w:tc>
        <w:tc>
          <w:tcPr>
            <w:tcW w:w="881"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6,00</w:t>
            </w:r>
          </w:p>
        </w:tc>
        <w:tc>
          <w:tcPr>
            <w:tcW w:w="916"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6,50</w:t>
            </w:r>
          </w:p>
        </w:tc>
        <w:tc>
          <w:tcPr>
            <w:tcW w:w="916"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6,50</w:t>
            </w:r>
          </w:p>
        </w:tc>
        <w:tc>
          <w:tcPr>
            <w:tcW w:w="916"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6,50</w:t>
            </w:r>
          </w:p>
        </w:tc>
        <w:tc>
          <w:tcPr>
            <w:tcW w:w="1732" w:type="dxa"/>
            <w:gridSpan w:val="2"/>
          </w:tcPr>
          <w:p w:rsidR="00D17AF3" w:rsidRDefault="00D17AF3" w:rsidP="00D278FA">
            <w:pPr>
              <w:widowControl w:val="0"/>
              <w:autoSpaceDE w:val="0"/>
              <w:autoSpaceDN w:val="0"/>
              <w:adjustRightInd w:val="0"/>
              <w:jc w:val="center"/>
            </w:pPr>
          </w:p>
        </w:tc>
      </w:tr>
      <w:tr w:rsidR="00D17AF3" w:rsidTr="00B53291">
        <w:tc>
          <w:tcPr>
            <w:tcW w:w="534" w:type="dxa"/>
          </w:tcPr>
          <w:p w:rsidR="00D17AF3" w:rsidRPr="009555A4" w:rsidRDefault="00D17AF3"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2</w:t>
            </w:r>
            <w:r>
              <w:rPr>
                <w:rFonts w:ascii="Liberation Serif" w:hAnsi="Liberation Serif" w:cs="Times New Roman"/>
                <w:sz w:val="20"/>
                <w:szCs w:val="20"/>
              </w:rPr>
              <w:t>6</w:t>
            </w:r>
          </w:p>
        </w:tc>
        <w:tc>
          <w:tcPr>
            <w:tcW w:w="8505" w:type="dxa"/>
          </w:tcPr>
          <w:p w:rsidR="00D17AF3" w:rsidRPr="009555A4" w:rsidRDefault="00D17AF3"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017"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25,50</w:t>
            </w:r>
          </w:p>
        </w:tc>
        <w:tc>
          <w:tcPr>
            <w:tcW w:w="881"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6,00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6,50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Pr="009555A4">
              <w:rPr>
                <w:rFonts w:ascii="Liberation Serif" w:hAnsi="Liberation Serif" w:cs="Times New Roman"/>
                <w:sz w:val="20"/>
                <w:szCs w:val="20"/>
              </w:rPr>
              <w:t>,50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Pr="009555A4">
              <w:rPr>
                <w:rFonts w:ascii="Liberation Serif" w:hAnsi="Liberation Serif" w:cs="Times New Roman"/>
                <w:sz w:val="20"/>
                <w:szCs w:val="20"/>
              </w:rPr>
              <w:t>,50</w:t>
            </w:r>
          </w:p>
        </w:tc>
        <w:tc>
          <w:tcPr>
            <w:tcW w:w="1732" w:type="dxa"/>
            <w:gridSpan w:val="2"/>
          </w:tcPr>
          <w:p w:rsidR="00D17AF3" w:rsidRDefault="00D17AF3" w:rsidP="00D278FA">
            <w:pPr>
              <w:widowControl w:val="0"/>
              <w:autoSpaceDE w:val="0"/>
              <w:autoSpaceDN w:val="0"/>
              <w:adjustRightInd w:val="0"/>
              <w:jc w:val="center"/>
            </w:pPr>
          </w:p>
        </w:tc>
      </w:tr>
      <w:tr w:rsidR="00D17AF3" w:rsidTr="00B53291">
        <w:tc>
          <w:tcPr>
            <w:tcW w:w="534" w:type="dxa"/>
          </w:tcPr>
          <w:p w:rsidR="00D17AF3" w:rsidRPr="009555A4" w:rsidRDefault="00D17AF3"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2</w:t>
            </w:r>
            <w:r>
              <w:rPr>
                <w:rFonts w:ascii="Liberation Serif" w:hAnsi="Liberation Serif" w:cs="Times New Roman"/>
                <w:sz w:val="20"/>
                <w:szCs w:val="20"/>
              </w:rPr>
              <w:t>7</w:t>
            </w:r>
          </w:p>
        </w:tc>
        <w:tc>
          <w:tcPr>
            <w:tcW w:w="8505" w:type="dxa"/>
          </w:tcPr>
          <w:p w:rsidR="00D17AF3" w:rsidRPr="009555A4" w:rsidRDefault="00D17AF3"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1017"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25,50</w:t>
            </w:r>
          </w:p>
        </w:tc>
        <w:tc>
          <w:tcPr>
            <w:tcW w:w="881"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6,00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6,50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Pr="009555A4">
              <w:rPr>
                <w:rFonts w:ascii="Liberation Serif" w:hAnsi="Liberation Serif" w:cs="Times New Roman"/>
                <w:sz w:val="20"/>
                <w:szCs w:val="20"/>
              </w:rPr>
              <w:t>,50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Pr="009555A4">
              <w:rPr>
                <w:rFonts w:ascii="Liberation Serif" w:hAnsi="Liberation Serif" w:cs="Times New Roman"/>
                <w:sz w:val="20"/>
                <w:szCs w:val="20"/>
              </w:rPr>
              <w:t>,50</w:t>
            </w:r>
          </w:p>
        </w:tc>
        <w:tc>
          <w:tcPr>
            <w:tcW w:w="1732" w:type="dxa"/>
            <w:gridSpan w:val="2"/>
          </w:tcPr>
          <w:p w:rsidR="00D17AF3" w:rsidRDefault="00D17AF3" w:rsidP="00D278FA">
            <w:pPr>
              <w:widowControl w:val="0"/>
              <w:autoSpaceDE w:val="0"/>
              <w:autoSpaceDN w:val="0"/>
              <w:adjustRightInd w:val="0"/>
              <w:jc w:val="center"/>
            </w:pPr>
          </w:p>
        </w:tc>
      </w:tr>
      <w:tr w:rsidR="00D17AF3" w:rsidTr="00B53291">
        <w:tc>
          <w:tcPr>
            <w:tcW w:w="534" w:type="dxa"/>
          </w:tcPr>
          <w:p w:rsidR="00D17AF3" w:rsidRPr="009555A4" w:rsidRDefault="00D17AF3"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28</w:t>
            </w:r>
          </w:p>
        </w:tc>
        <w:tc>
          <w:tcPr>
            <w:tcW w:w="8505" w:type="dxa"/>
          </w:tcPr>
          <w:p w:rsidR="00D17AF3" w:rsidRPr="009555A4" w:rsidRDefault="00D17AF3"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017"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25,50</w:t>
            </w:r>
          </w:p>
        </w:tc>
        <w:tc>
          <w:tcPr>
            <w:tcW w:w="881"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6,00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6,50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Pr="009555A4">
              <w:rPr>
                <w:rFonts w:ascii="Liberation Serif" w:hAnsi="Liberation Serif" w:cs="Times New Roman"/>
                <w:sz w:val="20"/>
                <w:szCs w:val="20"/>
              </w:rPr>
              <w:t>,50</w:t>
            </w:r>
          </w:p>
        </w:tc>
        <w:tc>
          <w:tcPr>
            <w:tcW w:w="916" w:type="dxa"/>
          </w:tcPr>
          <w:p w:rsidR="00D17AF3" w:rsidRPr="009555A4" w:rsidRDefault="00D17AF3"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Pr="009555A4">
              <w:rPr>
                <w:rFonts w:ascii="Liberation Serif" w:hAnsi="Liberation Serif" w:cs="Times New Roman"/>
                <w:sz w:val="20"/>
                <w:szCs w:val="20"/>
              </w:rPr>
              <w:t>,50</w:t>
            </w:r>
          </w:p>
        </w:tc>
        <w:tc>
          <w:tcPr>
            <w:tcW w:w="1732" w:type="dxa"/>
            <w:gridSpan w:val="2"/>
          </w:tcPr>
          <w:p w:rsidR="00D17AF3" w:rsidRDefault="00D17AF3" w:rsidP="00D278FA">
            <w:pPr>
              <w:widowControl w:val="0"/>
              <w:autoSpaceDE w:val="0"/>
              <w:autoSpaceDN w:val="0"/>
              <w:adjustRightInd w:val="0"/>
              <w:jc w:val="center"/>
            </w:pPr>
          </w:p>
        </w:tc>
      </w:tr>
      <w:tr w:rsidR="00B53291" w:rsidTr="00B53291">
        <w:tc>
          <w:tcPr>
            <w:tcW w:w="534"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29</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Подготовка програм</w:t>
            </w:r>
            <w:r>
              <w:rPr>
                <w:rFonts w:ascii="Liberation Serif" w:hAnsi="Liberation Serif" w:cs="Times New Roman"/>
                <w:sz w:val="20"/>
                <w:szCs w:val="20"/>
              </w:rPr>
              <w:t xml:space="preserve">мы муниципальных заимствований </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305" w:history="1">
              <w:r w:rsidR="00736B92">
                <w:rPr>
                  <w:rFonts w:ascii="Liberation Serif" w:hAnsi="Liberation Serif" w:cs="Times New Roman"/>
                  <w:sz w:val="24"/>
                  <w:szCs w:val="24"/>
                </w:rPr>
                <w:t>11-14</w:t>
              </w:r>
            </w:hyperlink>
          </w:p>
        </w:tc>
      </w:tr>
      <w:tr w:rsidR="00B53291" w:rsidTr="00B53291">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0</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2</w:t>
            </w:r>
            <w:r w:rsidRPr="009555A4">
              <w:rPr>
                <w:rFonts w:ascii="Liberation Serif" w:hAnsi="Liberation Serif" w:cs="Times New Roman"/>
                <w:sz w:val="20"/>
                <w:szCs w:val="20"/>
              </w:rPr>
              <w:t>. Подготовка программы муниципальных гарантий</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305" w:history="1">
              <w:r w:rsidR="00736B92">
                <w:rPr>
                  <w:rFonts w:ascii="Liberation Serif" w:hAnsi="Liberation Serif" w:cs="Times New Roman"/>
                  <w:sz w:val="24"/>
                  <w:szCs w:val="24"/>
                </w:rPr>
                <w:t>11-14</w:t>
              </w:r>
            </w:hyperlink>
          </w:p>
        </w:tc>
      </w:tr>
      <w:tr w:rsidR="00B53291" w:rsidTr="00B53291">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1</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3</w:t>
            </w:r>
            <w:r w:rsidRPr="009555A4">
              <w:rPr>
                <w:rFonts w:ascii="Liberation Serif" w:hAnsi="Liberation Serif" w:cs="Times New Roman"/>
                <w:sz w:val="20"/>
                <w:szCs w:val="20"/>
              </w:rPr>
              <w:t>. Ведение долговой книги в соответствии с утвержденным порядком</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315" w:history="1">
              <w:r w:rsidR="00736B92">
                <w:rPr>
                  <w:rFonts w:ascii="Liberation Serif" w:hAnsi="Liberation Serif" w:cs="Times New Roman"/>
                  <w:sz w:val="24"/>
                  <w:szCs w:val="24"/>
                </w:rPr>
                <w:t>11-14</w:t>
              </w:r>
            </w:hyperlink>
          </w:p>
        </w:tc>
      </w:tr>
      <w:tr w:rsidR="00B53291" w:rsidTr="00B53291">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2</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4</w:t>
            </w:r>
            <w:r w:rsidRPr="009555A4">
              <w:rPr>
                <w:rFonts w:ascii="Liberation Serif" w:hAnsi="Liberation Serif" w:cs="Times New Roman"/>
                <w:sz w:val="20"/>
                <w:szCs w:val="20"/>
              </w:rPr>
              <w:t>. Исполнение обязательств по обслуживанию муниципального долга в соответствии с программой муниципальных заимствований и заключенными</w:t>
            </w:r>
            <w:r>
              <w:rPr>
                <w:rFonts w:ascii="Liberation Serif" w:hAnsi="Liberation Serif" w:cs="Times New Roman"/>
                <w:sz w:val="20"/>
                <w:szCs w:val="20"/>
              </w:rPr>
              <w:t xml:space="preserve"> контрактами (соглашениями)</w:t>
            </w:r>
          </w:p>
        </w:tc>
        <w:tc>
          <w:tcPr>
            <w:tcW w:w="1017" w:type="dxa"/>
          </w:tcPr>
          <w:p w:rsidR="00B53291" w:rsidRPr="009555A4" w:rsidRDefault="00D17AF3"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25,50</w:t>
            </w:r>
          </w:p>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p>
        </w:tc>
        <w:tc>
          <w:tcPr>
            <w:tcW w:w="881" w:type="dxa"/>
          </w:tcPr>
          <w:p w:rsidR="00B53291" w:rsidRPr="009555A4" w:rsidRDefault="00B53291" w:rsidP="00D17AF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00D17AF3">
              <w:rPr>
                <w:rFonts w:ascii="Liberation Serif" w:hAnsi="Liberation Serif" w:cs="Times New Roman"/>
                <w:sz w:val="20"/>
                <w:szCs w:val="20"/>
              </w:rPr>
              <w:t>0</w:t>
            </w:r>
            <w:r>
              <w:rPr>
                <w:rFonts w:ascii="Liberation Serif" w:hAnsi="Liberation Serif" w:cs="Times New Roman"/>
                <w:sz w:val="20"/>
                <w:szCs w:val="20"/>
              </w:rPr>
              <w:t>0</w:t>
            </w:r>
          </w:p>
        </w:tc>
        <w:tc>
          <w:tcPr>
            <w:tcW w:w="916"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6,50</w:t>
            </w:r>
          </w:p>
        </w:tc>
        <w:tc>
          <w:tcPr>
            <w:tcW w:w="916" w:type="dxa"/>
          </w:tcPr>
          <w:p w:rsidR="00B53291" w:rsidRPr="009555A4" w:rsidRDefault="00D17AF3"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00B53291" w:rsidRPr="009555A4">
              <w:rPr>
                <w:rFonts w:ascii="Liberation Serif" w:hAnsi="Liberation Serif" w:cs="Times New Roman"/>
                <w:sz w:val="20"/>
                <w:szCs w:val="20"/>
              </w:rPr>
              <w:t>,50</w:t>
            </w:r>
          </w:p>
        </w:tc>
        <w:tc>
          <w:tcPr>
            <w:tcW w:w="916" w:type="dxa"/>
          </w:tcPr>
          <w:p w:rsidR="00B53291" w:rsidRPr="009555A4" w:rsidRDefault="00D17AF3"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w:t>
            </w:r>
            <w:r w:rsidR="00B53291" w:rsidRPr="009555A4">
              <w:rPr>
                <w:rFonts w:ascii="Liberation Serif" w:hAnsi="Liberation Serif" w:cs="Times New Roman"/>
                <w:sz w:val="20"/>
                <w:szCs w:val="20"/>
              </w:rPr>
              <w:t>,50</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333" w:history="1">
              <w:r w:rsidR="00736B92">
                <w:rPr>
                  <w:rFonts w:ascii="Liberation Serif" w:hAnsi="Liberation Serif" w:cs="Times New Roman"/>
                  <w:sz w:val="24"/>
                  <w:szCs w:val="24"/>
                </w:rPr>
                <w:t>11-14</w:t>
              </w:r>
            </w:hyperlink>
          </w:p>
        </w:tc>
      </w:tr>
      <w:tr w:rsidR="00B53291" w:rsidTr="00B53291">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lastRenderedPageBreak/>
              <w:t>3</w:t>
            </w:r>
            <w:r>
              <w:rPr>
                <w:rFonts w:ascii="Liberation Serif" w:hAnsi="Liberation Serif" w:cs="Times New Roman"/>
                <w:sz w:val="20"/>
                <w:szCs w:val="20"/>
              </w:rPr>
              <w:t>3</w:t>
            </w:r>
          </w:p>
        </w:tc>
        <w:tc>
          <w:tcPr>
            <w:tcW w:w="8505" w:type="dxa"/>
          </w:tcPr>
          <w:p w:rsidR="00B53291" w:rsidRPr="009555A4" w:rsidRDefault="00B53291" w:rsidP="0099734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 xml:space="preserve">Мероприятие </w:t>
            </w:r>
            <w:r>
              <w:rPr>
                <w:rFonts w:ascii="Liberation Serif" w:hAnsi="Liberation Serif" w:cs="Times New Roman"/>
                <w:b/>
                <w:sz w:val="20"/>
                <w:szCs w:val="20"/>
              </w:rPr>
              <w:t>5</w:t>
            </w:r>
            <w:r w:rsidRPr="009555A4">
              <w:rPr>
                <w:rFonts w:ascii="Liberation Serif" w:hAnsi="Liberation Serif" w:cs="Times New Roman"/>
                <w:b/>
                <w:sz w:val="20"/>
                <w:szCs w:val="20"/>
              </w:rPr>
              <w:t>.</w:t>
            </w:r>
            <w:r w:rsidRPr="009555A4">
              <w:rPr>
                <w:rFonts w:ascii="Liberation Serif" w:hAnsi="Liberation Serif" w:cs="Times New Roman"/>
                <w:sz w:val="20"/>
                <w:szCs w:val="20"/>
              </w:rPr>
              <w:t xml:space="preserve"> Проведение отборов исполнителей на оказание услуг, связанных с выполнением программы муниципальных заимствований</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Pr="003538BB" w:rsidRDefault="00BB7A84" w:rsidP="00736B92">
            <w:pPr>
              <w:widowControl w:val="0"/>
              <w:autoSpaceDE w:val="0"/>
              <w:autoSpaceDN w:val="0"/>
              <w:adjustRightInd w:val="0"/>
              <w:jc w:val="center"/>
              <w:rPr>
                <w:rFonts w:ascii="Liberation Serif" w:hAnsi="Liberation Serif" w:cs="Times New Roman"/>
                <w:sz w:val="24"/>
                <w:szCs w:val="24"/>
              </w:rPr>
            </w:pPr>
            <w:hyperlink w:anchor="Par349" w:history="1">
              <w:r w:rsidR="00736B92">
                <w:rPr>
                  <w:rFonts w:ascii="Liberation Serif" w:hAnsi="Liberation Serif" w:cs="Times New Roman"/>
                  <w:sz w:val="24"/>
                  <w:szCs w:val="24"/>
                </w:rPr>
                <w:t>1-14</w:t>
              </w:r>
            </w:hyperlink>
          </w:p>
        </w:tc>
      </w:tr>
      <w:tr w:rsidR="00D04B0B" w:rsidTr="00B53291">
        <w:tc>
          <w:tcPr>
            <w:tcW w:w="534" w:type="dxa"/>
          </w:tcPr>
          <w:p w:rsidR="00D04B0B" w:rsidRPr="009555A4" w:rsidRDefault="00D04B0B"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sidR="00997344">
              <w:rPr>
                <w:rFonts w:ascii="Liberation Serif" w:hAnsi="Liberation Serif" w:cs="Times New Roman"/>
                <w:sz w:val="20"/>
                <w:szCs w:val="20"/>
              </w:rPr>
              <w:t>4</w:t>
            </w:r>
          </w:p>
        </w:tc>
        <w:tc>
          <w:tcPr>
            <w:tcW w:w="14883" w:type="dxa"/>
            <w:gridSpan w:val="8"/>
          </w:tcPr>
          <w:p w:rsidR="00D04B0B" w:rsidRPr="009555A4" w:rsidRDefault="00D04B0B" w:rsidP="005F546A">
            <w:pPr>
              <w:widowControl w:val="0"/>
              <w:autoSpaceDE w:val="0"/>
              <w:autoSpaceDN w:val="0"/>
              <w:adjustRightInd w:val="0"/>
              <w:jc w:val="center"/>
              <w:rPr>
                <w:rFonts w:ascii="Liberation Serif" w:hAnsi="Liberation Serif" w:cs="Times New Roman"/>
                <w:b/>
                <w:sz w:val="20"/>
                <w:szCs w:val="20"/>
              </w:rPr>
            </w:pPr>
            <w:r w:rsidRPr="009555A4">
              <w:rPr>
                <w:rFonts w:ascii="Liberation Serif" w:hAnsi="Liberation Serif" w:cs="Times New Roman"/>
                <w:b/>
                <w:sz w:val="20"/>
                <w:szCs w:val="20"/>
              </w:rPr>
              <w:t>ПОДПРОГРАММА 4 «ОБЕСПЕЧЕНИЕ РЕАЛИЗАЦИИ МУНИЦИПАЛЬНОЙ ПРОГРАММЫ «УПРАВЛЕНИЕ МУНИЦИПАЛЬНЫМИ ФИНАНСАМИ МАЛЫШЕВСКОГО ГОРОДСКОГО ОКРУГА ДО 202</w:t>
            </w:r>
            <w:r>
              <w:rPr>
                <w:rFonts w:ascii="Liberation Serif" w:hAnsi="Liberation Serif" w:cs="Times New Roman"/>
                <w:b/>
                <w:sz w:val="20"/>
                <w:szCs w:val="20"/>
              </w:rPr>
              <w:t>4</w:t>
            </w:r>
            <w:r w:rsidRPr="009555A4">
              <w:rPr>
                <w:rFonts w:ascii="Liberation Serif" w:hAnsi="Liberation Serif" w:cs="Times New Roman"/>
                <w:b/>
                <w:sz w:val="20"/>
                <w:szCs w:val="20"/>
              </w:rPr>
              <w:t xml:space="preserve"> ГОДА»»</w:t>
            </w:r>
          </w:p>
        </w:tc>
      </w:tr>
      <w:tr w:rsidR="00B53291" w:rsidTr="00B53291">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5</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ВСЕГО ПО ПОДПРОГРАММЕ 4, В ТОМ ЧИСЛЕ</w:t>
            </w:r>
          </w:p>
        </w:tc>
        <w:tc>
          <w:tcPr>
            <w:tcW w:w="1017" w:type="dxa"/>
          </w:tcPr>
          <w:p w:rsidR="00B53291" w:rsidRPr="00D17AF3" w:rsidRDefault="00D17AF3" w:rsidP="00332B99">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14 587,60</w:t>
            </w:r>
          </w:p>
        </w:tc>
        <w:tc>
          <w:tcPr>
            <w:tcW w:w="881" w:type="dxa"/>
          </w:tcPr>
          <w:p w:rsidR="00B53291" w:rsidRPr="00D04B0B" w:rsidRDefault="00B53291" w:rsidP="00D04B0B">
            <w:pPr>
              <w:widowControl w:val="0"/>
              <w:autoSpaceDE w:val="0"/>
              <w:autoSpaceDN w:val="0"/>
              <w:adjustRightInd w:val="0"/>
              <w:ind w:right="-65"/>
              <w:jc w:val="center"/>
              <w:rPr>
                <w:rFonts w:ascii="Liberation Serif" w:hAnsi="Liberation Serif" w:cs="Times New Roman"/>
                <w:b/>
                <w:sz w:val="20"/>
                <w:szCs w:val="20"/>
              </w:rPr>
            </w:pPr>
            <w:r w:rsidRPr="00D04B0B">
              <w:rPr>
                <w:rFonts w:ascii="Liberation Serif" w:hAnsi="Liberation Serif" w:cs="Times New Roman"/>
                <w:b/>
                <w:sz w:val="20"/>
                <w:szCs w:val="20"/>
              </w:rPr>
              <w:t>3 618,30</w:t>
            </w:r>
          </w:p>
        </w:tc>
        <w:tc>
          <w:tcPr>
            <w:tcW w:w="916" w:type="dxa"/>
          </w:tcPr>
          <w:p w:rsidR="00B53291" w:rsidRPr="00D17AF3" w:rsidRDefault="00D17AF3" w:rsidP="00D04B0B">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3 638,10</w:t>
            </w:r>
          </w:p>
        </w:tc>
        <w:tc>
          <w:tcPr>
            <w:tcW w:w="916" w:type="dxa"/>
          </w:tcPr>
          <w:p w:rsidR="00B53291" w:rsidRPr="00DD6644" w:rsidRDefault="00B53291" w:rsidP="00DD6644">
            <w:pPr>
              <w:widowControl w:val="0"/>
              <w:autoSpaceDE w:val="0"/>
              <w:autoSpaceDN w:val="0"/>
              <w:adjustRightInd w:val="0"/>
              <w:jc w:val="center"/>
              <w:rPr>
                <w:rFonts w:ascii="Liberation Serif" w:hAnsi="Liberation Serif" w:cs="Times New Roman"/>
                <w:b/>
                <w:sz w:val="20"/>
                <w:szCs w:val="20"/>
              </w:rPr>
            </w:pPr>
            <w:r w:rsidRPr="00DD6644">
              <w:rPr>
                <w:rFonts w:ascii="Liberation Serif" w:hAnsi="Liberation Serif" w:cs="Times New Roman"/>
                <w:b/>
                <w:sz w:val="20"/>
                <w:szCs w:val="20"/>
              </w:rPr>
              <w:t>3 657,1</w:t>
            </w:r>
            <w:r>
              <w:rPr>
                <w:rFonts w:ascii="Liberation Serif" w:hAnsi="Liberation Serif" w:cs="Times New Roman"/>
                <w:b/>
                <w:sz w:val="20"/>
                <w:szCs w:val="20"/>
              </w:rPr>
              <w:t>0</w:t>
            </w:r>
          </w:p>
        </w:tc>
        <w:tc>
          <w:tcPr>
            <w:tcW w:w="916" w:type="dxa"/>
          </w:tcPr>
          <w:p w:rsidR="00B53291" w:rsidRPr="00DD6644" w:rsidRDefault="00B53291" w:rsidP="00DD6644">
            <w:pPr>
              <w:widowControl w:val="0"/>
              <w:autoSpaceDE w:val="0"/>
              <w:autoSpaceDN w:val="0"/>
              <w:adjustRightInd w:val="0"/>
              <w:jc w:val="center"/>
              <w:rPr>
                <w:rFonts w:ascii="Liberation Serif" w:hAnsi="Liberation Serif" w:cs="Times New Roman"/>
                <w:b/>
                <w:sz w:val="20"/>
                <w:szCs w:val="20"/>
              </w:rPr>
            </w:pPr>
            <w:r w:rsidRPr="00DD6644">
              <w:rPr>
                <w:rFonts w:ascii="Liberation Serif" w:hAnsi="Liberation Serif" w:cs="Times New Roman"/>
                <w:b/>
                <w:sz w:val="20"/>
                <w:szCs w:val="20"/>
              </w:rPr>
              <w:t>3 674,1</w:t>
            </w:r>
            <w:r>
              <w:rPr>
                <w:rFonts w:ascii="Liberation Serif" w:hAnsi="Liberation Serif" w:cs="Times New Roman"/>
                <w:b/>
                <w:sz w:val="20"/>
                <w:szCs w:val="20"/>
              </w:rPr>
              <w:t>0</w:t>
            </w:r>
          </w:p>
        </w:tc>
        <w:tc>
          <w:tcPr>
            <w:tcW w:w="1732" w:type="dxa"/>
            <w:gridSpan w:val="2"/>
          </w:tcPr>
          <w:p w:rsidR="00B53291" w:rsidRPr="00DD6644" w:rsidRDefault="00B53291" w:rsidP="009555A4">
            <w:pPr>
              <w:widowControl w:val="0"/>
              <w:autoSpaceDE w:val="0"/>
              <w:autoSpaceDN w:val="0"/>
              <w:adjustRightInd w:val="0"/>
              <w:jc w:val="center"/>
              <w:rPr>
                <w:rFonts w:ascii="Liberation Serif" w:hAnsi="Liberation Serif"/>
                <w:sz w:val="20"/>
                <w:szCs w:val="20"/>
              </w:rPr>
            </w:pPr>
          </w:p>
        </w:tc>
      </w:tr>
      <w:tr w:rsidR="00B53291" w:rsidTr="00B53291">
        <w:tc>
          <w:tcPr>
            <w:tcW w:w="534"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36</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017" w:type="dxa"/>
          </w:tcPr>
          <w:p w:rsidR="00B53291" w:rsidRPr="00D04B0B" w:rsidRDefault="00D17AF3" w:rsidP="00332B99">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14 587,60</w:t>
            </w:r>
          </w:p>
        </w:tc>
        <w:tc>
          <w:tcPr>
            <w:tcW w:w="881" w:type="dxa"/>
          </w:tcPr>
          <w:p w:rsidR="00B53291" w:rsidRPr="00DD6644" w:rsidRDefault="00B53291" w:rsidP="00D04B0B">
            <w:pPr>
              <w:widowControl w:val="0"/>
              <w:autoSpaceDE w:val="0"/>
              <w:autoSpaceDN w:val="0"/>
              <w:adjustRightInd w:val="0"/>
              <w:ind w:right="-65"/>
              <w:jc w:val="center"/>
              <w:rPr>
                <w:rFonts w:ascii="Liberation Serif" w:hAnsi="Liberation Serif" w:cs="Times New Roman"/>
                <w:sz w:val="20"/>
                <w:szCs w:val="20"/>
              </w:rPr>
            </w:pPr>
            <w:r>
              <w:rPr>
                <w:rFonts w:ascii="Liberation Serif" w:hAnsi="Liberation Serif" w:cs="Times New Roman"/>
                <w:sz w:val="20"/>
                <w:szCs w:val="20"/>
              </w:rPr>
              <w:t>3 618,30</w:t>
            </w:r>
          </w:p>
        </w:tc>
        <w:tc>
          <w:tcPr>
            <w:tcW w:w="916" w:type="dxa"/>
          </w:tcPr>
          <w:p w:rsidR="00B53291" w:rsidRPr="00DD6644" w:rsidRDefault="00D17AF3" w:rsidP="00D04B0B">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3 638,10</w:t>
            </w:r>
          </w:p>
        </w:tc>
        <w:tc>
          <w:tcPr>
            <w:tcW w:w="916" w:type="dxa"/>
          </w:tcPr>
          <w:p w:rsidR="00B53291" w:rsidRPr="00DD6644" w:rsidRDefault="00B53291" w:rsidP="00DD6644">
            <w:pPr>
              <w:widowControl w:val="0"/>
              <w:autoSpaceDE w:val="0"/>
              <w:autoSpaceDN w:val="0"/>
              <w:adjustRightInd w:val="0"/>
              <w:jc w:val="center"/>
              <w:rPr>
                <w:rFonts w:ascii="Liberation Serif" w:hAnsi="Liberation Serif" w:cs="Times New Roman"/>
                <w:sz w:val="20"/>
                <w:szCs w:val="20"/>
              </w:rPr>
            </w:pPr>
            <w:r w:rsidRPr="00DD6644">
              <w:rPr>
                <w:rFonts w:ascii="Liberation Serif" w:hAnsi="Liberation Serif" w:cs="Times New Roman"/>
                <w:sz w:val="20"/>
                <w:szCs w:val="20"/>
              </w:rPr>
              <w:t>3 657,1</w:t>
            </w:r>
            <w:r>
              <w:rPr>
                <w:rFonts w:ascii="Liberation Serif" w:hAnsi="Liberation Serif" w:cs="Times New Roman"/>
                <w:sz w:val="20"/>
                <w:szCs w:val="20"/>
              </w:rPr>
              <w:t>0</w:t>
            </w:r>
          </w:p>
        </w:tc>
        <w:tc>
          <w:tcPr>
            <w:tcW w:w="916" w:type="dxa"/>
          </w:tcPr>
          <w:p w:rsidR="00B53291" w:rsidRPr="00DD6644" w:rsidRDefault="00B53291" w:rsidP="00DD6644">
            <w:pPr>
              <w:widowControl w:val="0"/>
              <w:autoSpaceDE w:val="0"/>
              <w:autoSpaceDN w:val="0"/>
              <w:adjustRightInd w:val="0"/>
              <w:jc w:val="center"/>
              <w:rPr>
                <w:rFonts w:ascii="Liberation Serif" w:hAnsi="Liberation Serif" w:cs="Times New Roman"/>
                <w:sz w:val="20"/>
                <w:szCs w:val="20"/>
              </w:rPr>
            </w:pPr>
            <w:r w:rsidRPr="00DD6644">
              <w:rPr>
                <w:rFonts w:ascii="Liberation Serif" w:hAnsi="Liberation Serif" w:cs="Times New Roman"/>
                <w:sz w:val="20"/>
                <w:szCs w:val="20"/>
              </w:rPr>
              <w:t>3 674,1</w:t>
            </w:r>
            <w:r>
              <w:rPr>
                <w:rFonts w:ascii="Liberation Serif" w:hAnsi="Liberation Serif" w:cs="Times New Roman"/>
                <w:sz w:val="20"/>
                <w:szCs w:val="20"/>
              </w:rPr>
              <w:t>0</w:t>
            </w:r>
          </w:p>
        </w:tc>
        <w:tc>
          <w:tcPr>
            <w:tcW w:w="1732" w:type="dxa"/>
            <w:gridSpan w:val="2"/>
          </w:tcPr>
          <w:p w:rsidR="00B53291" w:rsidRPr="00DD6644" w:rsidRDefault="00B53291" w:rsidP="009555A4">
            <w:pPr>
              <w:widowControl w:val="0"/>
              <w:autoSpaceDE w:val="0"/>
              <w:autoSpaceDN w:val="0"/>
              <w:adjustRightInd w:val="0"/>
              <w:jc w:val="center"/>
              <w:rPr>
                <w:rFonts w:ascii="Liberation Serif" w:hAnsi="Liberation Serif"/>
                <w:sz w:val="20"/>
                <w:szCs w:val="20"/>
              </w:rPr>
            </w:pPr>
          </w:p>
        </w:tc>
      </w:tr>
      <w:tr w:rsidR="00B53291" w:rsidTr="00B53291">
        <w:tc>
          <w:tcPr>
            <w:tcW w:w="534"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37</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4 «Прочие нужды», в том числе</w:t>
            </w:r>
          </w:p>
        </w:tc>
        <w:tc>
          <w:tcPr>
            <w:tcW w:w="1017" w:type="dxa"/>
          </w:tcPr>
          <w:p w:rsidR="00B53291" w:rsidRPr="00D04B0B" w:rsidRDefault="00D17AF3" w:rsidP="00332B99">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14 587,60</w:t>
            </w:r>
          </w:p>
        </w:tc>
        <w:tc>
          <w:tcPr>
            <w:tcW w:w="881" w:type="dxa"/>
          </w:tcPr>
          <w:p w:rsidR="00B53291" w:rsidRPr="00DD6644" w:rsidRDefault="00B53291" w:rsidP="00D04B0B">
            <w:pPr>
              <w:widowControl w:val="0"/>
              <w:autoSpaceDE w:val="0"/>
              <w:autoSpaceDN w:val="0"/>
              <w:adjustRightInd w:val="0"/>
              <w:ind w:right="-65"/>
              <w:jc w:val="center"/>
              <w:rPr>
                <w:rFonts w:ascii="Liberation Serif" w:hAnsi="Liberation Serif" w:cs="Times New Roman"/>
                <w:sz w:val="20"/>
                <w:szCs w:val="20"/>
              </w:rPr>
            </w:pPr>
            <w:r>
              <w:rPr>
                <w:rFonts w:ascii="Liberation Serif" w:hAnsi="Liberation Serif" w:cs="Times New Roman"/>
                <w:sz w:val="20"/>
                <w:szCs w:val="20"/>
              </w:rPr>
              <w:t>3 618,30</w:t>
            </w:r>
          </w:p>
        </w:tc>
        <w:tc>
          <w:tcPr>
            <w:tcW w:w="916" w:type="dxa"/>
          </w:tcPr>
          <w:p w:rsidR="00B53291" w:rsidRPr="00DD6644" w:rsidRDefault="00D17AF3" w:rsidP="00D04B0B">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3 638,10</w:t>
            </w:r>
          </w:p>
        </w:tc>
        <w:tc>
          <w:tcPr>
            <w:tcW w:w="916" w:type="dxa"/>
          </w:tcPr>
          <w:p w:rsidR="00B53291" w:rsidRPr="00DD6644" w:rsidRDefault="00B53291" w:rsidP="00DD6644">
            <w:pPr>
              <w:widowControl w:val="0"/>
              <w:autoSpaceDE w:val="0"/>
              <w:autoSpaceDN w:val="0"/>
              <w:adjustRightInd w:val="0"/>
              <w:jc w:val="center"/>
              <w:rPr>
                <w:rFonts w:ascii="Liberation Serif" w:hAnsi="Liberation Serif" w:cs="Times New Roman"/>
                <w:sz w:val="20"/>
                <w:szCs w:val="20"/>
              </w:rPr>
            </w:pPr>
            <w:r w:rsidRPr="00DD6644">
              <w:rPr>
                <w:rFonts w:ascii="Liberation Serif" w:hAnsi="Liberation Serif" w:cs="Times New Roman"/>
                <w:sz w:val="20"/>
                <w:szCs w:val="20"/>
              </w:rPr>
              <w:t>3 657,1</w:t>
            </w:r>
            <w:r>
              <w:rPr>
                <w:rFonts w:ascii="Liberation Serif" w:hAnsi="Liberation Serif" w:cs="Times New Roman"/>
                <w:sz w:val="20"/>
                <w:szCs w:val="20"/>
              </w:rPr>
              <w:t>0</w:t>
            </w:r>
          </w:p>
        </w:tc>
        <w:tc>
          <w:tcPr>
            <w:tcW w:w="916" w:type="dxa"/>
          </w:tcPr>
          <w:p w:rsidR="00B53291" w:rsidRPr="00DD6644" w:rsidRDefault="00B53291" w:rsidP="00DD6644">
            <w:pPr>
              <w:widowControl w:val="0"/>
              <w:autoSpaceDE w:val="0"/>
              <w:autoSpaceDN w:val="0"/>
              <w:adjustRightInd w:val="0"/>
              <w:jc w:val="center"/>
              <w:rPr>
                <w:rFonts w:ascii="Liberation Serif" w:hAnsi="Liberation Serif" w:cs="Times New Roman"/>
                <w:sz w:val="20"/>
                <w:szCs w:val="20"/>
              </w:rPr>
            </w:pPr>
            <w:r w:rsidRPr="00DD6644">
              <w:rPr>
                <w:rFonts w:ascii="Liberation Serif" w:hAnsi="Liberation Serif" w:cs="Times New Roman"/>
                <w:sz w:val="20"/>
                <w:szCs w:val="20"/>
              </w:rPr>
              <w:t>3 674,1</w:t>
            </w:r>
            <w:r>
              <w:rPr>
                <w:rFonts w:ascii="Liberation Serif" w:hAnsi="Liberation Serif" w:cs="Times New Roman"/>
                <w:sz w:val="20"/>
                <w:szCs w:val="20"/>
              </w:rPr>
              <w:t>0</w:t>
            </w:r>
          </w:p>
        </w:tc>
        <w:tc>
          <w:tcPr>
            <w:tcW w:w="1732" w:type="dxa"/>
            <w:gridSpan w:val="2"/>
          </w:tcPr>
          <w:p w:rsidR="00B53291" w:rsidRPr="00DD6644" w:rsidRDefault="00B53291" w:rsidP="009555A4">
            <w:pPr>
              <w:widowControl w:val="0"/>
              <w:autoSpaceDE w:val="0"/>
              <w:autoSpaceDN w:val="0"/>
              <w:adjustRightInd w:val="0"/>
              <w:jc w:val="center"/>
              <w:rPr>
                <w:rFonts w:ascii="Liberation Serif" w:hAnsi="Liberation Serif"/>
                <w:sz w:val="20"/>
                <w:szCs w:val="20"/>
              </w:rPr>
            </w:pPr>
          </w:p>
        </w:tc>
      </w:tr>
      <w:tr w:rsidR="00B53291" w:rsidTr="00B53291">
        <w:tc>
          <w:tcPr>
            <w:tcW w:w="534"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38</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017" w:type="dxa"/>
          </w:tcPr>
          <w:p w:rsidR="00B53291" w:rsidRPr="00D04B0B" w:rsidRDefault="00D17AF3" w:rsidP="00D17AF3">
            <w:pPr>
              <w:widowControl w:val="0"/>
              <w:autoSpaceDE w:val="0"/>
              <w:autoSpaceDN w:val="0"/>
              <w:adjustRightInd w:val="0"/>
              <w:rPr>
                <w:rFonts w:ascii="Liberation Serif" w:hAnsi="Liberation Serif" w:cs="Times New Roman"/>
                <w:sz w:val="20"/>
                <w:szCs w:val="20"/>
              </w:rPr>
            </w:pPr>
            <w:r>
              <w:rPr>
                <w:rFonts w:ascii="Liberation Serif" w:hAnsi="Liberation Serif" w:cs="Times New Roman"/>
                <w:sz w:val="20"/>
                <w:szCs w:val="20"/>
              </w:rPr>
              <w:t>14 587,60</w:t>
            </w:r>
          </w:p>
        </w:tc>
        <w:tc>
          <w:tcPr>
            <w:tcW w:w="881" w:type="dxa"/>
          </w:tcPr>
          <w:p w:rsidR="00B53291" w:rsidRPr="00DD6644" w:rsidRDefault="00B53291" w:rsidP="00D04B0B">
            <w:pPr>
              <w:widowControl w:val="0"/>
              <w:autoSpaceDE w:val="0"/>
              <w:autoSpaceDN w:val="0"/>
              <w:adjustRightInd w:val="0"/>
              <w:ind w:right="-65"/>
              <w:jc w:val="center"/>
              <w:rPr>
                <w:rFonts w:ascii="Liberation Serif" w:hAnsi="Liberation Serif" w:cs="Times New Roman"/>
                <w:sz w:val="20"/>
                <w:szCs w:val="20"/>
              </w:rPr>
            </w:pPr>
            <w:r>
              <w:rPr>
                <w:rFonts w:ascii="Liberation Serif" w:hAnsi="Liberation Serif" w:cs="Times New Roman"/>
                <w:sz w:val="20"/>
                <w:szCs w:val="20"/>
              </w:rPr>
              <w:t>3 618,30</w:t>
            </w:r>
          </w:p>
        </w:tc>
        <w:tc>
          <w:tcPr>
            <w:tcW w:w="916" w:type="dxa"/>
          </w:tcPr>
          <w:p w:rsidR="00B53291" w:rsidRPr="00DD6644" w:rsidRDefault="00D17AF3" w:rsidP="00D04B0B">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3 638,10</w:t>
            </w:r>
          </w:p>
        </w:tc>
        <w:tc>
          <w:tcPr>
            <w:tcW w:w="916" w:type="dxa"/>
          </w:tcPr>
          <w:p w:rsidR="00B53291" w:rsidRPr="00DD6644" w:rsidRDefault="00B53291" w:rsidP="00DD6644">
            <w:pPr>
              <w:widowControl w:val="0"/>
              <w:autoSpaceDE w:val="0"/>
              <w:autoSpaceDN w:val="0"/>
              <w:adjustRightInd w:val="0"/>
              <w:jc w:val="center"/>
              <w:rPr>
                <w:rFonts w:ascii="Liberation Serif" w:hAnsi="Liberation Serif" w:cs="Times New Roman"/>
                <w:sz w:val="20"/>
                <w:szCs w:val="20"/>
              </w:rPr>
            </w:pPr>
            <w:r w:rsidRPr="00DD6644">
              <w:rPr>
                <w:rFonts w:ascii="Liberation Serif" w:hAnsi="Liberation Serif" w:cs="Times New Roman"/>
                <w:sz w:val="20"/>
                <w:szCs w:val="20"/>
              </w:rPr>
              <w:t>3 657,1</w:t>
            </w:r>
            <w:r>
              <w:rPr>
                <w:rFonts w:ascii="Liberation Serif" w:hAnsi="Liberation Serif" w:cs="Times New Roman"/>
                <w:sz w:val="20"/>
                <w:szCs w:val="20"/>
              </w:rPr>
              <w:t>0</w:t>
            </w:r>
          </w:p>
        </w:tc>
        <w:tc>
          <w:tcPr>
            <w:tcW w:w="916" w:type="dxa"/>
          </w:tcPr>
          <w:p w:rsidR="00B53291" w:rsidRPr="00DD6644" w:rsidRDefault="00B53291" w:rsidP="00DD6644">
            <w:pPr>
              <w:widowControl w:val="0"/>
              <w:autoSpaceDE w:val="0"/>
              <w:autoSpaceDN w:val="0"/>
              <w:adjustRightInd w:val="0"/>
              <w:jc w:val="center"/>
              <w:rPr>
                <w:rFonts w:ascii="Liberation Serif" w:hAnsi="Liberation Serif" w:cs="Times New Roman"/>
                <w:sz w:val="20"/>
                <w:szCs w:val="20"/>
              </w:rPr>
            </w:pPr>
            <w:r w:rsidRPr="00DD6644">
              <w:rPr>
                <w:rFonts w:ascii="Liberation Serif" w:hAnsi="Liberation Serif" w:cs="Times New Roman"/>
                <w:sz w:val="20"/>
                <w:szCs w:val="20"/>
              </w:rPr>
              <w:t>3 674,1</w:t>
            </w:r>
            <w:r>
              <w:rPr>
                <w:rFonts w:ascii="Liberation Serif" w:hAnsi="Liberation Serif" w:cs="Times New Roman"/>
                <w:sz w:val="20"/>
                <w:szCs w:val="20"/>
              </w:rPr>
              <w:t>0</w:t>
            </w:r>
          </w:p>
        </w:tc>
        <w:tc>
          <w:tcPr>
            <w:tcW w:w="1732" w:type="dxa"/>
            <w:gridSpan w:val="2"/>
          </w:tcPr>
          <w:p w:rsidR="00B53291" w:rsidRPr="00DD6644" w:rsidRDefault="00B53291" w:rsidP="009555A4">
            <w:pPr>
              <w:widowControl w:val="0"/>
              <w:autoSpaceDE w:val="0"/>
              <w:autoSpaceDN w:val="0"/>
              <w:adjustRightInd w:val="0"/>
              <w:jc w:val="center"/>
              <w:rPr>
                <w:rFonts w:ascii="Liberation Serif" w:hAnsi="Liberation Serif"/>
                <w:sz w:val="20"/>
                <w:szCs w:val="20"/>
              </w:rPr>
            </w:pPr>
          </w:p>
        </w:tc>
      </w:tr>
      <w:tr w:rsidR="00B53291" w:rsidTr="00B53291">
        <w:tc>
          <w:tcPr>
            <w:tcW w:w="534"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39</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xml:space="preserve"> Обеспечение деятельности органов местного самоуправления Малышевского городского округа (центральный аппарат)</w:t>
            </w:r>
          </w:p>
        </w:tc>
        <w:tc>
          <w:tcPr>
            <w:tcW w:w="1017" w:type="dxa"/>
          </w:tcPr>
          <w:p w:rsidR="00B53291" w:rsidRPr="00D04B0B" w:rsidRDefault="00D17AF3" w:rsidP="00332B99">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14 587,60</w:t>
            </w:r>
          </w:p>
        </w:tc>
        <w:tc>
          <w:tcPr>
            <w:tcW w:w="881" w:type="dxa"/>
          </w:tcPr>
          <w:p w:rsidR="00B53291" w:rsidRPr="00DD6644" w:rsidRDefault="00B53291" w:rsidP="00D04B0B">
            <w:pPr>
              <w:widowControl w:val="0"/>
              <w:autoSpaceDE w:val="0"/>
              <w:autoSpaceDN w:val="0"/>
              <w:adjustRightInd w:val="0"/>
              <w:ind w:right="-65"/>
              <w:jc w:val="center"/>
              <w:rPr>
                <w:rFonts w:ascii="Liberation Serif" w:hAnsi="Liberation Serif" w:cs="Times New Roman"/>
                <w:sz w:val="20"/>
                <w:szCs w:val="20"/>
              </w:rPr>
            </w:pPr>
            <w:r>
              <w:rPr>
                <w:rFonts w:ascii="Liberation Serif" w:hAnsi="Liberation Serif" w:cs="Times New Roman"/>
                <w:sz w:val="20"/>
                <w:szCs w:val="20"/>
              </w:rPr>
              <w:t>3 618,30</w:t>
            </w:r>
          </w:p>
        </w:tc>
        <w:tc>
          <w:tcPr>
            <w:tcW w:w="916" w:type="dxa"/>
          </w:tcPr>
          <w:p w:rsidR="00B53291" w:rsidRPr="00DD6644" w:rsidRDefault="00D17AF3"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3 638,10</w:t>
            </w:r>
          </w:p>
        </w:tc>
        <w:tc>
          <w:tcPr>
            <w:tcW w:w="916" w:type="dxa"/>
          </w:tcPr>
          <w:p w:rsidR="00B53291" w:rsidRPr="00DD6644" w:rsidRDefault="00B53291" w:rsidP="0009513A">
            <w:pPr>
              <w:widowControl w:val="0"/>
              <w:autoSpaceDE w:val="0"/>
              <w:autoSpaceDN w:val="0"/>
              <w:adjustRightInd w:val="0"/>
              <w:jc w:val="center"/>
              <w:rPr>
                <w:rFonts w:ascii="Liberation Serif" w:hAnsi="Liberation Serif" w:cs="Times New Roman"/>
                <w:sz w:val="20"/>
                <w:szCs w:val="20"/>
              </w:rPr>
            </w:pPr>
            <w:r w:rsidRPr="00DD6644">
              <w:rPr>
                <w:rFonts w:ascii="Liberation Serif" w:hAnsi="Liberation Serif" w:cs="Times New Roman"/>
                <w:sz w:val="20"/>
                <w:szCs w:val="20"/>
              </w:rPr>
              <w:t>3 657,1</w:t>
            </w:r>
            <w:r>
              <w:rPr>
                <w:rFonts w:ascii="Liberation Serif" w:hAnsi="Liberation Serif" w:cs="Times New Roman"/>
                <w:sz w:val="20"/>
                <w:szCs w:val="20"/>
              </w:rPr>
              <w:t>0</w:t>
            </w:r>
          </w:p>
        </w:tc>
        <w:tc>
          <w:tcPr>
            <w:tcW w:w="916" w:type="dxa"/>
          </w:tcPr>
          <w:p w:rsidR="00B53291" w:rsidRPr="00DD6644" w:rsidRDefault="00B53291" w:rsidP="0009513A">
            <w:pPr>
              <w:widowControl w:val="0"/>
              <w:autoSpaceDE w:val="0"/>
              <w:autoSpaceDN w:val="0"/>
              <w:adjustRightInd w:val="0"/>
              <w:jc w:val="center"/>
              <w:rPr>
                <w:rFonts w:ascii="Liberation Serif" w:hAnsi="Liberation Serif" w:cs="Times New Roman"/>
                <w:sz w:val="20"/>
                <w:szCs w:val="20"/>
              </w:rPr>
            </w:pPr>
            <w:r w:rsidRPr="00DD6644">
              <w:rPr>
                <w:rFonts w:ascii="Liberation Serif" w:hAnsi="Liberation Serif" w:cs="Times New Roman"/>
                <w:sz w:val="20"/>
                <w:szCs w:val="20"/>
              </w:rPr>
              <w:t>3 674,1</w:t>
            </w:r>
            <w:r>
              <w:rPr>
                <w:rFonts w:ascii="Liberation Serif" w:hAnsi="Liberation Serif" w:cs="Times New Roman"/>
                <w:sz w:val="20"/>
                <w:szCs w:val="20"/>
              </w:rPr>
              <w:t>0</w:t>
            </w:r>
          </w:p>
        </w:tc>
        <w:tc>
          <w:tcPr>
            <w:tcW w:w="1732" w:type="dxa"/>
            <w:gridSpan w:val="2"/>
          </w:tcPr>
          <w:p w:rsidR="00B53291" w:rsidRPr="00DD6644" w:rsidRDefault="00BB7A84" w:rsidP="00736B92">
            <w:pPr>
              <w:widowControl w:val="0"/>
              <w:autoSpaceDE w:val="0"/>
              <w:autoSpaceDN w:val="0"/>
              <w:adjustRightInd w:val="0"/>
              <w:jc w:val="center"/>
              <w:rPr>
                <w:rFonts w:ascii="Liberation Serif" w:hAnsi="Liberation Serif"/>
                <w:sz w:val="20"/>
                <w:szCs w:val="20"/>
              </w:rPr>
            </w:pPr>
            <w:hyperlink w:anchor="Par362" w:history="1">
              <w:r w:rsidR="00B53291">
                <w:rPr>
                  <w:rFonts w:ascii="Liberation Serif" w:hAnsi="Liberation Serif" w:cs="Times New Roman"/>
                  <w:sz w:val="20"/>
                  <w:szCs w:val="20"/>
                </w:rPr>
                <w:t>1</w:t>
              </w:r>
              <w:r w:rsidR="00736B92">
                <w:rPr>
                  <w:rFonts w:ascii="Liberation Serif" w:hAnsi="Liberation Serif" w:cs="Times New Roman"/>
                  <w:sz w:val="20"/>
                  <w:szCs w:val="20"/>
                </w:rPr>
                <w:t>5</w:t>
              </w:r>
            </w:hyperlink>
          </w:p>
        </w:tc>
      </w:tr>
      <w:tr w:rsidR="00D04B0B" w:rsidTr="00B53291">
        <w:tc>
          <w:tcPr>
            <w:tcW w:w="534" w:type="dxa"/>
          </w:tcPr>
          <w:p w:rsidR="00D04B0B" w:rsidRPr="009555A4" w:rsidRDefault="00D04B0B"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sidR="00997344">
              <w:rPr>
                <w:rFonts w:ascii="Liberation Serif" w:hAnsi="Liberation Serif" w:cs="Times New Roman"/>
                <w:sz w:val="20"/>
                <w:szCs w:val="20"/>
              </w:rPr>
              <w:t>0</w:t>
            </w:r>
          </w:p>
        </w:tc>
        <w:tc>
          <w:tcPr>
            <w:tcW w:w="14883" w:type="dxa"/>
            <w:gridSpan w:val="8"/>
          </w:tcPr>
          <w:p w:rsidR="00D04B0B" w:rsidRPr="009555A4" w:rsidRDefault="00D04B0B" w:rsidP="009555A4">
            <w:pPr>
              <w:widowControl w:val="0"/>
              <w:autoSpaceDE w:val="0"/>
              <w:autoSpaceDN w:val="0"/>
              <w:adjustRightInd w:val="0"/>
              <w:jc w:val="center"/>
              <w:rPr>
                <w:rFonts w:ascii="Liberation Serif" w:hAnsi="Liberation Serif" w:cs="Times New Roman"/>
                <w:b/>
                <w:sz w:val="20"/>
                <w:szCs w:val="20"/>
              </w:rPr>
            </w:pPr>
            <w:r w:rsidRPr="009555A4">
              <w:rPr>
                <w:rFonts w:ascii="Liberation Serif" w:hAnsi="Liberation Serif" w:cs="Times New Roman"/>
                <w:b/>
                <w:sz w:val="20"/>
                <w:szCs w:val="20"/>
              </w:rPr>
              <w:t>ПОДПРОГРАММА 5 «СОВЕРШЕНСТВОВАНИЕ ИНФОРМАЦИОННОЙ СИСТЕМЫ УПРАВЛЕНИЯ ФИНАНСАМИ»</w:t>
            </w:r>
          </w:p>
        </w:tc>
      </w:tr>
      <w:tr w:rsidR="00D17AF3" w:rsidTr="00B53291">
        <w:tc>
          <w:tcPr>
            <w:tcW w:w="534" w:type="dxa"/>
          </w:tcPr>
          <w:p w:rsidR="00D17AF3" w:rsidRPr="009555A4" w:rsidRDefault="00D17AF3"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1</w:t>
            </w:r>
          </w:p>
        </w:tc>
        <w:tc>
          <w:tcPr>
            <w:tcW w:w="8505" w:type="dxa"/>
          </w:tcPr>
          <w:p w:rsidR="00D17AF3" w:rsidRPr="009555A4" w:rsidRDefault="00D17AF3"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ПОДПРОГРАММЕ 5, В ТОМ ЧИСЛЕ</w:t>
            </w:r>
          </w:p>
        </w:tc>
        <w:tc>
          <w:tcPr>
            <w:tcW w:w="1017"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2 029,10</w:t>
            </w:r>
          </w:p>
        </w:tc>
        <w:tc>
          <w:tcPr>
            <w:tcW w:w="881" w:type="dxa"/>
          </w:tcPr>
          <w:p w:rsidR="00D17AF3" w:rsidRPr="00D17AF3" w:rsidRDefault="00D17AF3" w:rsidP="00D17AF3">
            <w:pPr>
              <w:widowControl w:val="0"/>
              <w:autoSpaceDE w:val="0"/>
              <w:autoSpaceDN w:val="0"/>
              <w:adjustRightInd w:val="0"/>
              <w:rPr>
                <w:rFonts w:ascii="Liberation Serif" w:hAnsi="Liberation Serif" w:cs="Times New Roman"/>
                <w:b/>
                <w:sz w:val="20"/>
                <w:szCs w:val="20"/>
              </w:rPr>
            </w:pPr>
            <w:r w:rsidRPr="00D17AF3">
              <w:rPr>
                <w:rFonts w:ascii="Liberation Serif" w:hAnsi="Liberation Serif" w:cs="Times New Roman"/>
                <w:b/>
                <w:sz w:val="20"/>
                <w:szCs w:val="20"/>
              </w:rPr>
              <w:t xml:space="preserve">446,10 </w:t>
            </w:r>
          </w:p>
        </w:tc>
        <w:tc>
          <w:tcPr>
            <w:tcW w:w="916"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505,70</w:t>
            </w:r>
          </w:p>
        </w:tc>
        <w:tc>
          <w:tcPr>
            <w:tcW w:w="916"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527,30</w:t>
            </w:r>
          </w:p>
        </w:tc>
        <w:tc>
          <w:tcPr>
            <w:tcW w:w="916" w:type="dxa"/>
          </w:tcPr>
          <w:p w:rsidR="00D17AF3" w:rsidRPr="00D17AF3" w:rsidRDefault="00D17AF3" w:rsidP="00D17AF3">
            <w:pPr>
              <w:widowControl w:val="0"/>
              <w:autoSpaceDE w:val="0"/>
              <w:autoSpaceDN w:val="0"/>
              <w:adjustRightInd w:val="0"/>
              <w:jc w:val="center"/>
              <w:rPr>
                <w:rFonts w:ascii="Liberation Serif" w:hAnsi="Liberation Serif" w:cs="Times New Roman"/>
                <w:b/>
                <w:sz w:val="20"/>
                <w:szCs w:val="20"/>
              </w:rPr>
            </w:pPr>
            <w:r w:rsidRPr="00D17AF3">
              <w:rPr>
                <w:rFonts w:ascii="Liberation Serif" w:hAnsi="Liberation Serif" w:cs="Times New Roman"/>
                <w:b/>
                <w:sz w:val="20"/>
                <w:szCs w:val="20"/>
              </w:rPr>
              <w:t>550,00</w:t>
            </w:r>
          </w:p>
        </w:tc>
        <w:tc>
          <w:tcPr>
            <w:tcW w:w="1732" w:type="dxa"/>
            <w:gridSpan w:val="2"/>
          </w:tcPr>
          <w:p w:rsidR="00D17AF3" w:rsidRPr="009555A4" w:rsidRDefault="00D17AF3" w:rsidP="009555A4">
            <w:pPr>
              <w:widowControl w:val="0"/>
              <w:autoSpaceDE w:val="0"/>
              <w:autoSpaceDN w:val="0"/>
              <w:adjustRightInd w:val="0"/>
              <w:jc w:val="center"/>
              <w:rPr>
                <w:sz w:val="20"/>
                <w:szCs w:val="20"/>
              </w:rPr>
            </w:pPr>
          </w:p>
        </w:tc>
      </w:tr>
      <w:tr w:rsidR="00D17AF3" w:rsidTr="00B53291">
        <w:tc>
          <w:tcPr>
            <w:tcW w:w="534" w:type="dxa"/>
          </w:tcPr>
          <w:p w:rsidR="00D17AF3" w:rsidRPr="009555A4" w:rsidRDefault="00D17AF3"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2</w:t>
            </w:r>
          </w:p>
        </w:tc>
        <w:tc>
          <w:tcPr>
            <w:tcW w:w="8505" w:type="dxa"/>
          </w:tcPr>
          <w:p w:rsidR="00D17AF3" w:rsidRPr="009555A4" w:rsidRDefault="00D17AF3"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017" w:type="dxa"/>
          </w:tcPr>
          <w:p w:rsidR="00D17AF3" w:rsidRPr="00D719F3" w:rsidRDefault="00D17AF3" w:rsidP="00D17AF3">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2 029,10</w:t>
            </w:r>
          </w:p>
        </w:tc>
        <w:tc>
          <w:tcPr>
            <w:tcW w:w="881" w:type="dxa"/>
          </w:tcPr>
          <w:p w:rsidR="00D17AF3" w:rsidRPr="00D719F3" w:rsidRDefault="00D17AF3" w:rsidP="00D17AF3">
            <w:pPr>
              <w:widowControl w:val="0"/>
              <w:autoSpaceDE w:val="0"/>
              <w:autoSpaceDN w:val="0"/>
              <w:adjustRightInd w:val="0"/>
              <w:rPr>
                <w:rFonts w:ascii="Liberation Serif" w:hAnsi="Liberation Serif" w:cs="Times New Roman"/>
                <w:sz w:val="20"/>
                <w:szCs w:val="20"/>
              </w:rPr>
            </w:pPr>
            <w:r w:rsidRPr="00D719F3">
              <w:rPr>
                <w:rFonts w:ascii="Liberation Serif" w:hAnsi="Liberation Serif" w:cs="Times New Roman"/>
                <w:sz w:val="20"/>
                <w:szCs w:val="20"/>
              </w:rPr>
              <w:t xml:space="preserve">446,10 </w:t>
            </w:r>
          </w:p>
        </w:tc>
        <w:tc>
          <w:tcPr>
            <w:tcW w:w="916" w:type="dxa"/>
          </w:tcPr>
          <w:p w:rsidR="00D17AF3" w:rsidRPr="00D719F3" w:rsidRDefault="00D17AF3" w:rsidP="00D17AF3">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505,70</w:t>
            </w:r>
          </w:p>
        </w:tc>
        <w:tc>
          <w:tcPr>
            <w:tcW w:w="916" w:type="dxa"/>
          </w:tcPr>
          <w:p w:rsidR="00D17AF3" w:rsidRPr="00D719F3" w:rsidRDefault="00D17AF3" w:rsidP="00D17AF3">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527,30</w:t>
            </w:r>
          </w:p>
        </w:tc>
        <w:tc>
          <w:tcPr>
            <w:tcW w:w="916" w:type="dxa"/>
          </w:tcPr>
          <w:p w:rsidR="00D17AF3" w:rsidRPr="00D719F3" w:rsidRDefault="00D17AF3" w:rsidP="00D17AF3">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550,00</w:t>
            </w:r>
          </w:p>
        </w:tc>
        <w:tc>
          <w:tcPr>
            <w:tcW w:w="1732" w:type="dxa"/>
            <w:gridSpan w:val="2"/>
          </w:tcPr>
          <w:p w:rsidR="00D17AF3" w:rsidRPr="009555A4" w:rsidRDefault="00D17AF3" w:rsidP="009555A4">
            <w:pPr>
              <w:widowControl w:val="0"/>
              <w:autoSpaceDE w:val="0"/>
              <w:autoSpaceDN w:val="0"/>
              <w:adjustRightInd w:val="0"/>
              <w:jc w:val="center"/>
              <w:rPr>
                <w:sz w:val="20"/>
                <w:szCs w:val="20"/>
              </w:rPr>
            </w:pPr>
          </w:p>
        </w:tc>
      </w:tr>
      <w:tr w:rsidR="00D17AF3" w:rsidTr="00B53291">
        <w:tc>
          <w:tcPr>
            <w:tcW w:w="534" w:type="dxa"/>
          </w:tcPr>
          <w:p w:rsidR="00D17AF3" w:rsidRPr="009555A4" w:rsidRDefault="00D17AF3"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3</w:t>
            </w:r>
          </w:p>
        </w:tc>
        <w:tc>
          <w:tcPr>
            <w:tcW w:w="8505" w:type="dxa"/>
          </w:tcPr>
          <w:p w:rsidR="00D17AF3" w:rsidRPr="009555A4" w:rsidRDefault="00D17AF3"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1017" w:type="dxa"/>
          </w:tcPr>
          <w:p w:rsidR="00D17AF3" w:rsidRPr="00D719F3" w:rsidRDefault="00D17AF3" w:rsidP="00D17AF3">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2 029,10</w:t>
            </w:r>
          </w:p>
        </w:tc>
        <w:tc>
          <w:tcPr>
            <w:tcW w:w="881" w:type="dxa"/>
          </w:tcPr>
          <w:p w:rsidR="00D17AF3" w:rsidRPr="00D719F3" w:rsidRDefault="00D17AF3" w:rsidP="00D17AF3">
            <w:pPr>
              <w:widowControl w:val="0"/>
              <w:autoSpaceDE w:val="0"/>
              <w:autoSpaceDN w:val="0"/>
              <w:adjustRightInd w:val="0"/>
              <w:rPr>
                <w:rFonts w:ascii="Liberation Serif" w:hAnsi="Liberation Serif" w:cs="Times New Roman"/>
                <w:sz w:val="20"/>
                <w:szCs w:val="20"/>
              </w:rPr>
            </w:pPr>
            <w:r w:rsidRPr="00D719F3">
              <w:rPr>
                <w:rFonts w:ascii="Liberation Serif" w:hAnsi="Liberation Serif" w:cs="Times New Roman"/>
                <w:sz w:val="20"/>
                <w:szCs w:val="20"/>
              </w:rPr>
              <w:t xml:space="preserve">446,10 </w:t>
            </w:r>
          </w:p>
        </w:tc>
        <w:tc>
          <w:tcPr>
            <w:tcW w:w="916" w:type="dxa"/>
          </w:tcPr>
          <w:p w:rsidR="00D17AF3" w:rsidRPr="00D719F3" w:rsidRDefault="00D17AF3" w:rsidP="00D17AF3">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505,70</w:t>
            </w:r>
          </w:p>
        </w:tc>
        <w:tc>
          <w:tcPr>
            <w:tcW w:w="916" w:type="dxa"/>
          </w:tcPr>
          <w:p w:rsidR="00D17AF3" w:rsidRPr="00D719F3" w:rsidRDefault="00D17AF3" w:rsidP="00D17AF3">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527,30</w:t>
            </w:r>
          </w:p>
        </w:tc>
        <w:tc>
          <w:tcPr>
            <w:tcW w:w="916" w:type="dxa"/>
          </w:tcPr>
          <w:p w:rsidR="00D17AF3" w:rsidRPr="00D719F3" w:rsidRDefault="00D17AF3" w:rsidP="00D17AF3">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550,00</w:t>
            </w:r>
          </w:p>
        </w:tc>
        <w:tc>
          <w:tcPr>
            <w:tcW w:w="1732" w:type="dxa"/>
            <w:gridSpan w:val="2"/>
          </w:tcPr>
          <w:p w:rsidR="00D17AF3" w:rsidRPr="00B56A70" w:rsidRDefault="00D17AF3" w:rsidP="009555A4">
            <w:pPr>
              <w:widowControl w:val="0"/>
              <w:autoSpaceDE w:val="0"/>
              <w:autoSpaceDN w:val="0"/>
              <w:adjustRightInd w:val="0"/>
              <w:jc w:val="center"/>
              <w:rPr>
                <w:rFonts w:ascii="Liberation Serif" w:hAnsi="Liberation Serif"/>
                <w:sz w:val="20"/>
                <w:szCs w:val="20"/>
              </w:rPr>
            </w:pPr>
          </w:p>
        </w:tc>
      </w:tr>
      <w:tr w:rsidR="00B53291" w:rsidTr="00B53291">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4</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017" w:type="dxa"/>
          </w:tcPr>
          <w:p w:rsidR="00B53291" w:rsidRPr="00D719F3" w:rsidRDefault="00D719F3" w:rsidP="0058012F">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2 029,10</w:t>
            </w:r>
          </w:p>
        </w:tc>
        <w:tc>
          <w:tcPr>
            <w:tcW w:w="881" w:type="dxa"/>
          </w:tcPr>
          <w:p w:rsidR="00B53291" w:rsidRPr="00D719F3" w:rsidRDefault="00D719F3" w:rsidP="00D04B0B">
            <w:pPr>
              <w:widowControl w:val="0"/>
              <w:autoSpaceDE w:val="0"/>
              <w:autoSpaceDN w:val="0"/>
              <w:adjustRightInd w:val="0"/>
              <w:rPr>
                <w:rFonts w:ascii="Liberation Serif" w:hAnsi="Liberation Serif" w:cs="Times New Roman"/>
                <w:sz w:val="20"/>
                <w:szCs w:val="20"/>
              </w:rPr>
            </w:pPr>
            <w:r w:rsidRPr="00D719F3">
              <w:rPr>
                <w:rFonts w:ascii="Liberation Serif" w:hAnsi="Liberation Serif" w:cs="Times New Roman"/>
                <w:sz w:val="20"/>
                <w:szCs w:val="20"/>
              </w:rPr>
              <w:t xml:space="preserve">446,10 </w:t>
            </w:r>
          </w:p>
        </w:tc>
        <w:tc>
          <w:tcPr>
            <w:tcW w:w="916" w:type="dxa"/>
          </w:tcPr>
          <w:p w:rsidR="00B53291" w:rsidRPr="00D719F3" w:rsidRDefault="00D719F3" w:rsidP="0009513A">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505,70</w:t>
            </w:r>
          </w:p>
        </w:tc>
        <w:tc>
          <w:tcPr>
            <w:tcW w:w="916" w:type="dxa"/>
          </w:tcPr>
          <w:p w:rsidR="00B53291" w:rsidRPr="00D719F3" w:rsidRDefault="00D719F3" w:rsidP="0009513A">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527,30</w:t>
            </w:r>
          </w:p>
        </w:tc>
        <w:tc>
          <w:tcPr>
            <w:tcW w:w="916" w:type="dxa"/>
          </w:tcPr>
          <w:p w:rsidR="00B53291" w:rsidRPr="00D719F3" w:rsidRDefault="00D719F3" w:rsidP="0009513A">
            <w:pPr>
              <w:widowControl w:val="0"/>
              <w:autoSpaceDE w:val="0"/>
              <w:autoSpaceDN w:val="0"/>
              <w:adjustRightInd w:val="0"/>
              <w:jc w:val="center"/>
              <w:rPr>
                <w:rFonts w:ascii="Liberation Serif" w:hAnsi="Liberation Serif" w:cs="Times New Roman"/>
                <w:sz w:val="20"/>
                <w:szCs w:val="20"/>
              </w:rPr>
            </w:pPr>
            <w:r w:rsidRPr="00D719F3">
              <w:rPr>
                <w:rFonts w:ascii="Liberation Serif" w:hAnsi="Liberation Serif" w:cs="Times New Roman"/>
                <w:sz w:val="20"/>
                <w:szCs w:val="20"/>
              </w:rPr>
              <w:t>550,00</w:t>
            </w:r>
          </w:p>
        </w:tc>
        <w:tc>
          <w:tcPr>
            <w:tcW w:w="1732" w:type="dxa"/>
            <w:gridSpan w:val="2"/>
          </w:tcPr>
          <w:p w:rsidR="00B53291" w:rsidRPr="00B56A70" w:rsidRDefault="00B53291" w:rsidP="009555A4">
            <w:pPr>
              <w:widowControl w:val="0"/>
              <w:autoSpaceDE w:val="0"/>
              <w:autoSpaceDN w:val="0"/>
              <w:adjustRightInd w:val="0"/>
              <w:jc w:val="center"/>
              <w:rPr>
                <w:rFonts w:ascii="Liberation Serif" w:hAnsi="Liberation Serif"/>
                <w:sz w:val="20"/>
                <w:szCs w:val="20"/>
              </w:rPr>
            </w:pPr>
          </w:p>
        </w:tc>
      </w:tr>
      <w:tr w:rsidR="00B53291" w:rsidTr="00B53291">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5</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Сопровождение и модернизация ПК «</w:t>
            </w:r>
            <w:proofErr w:type="spellStart"/>
            <w:r w:rsidRPr="009555A4">
              <w:rPr>
                <w:rFonts w:ascii="Liberation Serif" w:hAnsi="Liberation Serif" w:cs="Times New Roman"/>
                <w:sz w:val="20"/>
                <w:szCs w:val="20"/>
              </w:rPr>
              <w:t>Бюджет-Смарт</w:t>
            </w:r>
            <w:proofErr w:type="spellEnd"/>
            <w:r w:rsidRPr="009555A4">
              <w:rPr>
                <w:rFonts w:ascii="Liberation Serif" w:hAnsi="Liberation Serif" w:cs="Times New Roman"/>
                <w:sz w:val="20"/>
                <w:szCs w:val="20"/>
              </w:rPr>
              <w:t>», приобретение лицензионного программного обеспечения</w:t>
            </w:r>
          </w:p>
        </w:tc>
        <w:tc>
          <w:tcPr>
            <w:tcW w:w="1017" w:type="dxa"/>
          </w:tcPr>
          <w:p w:rsidR="00B53291" w:rsidRPr="00D04B0B" w:rsidRDefault="00D719F3" w:rsidP="00596B92">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1 796,60</w:t>
            </w:r>
          </w:p>
        </w:tc>
        <w:tc>
          <w:tcPr>
            <w:tcW w:w="881" w:type="dxa"/>
          </w:tcPr>
          <w:p w:rsidR="00B53291" w:rsidRPr="009555A4" w:rsidRDefault="00D719F3" w:rsidP="009555A4">
            <w:pPr>
              <w:jc w:val="center"/>
              <w:rPr>
                <w:rFonts w:ascii="Liberation Serif" w:hAnsi="Liberation Serif" w:cs="Times New Roman"/>
                <w:sz w:val="20"/>
                <w:szCs w:val="20"/>
              </w:rPr>
            </w:pPr>
            <w:r>
              <w:rPr>
                <w:rFonts w:ascii="Liberation Serif" w:hAnsi="Liberation Serif" w:cs="Times New Roman"/>
                <w:sz w:val="20"/>
                <w:szCs w:val="20"/>
              </w:rPr>
              <w:t>391,70</w:t>
            </w:r>
          </w:p>
        </w:tc>
        <w:tc>
          <w:tcPr>
            <w:tcW w:w="916" w:type="dxa"/>
          </w:tcPr>
          <w:p w:rsidR="00B53291" w:rsidRPr="009555A4" w:rsidRDefault="00D719F3"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449,20</w:t>
            </w:r>
          </w:p>
        </w:tc>
        <w:tc>
          <w:tcPr>
            <w:tcW w:w="916" w:type="dxa"/>
          </w:tcPr>
          <w:p w:rsidR="00B53291" w:rsidRPr="009555A4" w:rsidRDefault="00B53291"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468,00</w:t>
            </w:r>
          </w:p>
        </w:tc>
        <w:tc>
          <w:tcPr>
            <w:tcW w:w="916" w:type="dxa"/>
          </w:tcPr>
          <w:p w:rsidR="00B53291" w:rsidRPr="009555A4" w:rsidRDefault="00B53291"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487,70</w:t>
            </w:r>
          </w:p>
        </w:tc>
        <w:tc>
          <w:tcPr>
            <w:tcW w:w="1732" w:type="dxa"/>
            <w:gridSpan w:val="2"/>
          </w:tcPr>
          <w:p w:rsidR="00B53291" w:rsidRPr="00B56A70" w:rsidRDefault="00736B92" w:rsidP="009555A4">
            <w:pPr>
              <w:jc w:val="center"/>
              <w:rPr>
                <w:rFonts w:ascii="Liberation Serif" w:hAnsi="Liberation Serif" w:cs="Times New Roman"/>
                <w:sz w:val="20"/>
                <w:szCs w:val="20"/>
              </w:rPr>
            </w:pPr>
            <w:r>
              <w:rPr>
                <w:rFonts w:ascii="Liberation Serif" w:hAnsi="Liberation Serif"/>
              </w:rPr>
              <w:t>15</w:t>
            </w:r>
          </w:p>
        </w:tc>
      </w:tr>
      <w:tr w:rsidR="00B53291" w:rsidTr="00B53291">
        <w:tc>
          <w:tcPr>
            <w:tcW w:w="534"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46</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2</w:t>
            </w:r>
            <w:r w:rsidRPr="009555A4">
              <w:rPr>
                <w:rFonts w:ascii="Liberation Serif" w:hAnsi="Liberation Serif" w:cs="Times New Roman"/>
                <w:sz w:val="20"/>
                <w:szCs w:val="20"/>
              </w:rPr>
              <w:t>. Модернизация и развитие базы аппаратно-технических ресурсов</w:t>
            </w:r>
          </w:p>
        </w:tc>
        <w:tc>
          <w:tcPr>
            <w:tcW w:w="1017" w:type="dxa"/>
          </w:tcPr>
          <w:p w:rsidR="00B53291" w:rsidRPr="00D04B0B" w:rsidRDefault="00B53291" w:rsidP="009555A4">
            <w:pPr>
              <w:widowControl w:val="0"/>
              <w:autoSpaceDE w:val="0"/>
              <w:autoSpaceDN w:val="0"/>
              <w:adjustRightInd w:val="0"/>
              <w:jc w:val="center"/>
              <w:rPr>
                <w:rFonts w:ascii="Liberation Serif" w:hAnsi="Liberation Serif" w:cs="Times New Roman"/>
                <w:sz w:val="20"/>
                <w:szCs w:val="20"/>
              </w:rPr>
            </w:pPr>
            <w:r w:rsidRPr="00D04B0B">
              <w:rPr>
                <w:rFonts w:ascii="Liberation Serif" w:hAnsi="Liberation Serif" w:cs="Times New Roman"/>
                <w:sz w:val="20"/>
                <w:szCs w:val="20"/>
              </w:rPr>
              <w:t>0,00</w:t>
            </w:r>
          </w:p>
        </w:tc>
        <w:tc>
          <w:tcPr>
            <w:tcW w:w="881"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16"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16"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16"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1732" w:type="dxa"/>
            <w:gridSpan w:val="2"/>
          </w:tcPr>
          <w:p w:rsidR="00B53291" w:rsidRPr="00B56A70" w:rsidRDefault="00736B92" w:rsidP="009555A4">
            <w:pPr>
              <w:jc w:val="center"/>
              <w:rPr>
                <w:rFonts w:ascii="Liberation Serif" w:hAnsi="Liberation Serif" w:cs="Times New Roman"/>
                <w:sz w:val="20"/>
                <w:szCs w:val="20"/>
              </w:rPr>
            </w:pPr>
            <w:r>
              <w:rPr>
                <w:rFonts w:ascii="Liberation Serif" w:hAnsi="Liberation Serif"/>
              </w:rPr>
              <w:t>15</w:t>
            </w:r>
          </w:p>
        </w:tc>
      </w:tr>
      <w:tr w:rsidR="00B53291" w:rsidTr="00B53291">
        <w:tc>
          <w:tcPr>
            <w:tcW w:w="534"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47</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3.</w:t>
            </w:r>
            <w:r w:rsidRPr="009555A4">
              <w:rPr>
                <w:rFonts w:ascii="Liberation Serif" w:hAnsi="Liberation Serif" w:cs="Times New Roman"/>
                <w:sz w:val="20"/>
                <w:szCs w:val="20"/>
              </w:rPr>
              <w:t xml:space="preserve"> Сопровождение телекоммуникационной инфраструктуры</w:t>
            </w:r>
          </w:p>
        </w:tc>
        <w:tc>
          <w:tcPr>
            <w:tcW w:w="1017" w:type="dxa"/>
          </w:tcPr>
          <w:p w:rsidR="00B53291" w:rsidRPr="00D04B0B" w:rsidRDefault="00D17AF3" w:rsidP="00BF107F">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232,50</w:t>
            </w:r>
          </w:p>
        </w:tc>
        <w:tc>
          <w:tcPr>
            <w:tcW w:w="881" w:type="dxa"/>
          </w:tcPr>
          <w:p w:rsidR="00B53291" w:rsidRPr="009555A4" w:rsidRDefault="00B53291" w:rsidP="009555A4">
            <w:pPr>
              <w:jc w:val="center"/>
              <w:rPr>
                <w:rFonts w:ascii="Liberation Serif" w:hAnsi="Liberation Serif" w:cs="Times New Roman"/>
                <w:sz w:val="20"/>
                <w:szCs w:val="20"/>
              </w:rPr>
            </w:pPr>
            <w:r>
              <w:rPr>
                <w:rFonts w:ascii="Liberation Serif" w:hAnsi="Liberation Serif" w:cs="Times New Roman"/>
                <w:sz w:val="20"/>
                <w:szCs w:val="20"/>
              </w:rPr>
              <w:t>54,40</w:t>
            </w:r>
          </w:p>
        </w:tc>
        <w:tc>
          <w:tcPr>
            <w:tcW w:w="916" w:type="dxa"/>
          </w:tcPr>
          <w:p w:rsidR="00B53291" w:rsidRPr="009555A4" w:rsidRDefault="00B53291"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56,50</w:t>
            </w:r>
          </w:p>
        </w:tc>
        <w:tc>
          <w:tcPr>
            <w:tcW w:w="916" w:type="dxa"/>
          </w:tcPr>
          <w:p w:rsidR="00B53291" w:rsidRPr="009555A4" w:rsidRDefault="00D719F3"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59,30</w:t>
            </w:r>
          </w:p>
        </w:tc>
        <w:tc>
          <w:tcPr>
            <w:tcW w:w="916" w:type="dxa"/>
          </w:tcPr>
          <w:p w:rsidR="00B53291" w:rsidRPr="009555A4" w:rsidRDefault="00D719F3"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62,3</w:t>
            </w:r>
            <w:r w:rsidR="00D17AF3">
              <w:rPr>
                <w:rFonts w:ascii="Liberation Serif" w:hAnsi="Liberation Serif" w:cs="Times New Roman"/>
                <w:sz w:val="20"/>
                <w:szCs w:val="20"/>
              </w:rPr>
              <w:t>0</w:t>
            </w:r>
          </w:p>
        </w:tc>
        <w:tc>
          <w:tcPr>
            <w:tcW w:w="1732" w:type="dxa"/>
            <w:gridSpan w:val="2"/>
          </w:tcPr>
          <w:p w:rsidR="00B53291" w:rsidRPr="00B56A70" w:rsidRDefault="00B53291" w:rsidP="00736B92">
            <w:pPr>
              <w:jc w:val="center"/>
              <w:rPr>
                <w:rFonts w:ascii="Liberation Serif" w:hAnsi="Liberation Serif" w:cs="Times New Roman"/>
                <w:sz w:val="20"/>
                <w:szCs w:val="20"/>
              </w:rPr>
            </w:pPr>
            <w:r>
              <w:rPr>
                <w:rFonts w:ascii="Liberation Serif" w:hAnsi="Liberation Serif"/>
              </w:rPr>
              <w:t>1</w:t>
            </w:r>
            <w:r w:rsidR="00736B92">
              <w:rPr>
                <w:rFonts w:ascii="Liberation Serif" w:hAnsi="Liberation Serif"/>
              </w:rPr>
              <w:t>5</w:t>
            </w:r>
          </w:p>
        </w:tc>
      </w:tr>
      <w:tr w:rsidR="00D04B0B" w:rsidTr="00B53291">
        <w:tc>
          <w:tcPr>
            <w:tcW w:w="534" w:type="dxa"/>
          </w:tcPr>
          <w:p w:rsidR="00D04B0B" w:rsidRPr="009555A4" w:rsidRDefault="00997344"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48</w:t>
            </w:r>
          </w:p>
        </w:tc>
        <w:tc>
          <w:tcPr>
            <w:tcW w:w="14883" w:type="dxa"/>
            <w:gridSpan w:val="8"/>
          </w:tcPr>
          <w:p w:rsidR="00D04B0B" w:rsidRPr="009555A4" w:rsidRDefault="00D04B0B" w:rsidP="009555A4">
            <w:pPr>
              <w:widowControl w:val="0"/>
              <w:autoSpaceDE w:val="0"/>
              <w:autoSpaceDN w:val="0"/>
              <w:adjustRightInd w:val="0"/>
              <w:jc w:val="center"/>
              <w:rPr>
                <w:rFonts w:ascii="Liberation Serif" w:hAnsi="Liberation Serif"/>
                <w:sz w:val="20"/>
                <w:szCs w:val="20"/>
              </w:rPr>
            </w:pPr>
            <w:r w:rsidRPr="009555A4">
              <w:rPr>
                <w:rFonts w:ascii="Liberation Serif" w:hAnsi="Liberation Serif" w:cs="Times New Roman"/>
                <w:b/>
                <w:sz w:val="20"/>
                <w:szCs w:val="20"/>
              </w:rPr>
              <w:t xml:space="preserve">Подпрограмма 6 «ПОВЫШЕНИЕ ЭФФЕКТИВНОСТИ БЮДЖЕТНЫХ РАСХОДОВ НА СОДЕРЖАНИЕ ОРГАНОВ МЕСТНОГО САМОУПРАВЛЕНИЯ </w:t>
            </w:r>
            <w:r w:rsidRPr="009555A4">
              <w:rPr>
                <w:rFonts w:ascii="Liberation Serif" w:hAnsi="Liberation Serif" w:cs="Times New Roman"/>
                <w:b/>
                <w:color w:val="000000"/>
                <w:sz w:val="20"/>
                <w:szCs w:val="20"/>
              </w:rPr>
              <w:t>МАЛЫШЕВСКОГО ГОРОДСКОГО ОКРУГА</w:t>
            </w:r>
            <w:r w:rsidRPr="009555A4">
              <w:rPr>
                <w:rFonts w:ascii="Liberation Serif" w:hAnsi="Liberation Serif" w:cs="Times New Roman"/>
                <w:b/>
                <w:sz w:val="20"/>
                <w:szCs w:val="20"/>
              </w:rPr>
              <w:t>»</w:t>
            </w:r>
          </w:p>
        </w:tc>
      </w:tr>
      <w:tr w:rsidR="00B53291" w:rsidTr="0004633B">
        <w:tc>
          <w:tcPr>
            <w:tcW w:w="534"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49</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ПОДПРОГРАММЕ 6, В ТОМ ЧИСЛЕ</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Default="00B53291" w:rsidP="009555A4">
            <w:pPr>
              <w:widowControl w:val="0"/>
              <w:autoSpaceDE w:val="0"/>
              <w:autoSpaceDN w:val="0"/>
              <w:adjustRightInd w:val="0"/>
              <w:jc w:val="center"/>
            </w:pPr>
          </w:p>
        </w:tc>
      </w:tr>
      <w:tr w:rsidR="00B53291" w:rsidTr="0004633B">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0</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Default="00B53291" w:rsidP="009555A4">
            <w:pPr>
              <w:widowControl w:val="0"/>
              <w:autoSpaceDE w:val="0"/>
              <w:autoSpaceDN w:val="0"/>
              <w:adjustRightInd w:val="0"/>
              <w:jc w:val="center"/>
            </w:pPr>
          </w:p>
        </w:tc>
      </w:tr>
      <w:tr w:rsidR="00B53291" w:rsidTr="0004633B">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1</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Default="00B53291" w:rsidP="009555A4">
            <w:pPr>
              <w:widowControl w:val="0"/>
              <w:autoSpaceDE w:val="0"/>
              <w:autoSpaceDN w:val="0"/>
              <w:adjustRightInd w:val="0"/>
              <w:jc w:val="center"/>
            </w:pPr>
          </w:p>
        </w:tc>
      </w:tr>
      <w:tr w:rsidR="00B53291" w:rsidTr="0004633B">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2</w:t>
            </w:r>
          </w:p>
        </w:tc>
        <w:tc>
          <w:tcPr>
            <w:tcW w:w="8505" w:type="dxa"/>
          </w:tcPr>
          <w:p w:rsidR="00B53291" w:rsidRPr="009555A4" w:rsidRDefault="00B53291"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Default="00B53291" w:rsidP="009555A4">
            <w:pPr>
              <w:widowControl w:val="0"/>
              <w:autoSpaceDE w:val="0"/>
              <w:autoSpaceDN w:val="0"/>
              <w:adjustRightInd w:val="0"/>
              <w:jc w:val="center"/>
            </w:pPr>
          </w:p>
        </w:tc>
      </w:tr>
      <w:tr w:rsidR="00B53291" w:rsidTr="0004633B">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3</w:t>
            </w:r>
          </w:p>
        </w:tc>
        <w:tc>
          <w:tcPr>
            <w:tcW w:w="8505" w:type="dxa"/>
          </w:tcPr>
          <w:p w:rsidR="00B53291" w:rsidRPr="00736B92" w:rsidRDefault="00B53291" w:rsidP="009555A4">
            <w:pPr>
              <w:rPr>
                <w:rFonts w:ascii="Liberation Serif" w:hAnsi="Liberation Serif" w:cs="Times New Roman"/>
                <w:b/>
                <w:sz w:val="20"/>
                <w:szCs w:val="20"/>
              </w:rPr>
            </w:pPr>
            <w:r w:rsidRPr="009555A4">
              <w:rPr>
                <w:rFonts w:ascii="Liberation Serif" w:hAnsi="Liberation Serif" w:cs="Times New Roman"/>
                <w:b/>
                <w:sz w:val="20"/>
                <w:szCs w:val="20"/>
              </w:rPr>
              <w:t>Мероприятие 1.</w:t>
            </w:r>
            <w:r w:rsidR="00736B92">
              <w:rPr>
                <w:rFonts w:ascii="Liberation Serif" w:hAnsi="Liberation Serif" w:cs="Times New Roman"/>
                <w:b/>
                <w:sz w:val="20"/>
                <w:szCs w:val="20"/>
              </w:rPr>
              <w:t xml:space="preserve"> </w:t>
            </w:r>
            <w:r w:rsidRPr="009555A4">
              <w:rPr>
                <w:rFonts w:ascii="Liberation Serif" w:hAnsi="Liberation Serif" w:cs="Times New Roman"/>
                <w:sz w:val="20"/>
                <w:szCs w:val="20"/>
              </w:rPr>
              <w:t>Анализ среднесписочной численности органов местного самоуправления</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w:t>
            </w:r>
            <w:r w:rsidR="00736B92">
              <w:rPr>
                <w:rFonts w:ascii="Liberation Serif" w:hAnsi="Liberation Serif" w:cs="Times New Roman"/>
                <w:sz w:val="20"/>
                <w:szCs w:val="20"/>
              </w:rPr>
              <w:t>6</w:t>
            </w:r>
          </w:p>
        </w:tc>
      </w:tr>
      <w:tr w:rsidR="00B53291" w:rsidTr="0004633B">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4</w:t>
            </w:r>
          </w:p>
        </w:tc>
        <w:tc>
          <w:tcPr>
            <w:tcW w:w="8505" w:type="dxa"/>
          </w:tcPr>
          <w:p w:rsidR="00B53291" w:rsidRPr="00736B92" w:rsidRDefault="00B53291" w:rsidP="009555A4">
            <w:pPr>
              <w:rPr>
                <w:rFonts w:ascii="Liberation Serif" w:hAnsi="Liberation Serif" w:cs="Times New Roman"/>
                <w:b/>
                <w:sz w:val="20"/>
                <w:szCs w:val="20"/>
              </w:rPr>
            </w:pPr>
            <w:r w:rsidRPr="009555A4">
              <w:rPr>
                <w:rFonts w:ascii="Liberation Serif" w:hAnsi="Liberation Serif" w:cs="Times New Roman"/>
                <w:b/>
                <w:sz w:val="20"/>
                <w:szCs w:val="20"/>
              </w:rPr>
              <w:t>Мероприятие 2.</w:t>
            </w:r>
            <w:r w:rsidR="00736B92">
              <w:rPr>
                <w:rFonts w:ascii="Liberation Serif" w:hAnsi="Liberation Serif" w:cs="Times New Roman"/>
                <w:b/>
                <w:sz w:val="20"/>
                <w:szCs w:val="20"/>
              </w:rPr>
              <w:t xml:space="preserve"> </w:t>
            </w:r>
            <w:r w:rsidRPr="009555A4">
              <w:rPr>
                <w:rFonts w:ascii="Liberation Serif" w:hAnsi="Liberation Serif" w:cs="Times New Roman"/>
                <w:sz w:val="20"/>
                <w:szCs w:val="20"/>
              </w:rPr>
              <w:t>Внесение предложений по снижению расходов на содержание органов местного самоуправления</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w:t>
            </w:r>
            <w:r w:rsidR="00736B92">
              <w:rPr>
                <w:rFonts w:ascii="Liberation Serif" w:hAnsi="Liberation Serif" w:cs="Times New Roman"/>
                <w:sz w:val="20"/>
                <w:szCs w:val="20"/>
              </w:rPr>
              <w:t>7</w:t>
            </w:r>
          </w:p>
        </w:tc>
      </w:tr>
      <w:tr w:rsidR="00B53291" w:rsidTr="0004633B">
        <w:tc>
          <w:tcPr>
            <w:tcW w:w="534" w:type="dxa"/>
          </w:tcPr>
          <w:p w:rsidR="00B53291" w:rsidRPr="009555A4" w:rsidRDefault="00B53291"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5</w:t>
            </w:r>
          </w:p>
        </w:tc>
        <w:tc>
          <w:tcPr>
            <w:tcW w:w="8505" w:type="dxa"/>
          </w:tcPr>
          <w:p w:rsidR="00B53291" w:rsidRPr="00736B92" w:rsidRDefault="00B53291" w:rsidP="009555A4">
            <w:pPr>
              <w:rPr>
                <w:rFonts w:ascii="Liberation Serif" w:hAnsi="Liberation Serif" w:cs="Times New Roman"/>
                <w:b/>
                <w:sz w:val="20"/>
                <w:szCs w:val="20"/>
              </w:rPr>
            </w:pPr>
            <w:r w:rsidRPr="009555A4">
              <w:rPr>
                <w:rFonts w:ascii="Liberation Serif" w:hAnsi="Liberation Serif" w:cs="Times New Roman"/>
                <w:b/>
                <w:sz w:val="20"/>
                <w:szCs w:val="20"/>
              </w:rPr>
              <w:t>Мероприятие 3.</w:t>
            </w:r>
            <w:r w:rsidR="00736B92">
              <w:rPr>
                <w:rFonts w:ascii="Liberation Serif" w:hAnsi="Liberation Serif" w:cs="Times New Roman"/>
                <w:b/>
                <w:sz w:val="20"/>
                <w:szCs w:val="20"/>
              </w:rPr>
              <w:t xml:space="preserve"> </w:t>
            </w:r>
            <w:r w:rsidRPr="009555A4">
              <w:rPr>
                <w:rFonts w:ascii="Liberation Serif" w:hAnsi="Liberation Serif" w:cs="Times New Roman"/>
                <w:sz w:val="20"/>
                <w:szCs w:val="20"/>
              </w:rPr>
              <w:t>Мониторинг расходов на содержание органов местного</w:t>
            </w:r>
            <w:r w:rsidR="0004633B" w:rsidRPr="0004633B">
              <w:rPr>
                <w:rFonts w:ascii="Liberation Serif" w:hAnsi="Liberation Serif" w:cs="Times New Roman"/>
                <w:sz w:val="20"/>
                <w:szCs w:val="20"/>
              </w:rPr>
              <w:t xml:space="preserve"> </w:t>
            </w:r>
            <w:r w:rsidRPr="009555A4">
              <w:rPr>
                <w:rFonts w:ascii="Liberation Serif" w:hAnsi="Liberation Serif" w:cs="Times New Roman"/>
                <w:sz w:val="20"/>
                <w:szCs w:val="20"/>
              </w:rPr>
              <w:t>самоуправления</w:t>
            </w:r>
          </w:p>
        </w:tc>
        <w:tc>
          <w:tcPr>
            <w:tcW w:w="1017" w:type="dxa"/>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881"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16" w:type="dxa"/>
          </w:tcPr>
          <w:p w:rsidR="00B53291" w:rsidRPr="009555A4" w:rsidRDefault="00B53291"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732" w:type="dxa"/>
            <w:gridSpan w:val="2"/>
          </w:tcPr>
          <w:p w:rsidR="00B53291" w:rsidRPr="009555A4" w:rsidRDefault="00B53291"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w:t>
            </w:r>
            <w:r w:rsidR="00736B92">
              <w:rPr>
                <w:rFonts w:ascii="Liberation Serif" w:hAnsi="Liberation Serif" w:cs="Times New Roman"/>
                <w:sz w:val="20"/>
                <w:szCs w:val="20"/>
              </w:rPr>
              <w:t>8</w:t>
            </w:r>
          </w:p>
        </w:tc>
      </w:tr>
    </w:tbl>
    <w:p w:rsidR="000E452F" w:rsidRPr="003538BB" w:rsidRDefault="000E452F" w:rsidP="00B7531F">
      <w:pPr>
        <w:rPr>
          <w:rFonts w:ascii="Liberation Serif" w:hAnsi="Liberation Serif" w:cs="Times New Roman"/>
          <w:sz w:val="28"/>
          <w:szCs w:val="28"/>
        </w:rPr>
      </w:pPr>
      <w:bookmarkStart w:id="14" w:name="Par841"/>
      <w:bookmarkStart w:id="15" w:name="Par892"/>
      <w:bookmarkStart w:id="16" w:name="Par1039"/>
      <w:bookmarkEnd w:id="14"/>
      <w:bookmarkEnd w:id="15"/>
      <w:bookmarkEnd w:id="16"/>
    </w:p>
    <w:sectPr w:rsidR="000E452F" w:rsidRPr="003538BB" w:rsidSect="006C26A3">
      <w:pgSz w:w="16838" w:h="11905" w:orient="landscape" w:code="9"/>
      <w:pgMar w:top="567" w:right="851" w:bottom="568" w:left="1134" w:header="0" w:footer="284"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1" w:usb1="500078FB"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06BF"/>
    <w:rsid w:val="00004873"/>
    <w:rsid w:val="0002022A"/>
    <w:rsid w:val="00020666"/>
    <w:rsid w:val="000227A5"/>
    <w:rsid w:val="0003669D"/>
    <w:rsid w:val="00037F4F"/>
    <w:rsid w:val="00041F53"/>
    <w:rsid w:val="0004633B"/>
    <w:rsid w:val="000567D0"/>
    <w:rsid w:val="00060C40"/>
    <w:rsid w:val="000641C9"/>
    <w:rsid w:val="00067B44"/>
    <w:rsid w:val="000866E9"/>
    <w:rsid w:val="0009513A"/>
    <w:rsid w:val="000A13BC"/>
    <w:rsid w:val="000B1B04"/>
    <w:rsid w:val="000C48AB"/>
    <w:rsid w:val="000D1A10"/>
    <w:rsid w:val="000D1A6F"/>
    <w:rsid w:val="000E452F"/>
    <w:rsid w:val="000E7C3F"/>
    <w:rsid w:val="000F40A3"/>
    <w:rsid w:val="001036A7"/>
    <w:rsid w:val="001072DF"/>
    <w:rsid w:val="001102B4"/>
    <w:rsid w:val="00114070"/>
    <w:rsid w:val="0012468D"/>
    <w:rsid w:val="00127F3D"/>
    <w:rsid w:val="00127FED"/>
    <w:rsid w:val="0013575A"/>
    <w:rsid w:val="001400A7"/>
    <w:rsid w:val="00153763"/>
    <w:rsid w:val="001543ED"/>
    <w:rsid w:val="00177B65"/>
    <w:rsid w:val="001842CD"/>
    <w:rsid w:val="001903F7"/>
    <w:rsid w:val="0019172E"/>
    <w:rsid w:val="0019279A"/>
    <w:rsid w:val="00196283"/>
    <w:rsid w:val="001A14C8"/>
    <w:rsid w:val="001A3298"/>
    <w:rsid w:val="001B05BD"/>
    <w:rsid w:val="001B0F19"/>
    <w:rsid w:val="001C6E56"/>
    <w:rsid w:val="001D69E4"/>
    <w:rsid w:val="001D7453"/>
    <w:rsid w:val="001E0873"/>
    <w:rsid w:val="001E1435"/>
    <w:rsid w:val="001E322E"/>
    <w:rsid w:val="001F36A7"/>
    <w:rsid w:val="001F6E43"/>
    <w:rsid w:val="00202035"/>
    <w:rsid w:val="00206196"/>
    <w:rsid w:val="00206BB6"/>
    <w:rsid w:val="0020753C"/>
    <w:rsid w:val="0021431D"/>
    <w:rsid w:val="00222911"/>
    <w:rsid w:val="002237F3"/>
    <w:rsid w:val="00237F01"/>
    <w:rsid w:val="00245B1F"/>
    <w:rsid w:val="00247A0D"/>
    <w:rsid w:val="00247C44"/>
    <w:rsid w:val="00263EC7"/>
    <w:rsid w:val="00264CD9"/>
    <w:rsid w:val="00287528"/>
    <w:rsid w:val="0029408C"/>
    <w:rsid w:val="002A27D8"/>
    <w:rsid w:val="002B0865"/>
    <w:rsid w:val="002B1B7E"/>
    <w:rsid w:val="002C66ED"/>
    <w:rsid w:val="002D021D"/>
    <w:rsid w:val="002D5A0C"/>
    <w:rsid w:val="002E6F4C"/>
    <w:rsid w:val="002F4AA4"/>
    <w:rsid w:val="002F7C24"/>
    <w:rsid w:val="003005B7"/>
    <w:rsid w:val="00314875"/>
    <w:rsid w:val="00315F9F"/>
    <w:rsid w:val="0031616F"/>
    <w:rsid w:val="00317B47"/>
    <w:rsid w:val="00325C7F"/>
    <w:rsid w:val="00332B99"/>
    <w:rsid w:val="00340C5C"/>
    <w:rsid w:val="003513A4"/>
    <w:rsid w:val="00352B25"/>
    <w:rsid w:val="003538BB"/>
    <w:rsid w:val="00357B4B"/>
    <w:rsid w:val="00357F36"/>
    <w:rsid w:val="00360E0C"/>
    <w:rsid w:val="003806E1"/>
    <w:rsid w:val="00392C08"/>
    <w:rsid w:val="00393E71"/>
    <w:rsid w:val="003975C6"/>
    <w:rsid w:val="003A0D32"/>
    <w:rsid w:val="003A32ED"/>
    <w:rsid w:val="003B3D41"/>
    <w:rsid w:val="003B6A91"/>
    <w:rsid w:val="003B7083"/>
    <w:rsid w:val="003C3516"/>
    <w:rsid w:val="003C45BA"/>
    <w:rsid w:val="003D20E4"/>
    <w:rsid w:val="003E2331"/>
    <w:rsid w:val="003E2520"/>
    <w:rsid w:val="003E6AB7"/>
    <w:rsid w:val="003F2B8A"/>
    <w:rsid w:val="003F6283"/>
    <w:rsid w:val="00404961"/>
    <w:rsid w:val="004058FF"/>
    <w:rsid w:val="00412EA9"/>
    <w:rsid w:val="00413CA9"/>
    <w:rsid w:val="0041727B"/>
    <w:rsid w:val="0043133C"/>
    <w:rsid w:val="00440DC5"/>
    <w:rsid w:val="004425A9"/>
    <w:rsid w:val="00445E67"/>
    <w:rsid w:val="004466CB"/>
    <w:rsid w:val="00462338"/>
    <w:rsid w:val="004812E6"/>
    <w:rsid w:val="004844AE"/>
    <w:rsid w:val="00485B79"/>
    <w:rsid w:val="00497484"/>
    <w:rsid w:val="004A4F28"/>
    <w:rsid w:val="004A5FD9"/>
    <w:rsid w:val="004B0143"/>
    <w:rsid w:val="004B414E"/>
    <w:rsid w:val="004C0094"/>
    <w:rsid w:val="004C3F1D"/>
    <w:rsid w:val="004D4895"/>
    <w:rsid w:val="004D7853"/>
    <w:rsid w:val="004E0677"/>
    <w:rsid w:val="004E3DA0"/>
    <w:rsid w:val="00504456"/>
    <w:rsid w:val="00504B7B"/>
    <w:rsid w:val="005114EF"/>
    <w:rsid w:val="00523526"/>
    <w:rsid w:val="00526AB4"/>
    <w:rsid w:val="005305ED"/>
    <w:rsid w:val="005323B7"/>
    <w:rsid w:val="00534DB9"/>
    <w:rsid w:val="00557EEA"/>
    <w:rsid w:val="0056193D"/>
    <w:rsid w:val="00561ACB"/>
    <w:rsid w:val="00565698"/>
    <w:rsid w:val="00570A54"/>
    <w:rsid w:val="00575915"/>
    <w:rsid w:val="0058012F"/>
    <w:rsid w:val="00583999"/>
    <w:rsid w:val="00585067"/>
    <w:rsid w:val="0059089D"/>
    <w:rsid w:val="00596B92"/>
    <w:rsid w:val="00597000"/>
    <w:rsid w:val="005B06BF"/>
    <w:rsid w:val="005B32F2"/>
    <w:rsid w:val="005B7457"/>
    <w:rsid w:val="005C3427"/>
    <w:rsid w:val="005D31FA"/>
    <w:rsid w:val="005D47CB"/>
    <w:rsid w:val="005E07F0"/>
    <w:rsid w:val="005E411F"/>
    <w:rsid w:val="005F2678"/>
    <w:rsid w:val="005F546A"/>
    <w:rsid w:val="005F6121"/>
    <w:rsid w:val="005F7D92"/>
    <w:rsid w:val="00605938"/>
    <w:rsid w:val="0061008C"/>
    <w:rsid w:val="0061054C"/>
    <w:rsid w:val="00620300"/>
    <w:rsid w:val="00627012"/>
    <w:rsid w:val="006313B6"/>
    <w:rsid w:val="0064038C"/>
    <w:rsid w:val="00646092"/>
    <w:rsid w:val="00646670"/>
    <w:rsid w:val="00665185"/>
    <w:rsid w:val="0067170D"/>
    <w:rsid w:val="006723C4"/>
    <w:rsid w:val="00674CA1"/>
    <w:rsid w:val="00681C61"/>
    <w:rsid w:val="00683026"/>
    <w:rsid w:val="00686099"/>
    <w:rsid w:val="00692714"/>
    <w:rsid w:val="00694801"/>
    <w:rsid w:val="006A4365"/>
    <w:rsid w:val="006A71EF"/>
    <w:rsid w:val="006B1260"/>
    <w:rsid w:val="006B417E"/>
    <w:rsid w:val="006C26A3"/>
    <w:rsid w:val="006D6699"/>
    <w:rsid w:val="006D77F9"/>
    <w:rsid w:val="006D7B8D"/>
    <w:rsid w:val="006D7C94"/>
    <w:rsid w:val="007063B9"/>
    <w:rsid w:val="0071195D"/>
    <w:rsid w:val="00714EBC"/>
    <w:rsid w:val="00716531"/>
    <w:rsid w:val="00717331"/>
    <w:rsid w:val="00723439"/>
    <w:rsid w:val="00724440"/>
    <w:rsid w:val="007313B6"/>
    <w:rsid w:val="00732504"/>
    <w:rsid w:val="007355AA"/>
    <w:rsid w:val="00736B92"/>
    <w:rsid w:val="00737B8B"/>
    <w:rsid w:val="00737FCA"/>
    <w:rsid w:val="007406C7"/>
    <w:rsid w:val="00740712"/>
    <w:rsid w:val="00756140"/>
    <w:rsid w:val="00761559"/>
    <w:rsid w:val="00761BBD"/>
    <w:rsid w:val="0076466C"/>
    <w:rsid w:val="00764E82"/>
    <w:rsid w:val="00774E1A"/>
    <w:rsid w:val="00794857"/>
    <w:rsid w:val="007A0FCC"/>
    <w:rsid w:val="007A30B4"/>
    <w:rsid w:val="007A4C81"/>
    <w:rsid w:val="007A641F"/>
    <w:rsid w:val="007B0D9E"/>
    <w:rsid w:val="007B3915"/>
    <w:rsid w:val="007C5A15"/>
    <w:rsid w:val="007C5CB1"/>
    <w:rsid w:val="007E30D5"/>
    <w:rsid w:val="007F048B"/>
    <w:rsid w:val="007F3371"/>
    <w:rsid w:val="007F60C6"/>
    <w:rsid w:val="00800C38"/>
    <w:rsid w:val="00800F75"/>
    <w:rsid w:val="00805FFD"/>
    <w:rsid w:val="008212AC"/>
    <w:rsid w:val="00827D93"/>
    <w:rsid w:val="00837C20"/>
    <w:rsid w:val="00841D19"/>
    <w:rsid w:val="00847F23"/>
    <w:rsid w:val="00853AC1"/>
    <w:rsid w:val="00862C1E"/>
    <w:rsid w:val="00867D14"/>
    <w:rsid w:val="0087146B"/>
    <w:rsid w:val="00895738"/>
    <w:rsid w:val="00896B09"/>
    <w:rsid w:val="008B0A47"/>
    <w:rsid w:val="008B41F9"/>
    <w:rsid w:val="008D1E7B"/>
    <w:rsid w:val="008D32FD"/>
    <w:rsid w:val="008D5C7A"/>
    <w:rsid w:val="008E08FB"/>
    <w:rsid w:val="00904271"/>
    <w:rsid w:val="00904702"/>
    <w:rsid w:val="00905384"/>
    <w:rsid w:val="009057DC"/>
    <w:rsid w:val="0091777C"/>
    <w:rsid w:val="00917F3D"/>
    <w:rsid w:val="009272F6"/>
    <w:rsid w:val="00931417"/>
    <w:rsid w:val="00933571"/>
    <w:rsid w:val="00935F0A"/>
    <w:rsid w:val="00941582"/>
    <w:rsid w:val="009451E1"/>
    <w:rsid w:val="009468F4"/>
    <w:rsid w:val="0095429C"/>
    <w:rsid w:val="009555A4"/>
    <w:rsid w:val="009611F7"/>
    <w:rsid w:val="00965381"/>
    <w:rsid w:val="00972B5C"/>
    <w:rsid w:val="00972F90"/>
    <w:rsid w:val="009821A9"/>
    <w:rsid w:val="00984BD5"/>
    <w:rsid w:val="009851C7"/>
    <w:rsid w:val="00997344"/>
    <w:rsid w:val="009B0086"/>
    <w:rsid w:val="009B3C6E"/>
    <w:rsid w:val="009B6623"/>
    <w:rsid w:val="009C122A"/>
    <w:rsid w:val="009C4ED5"/>
    <w:rsid w:val="009C6501"/>
    <w:rsid w:val="009D648F"/>
    <w:rsid w:val="009E3631"/>
    <w:rsid w:val="00A11C5D"/>
    <w:rsid w:val="00A207C4"/>
    <w:rsid w:val="00A2521E"/>
    <w:rsid w:val="00A30656"/>
    <w:rsid w:val="00A331C7"/>
    <w:rsid w:val="00A33DBA"/>
    <w:rsid w:val="00A4665A"/>
    <w:rsid w:val="00A54B0B"/>
    <w:rsid w:val="00A559E5"/>
    <w:rsid w:val="00A651A6"/>
    <w:rsid w:val="00A777C9"/>
    <w:rsid w:val="00A828CD"/>
    <w:rsid w:val="00A850E3"/>
    <w:rsid w:val="00A933CA"/>
    <w:rsid w:val="00AA4F81"/>
    <w:rsid w:val="00AA5060"/>
    <w:rsid w:val="00AA644D"/>
    <w:rsid w:val="00AA6835"/>
    <w:rsid w:val="00AB349C"/>
    <w:rsid w:val="00AB742C"/>
    <w:rsid w:val="00AC6E0D"/>
    <w:rsid w:val="00AD5286"/>
    <w:rsid w:val="00AD53AC"/>
    <w:rsid w:val="00AE7DC7"/>
    <w:rsid w:val="00AF2361"/>
    <w:rsid w:val="00AF3850"/>
    <w:rsid w:val="00B07FD1"/>
    <w:rsid w:val="00B10C5B"/>
    <w:rsid w:val="00B25BC2"/>
    <w:rsid w:val="00B26489"/>
    <w:rsid w:val="00B274B0"/>
    <w:rsid w:val="00B350D7"/>
    <w:rsid w:val="00B377A7"/>
    <w:rsid w:val="00B432EC"/>
    <w:rsid w:val="00B53291"/>
    <w:rsid w:val="00B55BA5"/>
    <w:rsid w:val="00B55DD3"/>
    <w:rsid w:val="00B56A70"/>
    <w:rsid w:val="00B56B58"/>
    <w:rsid w:val="00B66B32"/>
    <w:rsid w:val="00B7453E"/>
    <w:rsid w:val="00B7531F"/>
    <w:rsid w:val="00B80C12"/>
    <w:rsid w:val="00B813DF"/>
    <w:rsid w:val="00B9127A"/>
    <w:rsid w:val="00BA5B04"/>
    <w:rsid w:val="00BA6753"/>
    <w:rsid w:val="00BB19C1"/>
    <w:rsid w:val="00BB25FB"/>
    <w:rsid w:val="00BB7A84"/>
    <w:rsid w:val="00BC6935"/>
    <w:rsid w:val="00BC741B"/>
    <w:rsid w:val="00BD54DA"/>
    <w:rsid w:val="00BE1B3E"/>
    <w:rsid w:val="00BE7775"/>
    <w:rsid w:val="00BF107F"/>
    <w:rsid w:val="00BF51B9"/>
    <w:rsid w:val="00C03952"/>
    <w:rsid w:val="00C0438E"/>
    <w:rsid w:val="00C10FAE"/>
    <w:rsid w:val="00C128AC"/>
    <w:rsid w:val="00C152B5"/>
    <w:rsid w:val="00C224EE"/>
    <w:rsid w:val="00C237C8"/>
    <w:rsid w:val="00C3035E"/>
    <w:rsid w:val="00C6268C"/>
    <w:rsid w:val="00C62AB0"/>
    <w:rsid w:val="00C66CF9"/>
    <w:rsid w:val="00C6702B"/>
    <w:rsid w:val="00C710AA"/>
    <w:rsid w:val="00C7526D"/>
    <w:rsid w:val="00C760C2"/>
    <w:rsid w:val="00C93E73"/>
    <w:rsid w:val="00C97BCB"/>
    <w:rsid w:val="00CA3F1C"/>
    <w:rsid w:val="00CA7610"/>
    <w:rsid w:val="00CC05B6"/>
    <w:rsid w:val="00CC37C2"/>
    <w:rsid w:val="00CE6B30"/>
    <w:rsid w:val="00CF48CC"/>
    <w:rsid w:val="00D04B0B"/>
    <w:rsid w:val="00D1460C"/>
    <w:rsid w:val="00D17AF3"/>
    <w:rsid w:val="00D20208"/>
    <w:rsid w:val="00D22A6A"/>
    <w:rsid w:val="00D27110"/>
    <w:rsid w:val="00D278FA"/>
    <w:rsid w:val="00D44889"/>
    <w:rsid w:val="00D46847"/>
    <w:rsid w:val="00D53AE3"/>
    <w:rsid w:val="00D67E7D"/>
    <w:rsid w:val="00D70C80"/>
    <w:rsid w:val="00D719F3"/>
    <w:rsid w:val="00D73129"/>
    <w:rsid w:val="00D731A4"/>
    <w:rsid w:val="00D74C45"/>
    <w:rsid w:val="00D76B9F"/>
    <w:rsid w:val="00D8697F"/>
    <w:rsid w:val="00D92E75"/>
    <w:rsid w:val="00D93A5D"/>
    <w:rsid w:val="00D946CE"/>
    <w:rsid w:val="00D96DBE"/>
    <w:rsid w:val="00DB6F84"/>
    <w:rsid w:val="00DC010C"/>
    <w:rsid w:val="00DC20D3"/>
    <w:rsid w:val="00DC2D4C"/>
    <w:rsid w:val="00DC5F04"/>
    <w:rsid w:val="00DC698B"/>
    <w:rsid w:val="00DD0BAC"/>
    <w:rsid w:val="00DD6644"/>
    <w:rsid w:val="00DF5362"/>
    <w:rsid w:val="00DF79FB"/>
    <w:rsid w:val="00E011B5"/>
    <w:rsid w:val="00E030BA"/>
    <w:rsid w:val="00E03D9A"/>
    <w:rsid w:val="00E25646"/>
    <w:rsid w:val="00E4131B"/>
    <w:rsid w:val="00E4278D"/>
    <w:rsid w:val="00E4588D"/>
    <w:rsid w:val="00E50034"/>
    <w:rsid w:val="00E51DB6"/>
    <w:rsid w:val="00E51E3E"/>
    <w:rsid w:val="00E56329"/>
    <w:rsid w:val="00E62383"/>
    <w:rsid w:val="00E641B6"/>
    <w:rsid w:val="00E64D97"/>
    <w:rsid w:val="00E651CB"/>
    <w:rsid w:val="00E81B06"/>
    <w:rsid w:val="00E85111"/>
    <w:rsid w:val="00E8537C"/>
    <w:rsid w:val="00E94942"/>
    <w:rsid w:val="00EA12A2"/>
    <w:rsid w:val="00EA7B04"/>
    <w:rsid w:val="00EB670F"/>
    <w:rsid w:val="00EC11E7"/>
    <w:rsid w:val="00EC168D"/>
    <w:rsid w:val="00EC4367"/>
    <w:rsid w:val="00EF18A4"/>
    <w:rsid w:val="00EF6B97"/>
    <w:rsid w:val="00F05F7F"/>
    <w:rsid w:val="00F07EBF"/>
    <w:rsid w:val="00F21680"/>
    <w:rsid w:val="00F2633E"/>
    <w:rsid w:val="00F37498"/>
    <w:rsid w:val="00F37C74"/>
    <w:rsid w:val="00F668E5"/>
    <w:rsid w:val="00F7170A"/>
    <w:rsid w:val="00F71C5A"/>
    <w:rsid w:val="00F77ABC"/>
    <w:rsid w:val="00F8030E"/>
    <w:rsid w:val="00F84334"/>
    <w:rsid w:val="00F84411"/>
    <w:rsid w:val="00F90776"/>
    <w:rsid w:val="00F915B9"/>
    <w:rsid w:val="00F94206"/>
    <w:rsid w:val="00FA31CF"/>
    <w:rsid w:val="00FB1B9A"/>
    <w:rsid w:val="00FB4D09"/>
    <w:rsid w:val="00FB7816"/>
    <w:rsid w:val="00FC17FA"/>
    <w:rsid w:val="00FC57F7"/>
    <w:rsid w:val="00FD4E82"/>
    <w:rsid w:val="00FE55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52F"/>
  </w:style>
  <w:style w:type="paragraph" w:styleId="2">
    <w:name w:val="heading 2"/>
    <w:basedOn w:val="a"/>
    <w:next w:val="a"/>
    <w:link w:val="20"/>
    <w:qFormat/>
    <w:rsid w:val="00B26489"/>
    <w:pPr>
      <w:keepNext/>
      <w:widowControl w:val="0"/>
      <w:spacing w:after="0" w:line="240" w:lineRule="auto"/>
      <w:jc w:val="center"/>
      <w:outlineLvl w:val="1"/>
    </w:pPr>
    <w:rPr>
      <w:rFonts w:ascii="Times New Roman" w:eastAsia="Times New Roman" w:hAnsi="Times New Roman" w:cs="Times New Roman"/>
      <w:b/>
      <w:snapToGrid w:val="0"/>
      <w:sz w:val="28"/>
      <w:szCs w:val="20"/>
      <w:lang w:eastAsia="ru-RU"/>
    </w:rPr>
  </w:style>
  <w:style w:type="paragraph" w:styleId="7">
    <w:name w:val="heading 7"/>
    <w:basedOn w:val="a"/>
    <w:next w:val="a"/>
    <w:link w:val="70"/>
    <w:qFormat/>
    <w:rsid w:val="00B26489"/>
    <w:pPr>
      <w:spacing w:before="240" w:after="60" w:line="240" w:lineRule="auto"/>
      <w:outlineLvl w:val="6"/>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06B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B06B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B06B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rsid w:val="005B06BF"/>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List Paragraph"/>
    <w:basedOn w:val="a"/>
    <w:uiPriority w:val="34"/>
    <w:qFormat/>
    <w:rsid w:val="00716531"/>
    <w:pPr>
      <w:ind w:left="720"/>
      <w:contextualSpacing/>
    </w:pPr>
  </w:style>
  <w:style w:type="character" w:customStyle="1" w:styleId="20">
    <w:name w:val="Заголовок 2 Знак"/>
    <w:basedOn w:val="a0"/>
    <w:link w:val="2"/>
    <w:rsid w:val="00B26489"/>
    <w:rPr>
      <w:rFonts w:ascii="Times New Roman" w:eastAsia="Times New Roman" w:hAnsi="Times New Roman" w:cs="Times New Roman"/>
      <w:b/>
      <w:snapToGrid w:val="0"/>
      <w:sz w:val="28"/>
      <w:szCs w:val="20"/>
      <w:lang w:eastAsia="ru-RU"/>
    </w:rPr>
  </w:style>
  <w:style w:type="character" w:customStyle="1" w:styleId="70">
    <w:name w:val="Заголовок 7 Знак"/>
    <w:basedOn w:val="a0"/>
    <w:link w:val="7"/>
    <w:rsid w:val="00B26489"/>
    <w:rPr>
      <w:rFonts w:ascii="Times New Roman" w:eastAsia="Times New Roman" w:hAnsi="Times New Roman" w:cs="Times New Roman"/>
      <w:color w:val="000000"/>
      <w:sz w:val="24"/>
      <w:szCs w:val="24"/>
      <w:lang w:eastAsia="ru-RU"/>
    </w:rPr>
  </w:style>
  <w:style w:type="paragraph" w:styleId="a4">
    <w:name w:val="caption"/>
    <w:basedOn w:val="a"/>
    <w:next w:val="a"/>
    <w:qFormat/>
    <w:rsid w:val="00B26489"/>
    <w:pPr>
      <w:widowControl w:val="0"/>
      <w:shd w:val="clear" w:color="auto" w:fill="FFFFFF"/>
      <w:tabs>
        <w:tab w:val="left" w:pos="4962"/>
      </w:tabs>
      <w:spacing w:before="173" w:after="0" w:line="240" w:lineRule="auto"/>
      <w:ind w:left="2390"/>
    </w:pPr>
    <w:rPr>
      <w:rFonts w:ascii="Arial" w:eastAsia="Times New Roman" w:hAnsi="Arial" w:cs="Times New Roman"/>
      <w:b/>
      <w:snapToGrid w:val="0"/>
      <w:color w:val="000000"/>
      <w:spacing w:val="-13"/>
      <w:sz w:val="36"/>
      <w:szCs w:val="20"/>
      <w:lang w:eastAsia="ru-RU"/>
    </w:rPr>
  </w:style>
  <w:style w:type="paragraph" w:styleId="a5">
    <w:name w:val="Balloon Text"/>
    <w:basedOn w:val="a"/>
    <w:link w:val="a6"/>
    <w:uiPriority w:val="99"/>
    <w:semiHidden/>
    <w:unhideWhenUsed/>
    <w:rsid w:val="00B264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26489"/>
    <w:rPr>
      <w:rFonts w:ascii="Tahoma" w:hAnsi="Tahoma" w:cs="Tahoma"/>
      <w:sz w:val="16"/>
      <w:szCs w:val="16"/>
    </w:rPr>
  </w:style>
  <w:style w:type="character" w:styleId="a7">
    <w:name w:val="Hyperlink"/>
    <w:basedOn w:val="a0"/>
    <w:uiPriority w:val="99"/>
    <w:unhideWhenUsed/>
    <w:rsid w:val="007C5A15"/>
    <w:rPr>
      <w:color w:val="0000FF"/>
      <w:u w:val="single"/>
    </w:rPr>
  </w:style>
  <w:style w:type="table" w:styleId="a8">
    <w:name w:val="Table Grid"/>
    <w:basedOn w:val="a1"/>
    <w:uiPriority w:val="59"/>
    <w:rsid w:val="009C4E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746451">
      <w:bodyDiv w:val="1"/>
      <w:marLeft w:val="0"/>
      <w:marRight w:val="0"/>
      <w:marTop w:val="0"/>
      <w:marBottom w:val="0"/>
      <w:divBdr>
        <w:top w:val="none" w:sz="0" w:space="0" w:color="auto"/>
        <w:left w:val="none" w:sz="0" w:space="0" w:color="auto"/>
        <w:bottom w:val="none" w:sz="0" w:space="0" w:color="auto"/>
        <w:right w:val="none" w:sz="0" w:space="0" w:color="auto"/>
      </w:divBdr>
    </w:div>
    <w:div w:id="706492228">
      <w:bodyDiv w:val="1"/>
      <w:marLeft w:val="0"/>
      <w:marRight w:val="0"/>
      <w:marTop w:val="0"/>
      <w:marBottom w:val="0"/>
      <w:divBdr>
        <w:top w:val="none" w:sz="0" w:space="0" w:color="auto"/>
        <w:left w:val="none" w:sz="0" w:space="0" w:color="auto"/>
        <w:bottom w:val="none" w:sz="0" w:space="0" w:color="auto"/>
        <w:right w:val="none" w:sz="0" w:space="0" w:color="auto"/>
      </w:divBdr>
    </w:div>
    <w:div w:id="799955161">
      <w:bodyDiv w:val="1"/>
      <w:marLeft w:val="0"/>
      <w:marRight w:val="0"/>
      <w:marTop w:val="0"/>
      <w:marBottom w:val="0"/>
      <w:divBdr>
        <w:top w:val="none" w:sz="0" w:space="0" w:color="auto"/>
        <w:left w:val="none" w:sz="0" w:space="0" w:color="auto"/>
        <w:bottom w:val="none" w:sz="0" w:space="0" w:color="auto"/>
        <w:right w:val="none" w:sz="0" w:space="0" w:color="auto"/>
      </w:divBdr>
    </w:div>
    <w:div w:id="1165626285">
      <w:bodyDiv w:val="1"/>
      <w:marLeft w:val="0"/>
      <w:marRight w:val="0"/>
      <w:marTop w:val="0"/>
      <w:marBottom w:val="0"/>
      <w:divBdr>
        <w:top w:val="none" w:sz="0" w:space="0" w:color="auto"/>
        <w:left w:val="none" w:sz="0" w:space="0" w:color="auto"/>
        <w:bottom w:val="none" w:sz="0" w:space="0" w:color="auto"/>
        <w:right w:val="none" w:sz="0" w:space="0" w:color="auto"/>
      </w:divBdr>
    </w:div>
    <w:div w:id="1208179894">
      <w:bodyDiv w:val="1"/>
      <w:marLeft w:val="0"/>
      <w:marRight w:val="0"/>
      <w:marTop w:val="0"/>
      <w:marBottom w:val="0"/>
      <w:divBdr>
        <w:top w:val="none" w:sz="0" w:space="0" w:color="auto"/>
        <w:left w:val="none" w:sz="0" w:space="0" w:color="auto"/>
        <w:bottom w:val="none" w:sz="0" w:space="0" w:color="auto"/>
        <w:right w:val="none" w:sz="0" w:space="0" w:color="auto"/>
      </w:divBdr>
    </w:div>
    <w:div w:id="127455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avo-mgo." TargetMode="External"/><Relationship Id="rId13" Type="http://schemas.openxmlformats.org/officeDocument/2006/relationships/hyperlink" Target="consultantplus://offline/ref=C0C4884E47AFDA5BEC73B65806183D188F08424B48F7A426F1401ECF5BpCa0G" TargetMode="External"/><Relationship Id="rId18" Type="http://schemas.openxmlformats.org/officeDocument/2006/relationships/hyperlink" Target="consultantplus://offline/ref=C0C4884E47AFDA5BEC73B65806183D188F08424B48F7A426F1401ECF5BpCa0G" TargetMode="External"/><Relationship Id="rId26" Type="http://schemas.openxmlformats.org/officeDocument/2006/relationships/hyperlink" Target="consultantplus://offline/ref=C0C4884E47AFDA5BEC73B65806183D188F08424B48F7A426F1401ECF5BpCa0G" TargetMode="External"/><Relationship Id="rId3" Type="http://schemas.openxmlformats.org/officeDocument/2006/relationships/settings" Target="settings.xml"/><Relationship Id="rId21" Type="http://schemas.openxmlformats.org/officeDocument/2006/relationships/hyperlink" Target="consultantplus://offline/ref=C0C4884E47AFDA5BEC73B65806183D188F08424B48F7A426F1401ECF5BpCa0G" TargetMode="External"/><Relationship Id="rId34" Type="http://schemas.openxmlformats.org/officeDocument/2006/relationships/theme" Target="theme/theme1.xml"/><Relationship Id="rId7" Type="http://schemas.openxmlformats.org/officeDocument/2006/relationships/hyperlink" Target="http://www.&#1072;&#1076;&#1084;-&#1084;&#1072;&#1083;&#1099;&#1096;&#1077;&#1074;&#1072;.&#1088;&#1092;" TargetMode="External"/><Relationship Id="rId12" Type="http://schemas.openxmlformats.org/officeDocument/2006/relationships/hyperlink" Target="consultantplus://offline/ref=C0C4884E47AFDA5BEC73A855107463128F0515424FF3AF72AD1D1898049076C5761BA0C19FDE328DE825A6DEp3a3G" TargetMode="External"/><Relationship Id="rId17" Type="http://schemas.openxmlformats.org/officeDocument/2006/relationships/hyperlink" Target="consultantplus://offline/ref=7D6E1ED1C6E4FF1C72676FEAECB434DDA40B6CAD62F06BD7E5D3BC3072AF140B286FEB00AF791AC3F9B31953DBB9E1FBCA90431B17DFz4xCD" TargetMode="External"/><Relationship Id="rId25" Type="http://schemas.openxmlformats.org/officeDocument/2006/relationships/hyperlink" Target="consultantplus://offline/ref=C0C4884E47AFDA5BEC73B65806183D188F08424B48F7A426F1401ECF5BpCa0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7D6E1ED1C6E4FF1C72676FEAECB434DDA40C6EAC6EFE6BD7E5D3BC3072AF140B3A6FB30FAD7906C8ABFC5F06D4zBx8D" TargetMode="External"/><Relationship Id="rId20" Type="http://schemas.openxmlformats.org/officeDocument/2006/relationships/hyperlink" Target="consultantplus://offline/ref=C0C4884E47AFDA5BEC73A855107463128F0515424FF4AF71AE1C1898049076C5761BA0C19FDE328DE825A6DEp3a0G" TargetMode="External"/><Relationship Id="rId29" Type="http://schemas.openxmlformats.org/officeDocument/2006/relationships/hyperlink" Target="consultantplus://offline/ref=C0C4884E47AFDA5BEC73B65806183D188F08424B48F7A426F1401ECF5BpCa0G" TargetMode="External"/><Relationship Id="rId1" Type="http://schemas.openxmlformats.org/officeDocument/2006/relationships/customXml" Target="../customXml/item1.xml"/><Relationship Id="rId6" Type="http://schemas.openxmlformats.org/officeDocument/2006/relationships/hyperlink" Target="consultantplus://offline/ref=C0C4884E47AFDA5BEC73B65806183D188F0B484648F6A426F1401ECF5BC07090365BA694DC993D84pEa8G" TargetMode="External"/><Relationship Id="rId11" Type="http://schemas.openxmlformats.org/officeDocument/2006/relationships/hyperlink" Target="consultantplus://offline/ref=CA41C4A47AAD7FD266081EF2FA7557691BC7EB90758043F34BB82A9C5D91E714ED970CA1491BFAD55B2E84347263F89013187FFFBB4C1AFBF92BCFFAKCj3D" TargetMode="External"/><Relationship Id="rId24" Type="http://schemas.openxmlformats.org/officeDocument/2006/relationships/hyperlink" Target="consultantplus://offline/ref=C0C4884E47AFDA5BEC73B65806183D188F0A4B4B49F4A426F1401ECF5BpCa0G" TargetMode="External"/><Relationship Id="rId32" Type="http://schemas.openxmlformats.org/officeDocument/2006/relationships/hyperlink" Target="consultantplus://offline/ref=C0C4884E47AFDA5BEC73B65806183D188F08424B48F7A426F1401ECF5BpCa0G" TargetMode="External"/><Relationship Id="rId5" Type="http://schemas.openxmlformats.org/officeDocument/2006/relationships/image" Target="media/image1.jpeg"/><Relationship Id="rId15" Type="http://schemas.openxmlformats.org/officeDocument/2006/relationships/hyperlink" Target="consultantplus://offline/ref=72D533F66B0F69EDA77A98843FE7EA1412E21A0B7F166CF4048185CEDC4F46023BBD7F29BE09FA9519E6A740A3U4vFD" TargetMode="External"/><Relationship Id="rId23" Type="http://schemas.openxmlformats.org/officeDocument/2006/relationships/hyperlink" Target="consultantplus://offline/ref=C0C4884E47AFDA5BEC73B65806183D188F08424B48F7A426F1401ECF5BpCa0G" TargetMode="External"/><Relationship Id="rId28" Type="http://schemas.openxmlformats.org/officeDocument/2006/relationships/hyperlink" Target="consultantplus://offline/ref=C0C4884E47AFDA5BEC73A855107463128F0515424FF4AC73AF141898049076C576p1aBG" TargetMode="External"/><Relationship Id="rId10" Type="http://schemas.openxmlformats.org/officeDocument/2006/relationships/hyperlink" Target="http://www.pravo-mgo.ru" TargetMode="External"/><Relationship Id="rId19" Type="http://schemas.openxmlformats.org/officeDocument/2006/relationships/hyperlink" Target="consultantplus://offline/ref=C0C4884E47AFDA5BEC73B65806183D188F08424B48F7A426F1401ECF5BpCa0G" TargetMode="External"/><Relationship Id="rId31" Type="http://schemas.openxmlformats.org/officeDocument/2006/relationships/hyperlink" Target="consultantplus://offline/ref=C0C4884E47AFDA5BEC73B65806183D188F08424B48F7A426F1401ECF5BpCa0G" TargetMode="External"/><Relationship Id="rId4" Type="http://schemas.openxmlformats.org/officeDocument/2006/relationships/webSettings" Target="webSettings.xml"/><Relationship Id="rId9" Type="http://schemas.openxmlformats.org/officeDocument/2006/relationships/hyperlink" Target="http://&#1072;&#1076;&#1084;-&#1084;&#1072;&#1083;&#1099;&#1096;&#1077;&#1074;&#1072;.&#1088;&#1092;" TargetMode="External"/><Relationship Id="rId14" Type="http://schemas.openxmlformats.org/officeDocument/2006/relationships/hyperlink" Target="consultantplus://offline/ref=72D533F66B0F69EDA77A98843FE7EA1412E41A087D1E6CF4048185CEDC4F46023BBD7F29BE09FA9519E6A740A3U4vFD" TargetMode="External"/><Relationship Id="rId22" Type="http://schemas.openxmlformats.org/officeDocument/2006/relationships/hyperlink" Target="consultantplus://offline/ref=C0C4884E47AFDA5BEC73B65806183D188F08424B48F7A426F1401ECF5BpCa0G" TargetMode="External"/><Relationship Id="rId27" Type="http://schemas.openxmlformats.org/officeDocument/2006/relationships/hyperlink" Target="consultantplus://offline/ref=C0C4884E47AFDA5BEC73B65806183D188F084E4649F5A426F1401ECF5BpCa0G" TargetMode="External"/><Relationship Id="rId30" Type="http://schemas.openxmlformats.org/officeDocument/2006/relationships/hyperlink" Target="consultantplus://offline/ref=C0C4884E47AFDA5BEC73B65806183D188F08424B48F7A426F1401ECF5BpCa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4AF8E-722F-4869-B75B-B36B12EE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TotalTime>
  <Pages>19</Pages>
  <Words>8251</Words>
  <Characters>47035</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User7</dc:creator>
  <cp:lastModifiedBy>user16</cp:lastModifiedBy>
  <cp:revision>86</cp:revision>
  <cp:lastPrinted>2020-08-04T07:11:00Z</cp:lastPrinted>
  <dcterms:created xsi:type="dcterms:W3CDTF">2017-02-08T03:18:00Z</dcterms:created>
  <dcterms:modified xsi:type="dcterms:W3CDTF">2021-01-14T04:58:00Z</dcterms:modified>
</cp:coreProperties>
</file>