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3E2331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3E2331">
        <w:rPr>
          <w:rFonts w:ascii="Liberation Serif" w:hAnsi="Liberation Serif"/>
          <w:sz w:val="28"/>
        </w:rPr>
        <w:t>ГЛАВА  МАЛЫШЕВСКОГО ГОРОДСКОГО ОКРУГА</w:t>
      </w:r>
    </w:p>
    <w:p w:rsidR="00B26489" w:rsidRPr="003E2331" w:rsidRDefault="00B26489" w:rsidP="00B26489">
      <w:pPr>
        <w:pStyle w:val="2"/>
        <w:rPr>
          <w:rFonts w:ascii="Liberation Serif" w:hAnsi="Liberation Serif"/>
        </w:rPr>
      </w:pPr>
      <w:r w:rsidRPr="003E2331">
        <w:rPr>
          <w:rFonts w:ascii="Liberation Serif" w:hAnsi="Liberation Serif"/>
        </w:rPr>
        <w:t xml:space="preserve"> </w:t>
      </w:r>
    </w:p>
    <w:p w:rsidR="00B26489" w:rsidRPr="003E2331" w:rsidRDefault="00B26489" w:rsidP="00B26489">
      <w:pPr>
        <w:pStyle w:val="2"/>
        <w:rPr>
          <w:rFonts w:ascii="Liberation Serif" w:hAnsi="Liberation Serif"/>
          <w:sz w:val="32"/>
        </w:rPr>
      </w:pPr>
      <w:proofErr w:type="gramStart"/>
      <w:r w:rsidRPr="003E2331">
        <w:rPr>
          <w:rFonts w:ascii="Liberation Serif" w:hAnsi="Liberation Serif"/>
          <w:sz w:val="32"/>
        </w:rPr>
        <w:t>П</w:t>
      </w:r>
      <w:proofErr w:type="gramEnd"/>
      <w:r w:rsidRPr="003E2331">
        <w:rPr>
          <w:rFonts w:ascii="Liberation Serif" w:hAnsi="Liberation Serif"/>
          <w:sz w:val="32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3E2331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3E2331" w:rsidRDefault="00B26489" w:rsidP="00B26489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B26489" w:rsidRPr="003E2331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8"/>
          <w:szCs w:val="28"/>
        </w:rPr>
      </w:pP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          </w:t>
      </w:r>
      <w:r w:rsidR="00E03D9A" w:rsidRPr="003E2331"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352B25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11</w:t>
      </w:r>
      <w:r w:rsidR="00523526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0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55BA5" w:rsidRPr="003E2331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3E2331" w:rsidRPr="003E2331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г.  № 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10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CA3F1C" w:rsidRPr="003E2331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462338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5E07F0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  <w:t xml:space="preserve">  </w:t>
      </w:r>
      <w:r w:rsidR="00B813DF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534DB9" w:rsidRPr="003E2331">
        <w:rPr>
          <w:rFonts w:ascii="Liberation Serif" w:hAnsi="Liberation Serif"/>
          <w:spacing w:val="3"/>
          <w:sz w:val="28"/>
          <w:szCs w:val="28"/>
        </w:rPr>
        <w:t xml:space="preserve">   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462338" w:rsidRPr="003E2331">
        <w:rPr>
          <w:rFonts w:ascii="Liberation Serif" w:hAnsi="Liberation Serif"/>
          <w:spacing w:val="3"/>
          <w:sz w:val="28"/>
          <w:szCs w:val="28"/>
        </w:rPr>
        <w:t xml:space="preserve">      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п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D96DBE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</w:p>
    <w:p w:rsidR="00B26489" w:rsidRPr="003E2331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04.08.2020 № 328-ПГ 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муниципальной программы</w:t>
      </w:r>
    </w:p>
    <w:p w:rsidR="004B414E" w:rsidRPr="003E2331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У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прав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ление муниципальными финансами М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алышевского городского округа</w:t>
      </w:r>
    </w:p>
    <w:p w:rsidR="00B26489" w:rsidRPr="003E2331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до 202</w:t>
      </w:r>
      <w:r w:rsidR="00AC6E0D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4</w:t>
      </w: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года</w:t>
      </w:r>
      <w:r w:rsidR="00FB1B9A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C367EF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29408C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</w:p>
    <w:p w:rsidR="00737B8B" w:rsidRPr="003E2331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16"/>
          <w:szCs w:val="16"/>
        </w:rPr>
      </w:pPr>
    </w:p>
    <w:p w:rsidR="00D27110" w:rsidRPr="00A850E3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E2331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3E2331">
          <w:rPr>
            <w:rFonts w:ascii="Liberation Serif" w:hAnsi="Liberation Serif" w:cs="Times New Roman"/>
            <w:sz w:val="28"/>
            <w:szCs w:val="28"/>
          </w:rPr>
          <w:t>статьей 179</w:t>
        </w:r>
      </w:hyperlink>
      <w:r w:rsidRPr="003E2331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</w:t>
      </w:r>
      <w:r w:rsidR="001A3298" w:rsidRPr="003E2331">
        <w:rPr>
          <w:rFonts w:ascii="Liberation Serif" w:hAnsi="Liberation Serif" w:cs="Times New Roman"/>
          <w:sz w:val="28"/>
          <w:szCs w:val="28"/>
        </w:rPr>
        <w:t xml:space="preserve">, </w:t>
      </w:r>
      <w:r w:rsidR="00D27110" w:rsidRPr="003E2331">
        <w:rPr>
          <w:rFonts w:ascii="Liberation Serif" w:hAnsi="Liberation Serif"/>
          <w:sz w:val="28"/>
          <w:szCs w:val="28"/>
        </w:rPr>
        <w:t>руководствуясь</w:t>
      </w:r>
      <w:r w:rsidR="00A850E3">
        <w:rPr>
          <w:rFonts w:ascii="Liberation Serif" w:hAnsi="Liberation Serif"/>
          <w:sz w:val="28"/>
          <w:szCs w:val="28"/>
        </w:rPr>
        <w:t xml:space="preserve"> </w:t>
      </w:r>
      <w:r w:rsidR="00A850E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27.09.2018 </w:t>
      </w:r>
      <w:r w:rsidR="00FD4E82">
        <w:rPr>
          <w:rFonts w:ascii="Liberation Serif" w:hAnsi="Liberation Serif" w:cs="Liberation Serif"/>
          <w:sz w:val="28"/>
          <w:szCs w:val="28"/>
        </w:rPr>
        <w:t>№</w:t>
      </w:r>
      <w:r w:rsidR="00A850E3">
        <w:rPr>
          <w:rFonts w:ascii="Liberation Serif" w:hAnsi="Liberation Serif" w:cs="Liberation Serif"/>
          <w:sz w:val="28"/>
          <w:szCs w:val="28"/>
        </w:rPr>
        <w:t xml:space="preserve"> 633-ПП (ред. от 28.05.2020) "Об утверждении государственной программы Свердловской области "Управление государственными финансами Свердловской области до 2024 года"</w:t>
      </w:r>
      <w:r w:rsidR="00B55BA5" w:rsidRPr="003E2331">
        <w:rPr>
          <w:rFonts w:ascii="Liberation Serif" w:hAnsi="Liberation Serif"/>
          <w:sz w:val="28"/>
          <w:szCs w:val="28"/>
        </w:rPr>
        <w:t xml:space="preserve">, 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C367EF">
        <w:rPr>
          <w:rFonts w:ascii="Liberation Serif" w:hAnsi="Liberation Serif" w:cs="Times New Roman"/>
          <w:sz w:val="28"/>
          <w:szCs w:val="28"/>
        </w:rPr>
        <w:t xml:space="preserve">решения Думы Малышевского городского округа от 17.12.2020 № 260 «О местном бюджете на 2021 год и плановый период 2022 и 2023 годов», </w:t>
      </w:r>
      <w:r w:rsidR="0061008C">
        <w:rPr>
          <w:rFonts w:ascii="Liberation Serif" w:hAnsi="Liberation Serif" w:cs="Times New Roman"/>
          <w:sz w:val="28"/>
          <w:szCs w:val="28"/>
        </w:rPr>
        <w:t>п</w:t>
      </w:r>
      <w:r w:rsidR="00681C61" w:rsidRPr="003E2331">
        <w:rPr>
          <w:rFonts w:ascii="Liberation Serif" w:hAnsi="Liberation Serif" w:cs="Times New Roman"/>
          <w:sz w:val="28"/>
          <w:szCs w:val="28"/>
        </w:rPr>
        <w:t>остановлени</w:t>
      </w:r>
      <w:r w:rsidR="00681C61">
        <w:rPr>
          <w:rFonts w:ascii="Liberation Serif" w:hAnsi="Liberation Serif" w:cs="Times New Roman"/>
          <w:sz w:val="28"/>
          <w:szCs w:val="28"/>
        </w:rPr>
        <w:t>я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главы Малышевского </w:t>
      </w:r>
      <w:proofErr w:type="gramEnd"/>
      <w:r w:rsidR="00681C61" w:rsidRPr="003E2331">
        <w:rPr>
          <w:rFonts w:ascii="Liberation Serif" w:hAnsi="Liberation Serif" w:cs="Times New Roman"/>
          <w:sz w:val="28"/>
          <w:szCs w:val="28"/>
        </w:rPr>
        <w:t>городского округа от 22.01.2018 г. № 27-ПГ «Об утверждении Порядка формирования и реализации муниципальных программ Малышевского городского округа», в целях совершенствования программно-целевого метода бюджетного планирования,</w:t>
      </w:r>
      <w:r w:rsidR="00681C61">
        <w:rPr>
          <w:rFonts w:ascii="Liberation Serif" w:hAnsi="Liberation Serif" w:cs="Times New Roman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ст. 28,</w:t>
      </w:r>
      <w:r w:rsidR="00E4588D" w:rsidRPr="003E2331">
        <w:rPr>
          <w:rFonts w:ascii="Liberation Serif" w:hAnsi="Liberation Serif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31 Устава Малышевского городского округа</w:t>
      </w:r>
    </w:p>
    <w:p w:rsidR="00523526" w:rsidRPr="003E2331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16"/>
          <w:szCs w:val="16"/>
        </w:rPr>
      </w:pPr>
    </w:p>
    <w:p w:rsidR="00AD5286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E2331">
        <w:rPr>
          <w:rFonts w:ascii="Liberation Serif" w:hAnsi="Liberation Serif"/>
          <w:b/>
          <w:sz w:val="28"/>
          <w:szCs w:val="28"/>
        </w:rPr>
        <w:t>ПОСТАНОВЛЯЮ:</w:t>
      </w:r>
    </w:p>
    <w:p w:rsidR="001400A7" w:rsidRPr="001400A7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C367EF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1. </w:t>
      </w:r>
      <w:r w:rsidR="00C367EF">
        <w:rPr>
          <w:rFonts w:ascii="Liberation Serif" w:hAnsi="Liberation Serif" w:cs="Times New Roman"/>
          <w:sz w:val="28"/>
          <w:szCs w:val="28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557EEA">
        <w:rPr>
          <w:rFonts w:ascii="Liberation Serif" w:hAnsi="Liberation Serif" w:cs="Times New Roman"/>
          <w:sz w:val="28"/>
          <w:szCs w:val="28"/>
        </w:rPr>
        <w:t>городского округа до 2024 года»</w:t>
      </w:r>
      <w:r w:rsidR="00C367EF">
        <w:rPr>
          <w:rFonts w:ascii="Liberation Serif" w:hAnsi="Liberation Serif" w:cs="Times New Roman"/>
          <w:sz w:val="28"/>
          <w:szCs w:val="28"/>
        </w:rPr>
        <w:t>» (далее - постановление) следующие изменения:</w:t>
      </w:r>
    </w:p>
    <w:p w:rsidR="003E2331" w:rsidRDefault="00C367EF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1.1. Строку 6 </w:t>
      </w:r>
      <w:r w:rsidR="0061008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паспорта</w:t>
      </w:r>
      <w:r w:rsidRPr="00C367EF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>
        <w:rPr>
          <w:rFonts w:ascii="Liberation Serif" w:hAnsi="Liberation Serif" w:cs="Times New Roman"/>
          <w:sz w:val="28"/>
          <w:szCs w:val="28"/>
        </w:rPr>
        <w:t>городского округа до 2024 года» (д</w:t>
      </w:r>
      <w:r w:rsidR="0069360D">
        <w:rPr>
          <w:rFonts w:ascii="Liberation Serif" w:hAnsi="Liberation Serif" w:cs="Times New Roman"/>
          <w:sz w:val="28"/>
          <w:szCs w:val="28"/>
        </w:rPr>
        <w:t>але</w:t>
      </w:r>
      <w:r>
        <w:rPr>
          <w:rFonts w:ascii="Liberation Serif" w:hAnsi="Liberation Serif" w:cs="Times New Roman"/>
          <w:sz w:val="28"/>
          <w:szCs w:val="28"/>
        </w:rPr>
        <w:t>е - программа) изложить в новой редакции:</w:t>
      </w:r>
    </w:p>
    <w:tbl>
      <w:tblPr>
        <w:tblStyle w:val="a8"/>
        <w:tblW w:w="0" w:type="auto"/>
        <w:tblInd w:w="798" w:type="dxa"/>
        <w:tblLook w:val="04A0"/>
      </w:tblPr>
      <w:tblGrid>
        <w:gridCol w:w="3279"/>
        <w:gridCol w:w="4767"/>
      </w:tblGrid>
      <w:tr w:rsidR="00C367EF" w:rsidRPr="00EA12A2" w:rsidTr="0069360D">
        <w:tc>
          <w:tcPr>
            <w:tcW w:w="3279" w:type="dxa"/>
          </w:tcPr>
          <w:p w:rsidR="00C367EF" w:rsidRPr="00EA12A2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Объемы и источники финансирования муниципальной программы по годам реализации, </w:t>
            </w:r>
          </w:p>
          <w:p w:rsidR="00C367EF" w:rsidRPr="00EA12A2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тыс. рублей</w:t>
            </w:r>
          </w:p>
        </w:tc>
        <w:tc>
          <w:tcPr>
            <w:tcW w:w="4767" w:type="dxa"/>
          </w:tcPr>
          <w:p w:rsidR="00C367EF" w:rsidRPr="00D17AF3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ВСЕГО: 16</w:t>
            </w:r>
            <w:r w:rsidR="006C45E6">
              <w:rPr>
                <w:rFonts w:ascii="Liberation Serif" w:hAnsi="Liberation Serif" w:cs="Times New Roman"/>
              </w:rPr>
              <w:t> 813,75</w:t>
            </w:r>
          </w:p>
          <w:p w:rsidR="00C367EF" w:rsidRPr="00D17AF3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из них местный бюджет: 16</w:t>
            </w:r>
            <w:r w:rsidR="006C45E6">
              <w:rPr>
                <w:rFonts w:ascii="Liberation Serif" w:hAnsi="Liberation Serif" w:cs="Times New Roman"/>
              </w:rPr>
              <w:t> 813,75</w:t>
            </w:r>
            <w:r w:rsidRPr="00D17AF3">
              <w:rPr>
                <w:rFonts w:ascii="Liberation Serif" w:hAnsi="Liberation Serif" w:cs="Times New Roman"/>
              </w:rPr>
              <w:t>, в том числе</w:t>
            </w:r>
          </w:p>
          <w:p w:rsidR="00C367EF" w:rsidRPr="00D17AF3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2021 – </w:t>
            </w:r>
            <w:r w:rsidR="006C45E6">
              <w:rPr>
                <w:rFonts w:ascii="Liberation Serif" w:hAnsi="Liberation Serif" w:cs="Times New Roman"/>
              </w:rPr>
              <w:t>3 869,85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367EF" w:rsidRPr="00D17AF3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2022 – 4</w:t>
            </w:r>
            <w:r w:rsidR="006C45E6">
              <w:rPr>
                <w:rFonts w:ascii="Liberation Serif" w:hAnsi="Liberation Serif" w:cs="Times New Roman"/>
              </w:rPr>
              <w:t> 340,15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367EF" w:rsidRPr="00D17AF3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2023 – 4</w:t>
            </w:r>
            <w:r w:rsidR="006C45E6">
              <w:rPr>
                <w:rFonts w:ascii="Liberation Serif" w:hAnsi="Liberation Serif" w:cs="Times New Roman"/>
              </w:rPr>
              <w:t> 373,15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367EF" w:rsidRPr="00EA12A2" w:rsidRDefault="00C367EF" w:rsidP="00C367E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17AF3">
              <w:rPr>
                <w:rFonts w:ascii="Liberation Serif" w:hAnsi="Liberation Serif" w:cs="Times New Roman"/>
              </w:rPr>
              <w:t>2024 – 4 230,60.</w:t>
            </w:r>
          </w:p>
        </w:tc>
      </w:tr>
    </w:tbl>
    <w:p w:rsidR="00C367EF" w:rsidRDefault="00C367EF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;</w:t>
      </w:r>
    </w:p>
    <w:p w:rsidR="00C367EF" w:rsidRPr="003E2331" w:rsidRDefault="00C367EF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1.2. Приложение № 2 </w:t>
      </w:r>
      <w:r w:rsidR="0069360D">
        <w:rPr>
          <w:rFonts w:ascii="Liberation Serif" w:hAnsi="Liberation Serif" w:cs="Times New Roman"/>
          <w:sz w:val="28"/>
          <w:szCs w:val="28"/>
        </w:rPr>
        <w:t>«П</w:t>
      </w:r>
      <w:r w:rsidR="0069360D" w:rsidRPr="0069360D">
        <w:rPr>
          <w:rFonts w:ascii="Liberation Serif" w:hAnsi="Liberation Serif" w:cs="Times New Roman"/>
          <w:sz w:val="28"/>
          <w:szCs w:val="28"/>
        </w:rPr>
        <w:t>лан мероприятий по выполнению муниципальной программы «</w:t>
      </w:r>
      <w:r w:rsidR="0069360D">
        <w:rPr>
          <w:rFonts w:ascii="Liberation Serif" w:hAnsi="Liberation Serif" w:cs="Times New Roman"/>
          <w:sz w:val="28"/>
          <w:szCs w:val="28"/>
        </w:rPr>
        <w:t>У</w:t>
      </w:r>
      <w:r w:rsidR="0069360D" w:rsidRPr="0069360D">
        <w:rPr>
          <w:rFonts w:ascii="Liberation Serif" w:hAnsi="Liberation Serif" w:cs="Times New Roman"/>
          <w:sz w:val="28"/>
          <w:szCs w:val="28"/>
        </w:rPr>
        <w:t xml:space="preserve">правление муниципальными финансами </w:t>
      </w:r>
      <w:r w:rsidR="0069360D">
        <w:rPr>
          <w:rFonts w:ascii="Liberation Serif" w:hAnsi="Liberation Serif" w:cs="Times New Roman"/>
          <w:sz w:val="28"/>
          <w:szCs w:val="28"/>
        </w:rPr>
        <w:t>М</w:t>
      </w:r>
      <w:r w:rsidR="0069360D" w:rsidRPr="0069360D">
        <w:rPr>
          <w:rFonts w:ascii="Liberation Serif" w:hAnsi="Liberation Serif" w:cs="Times New Roman"/>
          <w:sz w:val="28"/>
          <w:szCs w:val="28"/>
        </w:rPr>
        <w:t>алышевского городского округа до 2024 года»</w:t>
      </w:r>
      <w:r w:rsidR="0069360D"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</w:rPr>
        <w:t xml:space="preserve">изложить в новой редакции (прилагается).  </w:t>
      </w:r>
    </w:p>
    <w:p w:rsidR="0061054C" w:rsidRPr="0061008C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1054C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61054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http://www.адм-</w:t>
        </w:r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lastRenderedPageBreak/>
          <w:t>малышева.рф</w:t>
        </w:r>
      </w:hyperlink>
      <w:r w:rsidR="0061054C" w:rsidRPr="0061008C">
        <w:rPr>
          <w:rFonts w:ascii="Liberation Serif" w:hAnsi="Liberation Serif"/>
          <w:sz w:val="28"/>
          <w:szCs w:val="28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-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mgo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.</w:t>
        </w:r>
      </w:hyperlink>
      <w:proofErr w:type="spellStart"/>
      <w:r w:rsidR="0061054C" w:rsidRPr="0061008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61008C">
        <w:rPr>
          <w:rFonts w:ascii="Liberation Serif" w:hAnsi="Liberation Serif" w:cs="Times New Roman"/>
          <w:sz w:val="28"/>
          <w:szCs w:val="28"/>
        </w:rPr>
        <w:t>.</w:t>
      </w:r>
    </w:p>
    <w:p w:rsidR="00E85111" w:rsidRPr="003E2331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3.</w:t>
      </w:r>
      <w:r w:rsidR="00E85111">
        <w:rPr>
          <w:rFonts w:ascii="Liberation Serif" w:hAnsi="Liberation Serif" w:cs="Times New Roman"/>
          <w:sz w:val="28"/>
          <w:szCs w:val="28"/>
        </w:rPr>
        <w:t xml:space="preserve"> Настоящее постановление вступает в силу </w:t>
      </w:r>
      <w:r w:rsidR="0069360D">
        <w:rPr>
          <w:rFonts w:ascii="Liberation Serif" w:hAnsi="Liberation Serif" w:cs="Times New Roman"/>
          <w:sz w:val="28"/>
          <w:szCs w:val="28"/>
        </w:rPr>
        <w:t xml:space="preserve">с момента подписания и распространяет свое действие на правоотношения </w:t>
      </w:r>
      <w:r w:rsidR="00E85111">
        <w:rPr>
          <w:rFonts w:ascii="Liberation Serif" w:hAnsi="Liberation Serif" w:cs="Times New Roman"/>
          <w:sz w:val="28"/>
          <w:szCs w:val="28"/>
        </w:rPr>
        <w:t>с 01 января 2021 года.</w:t>
      </w:r>
    </w:p>
    <w:p w:rsidR="003E2331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3E2331" w:rsidRPr="003E2331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3E2331">
        <w:rPr>
          <w:rFonts w:ascii="Liberation Serif" w:hAnsi="Liberation Serif" w:cs="Times New Roman"/>
          <w:sz w:val="28"/>
          <w:szCs w:val="28"/>
        </w:rPr>
        <w:t>Бабайлову</w:t>
      </w:r>
      <w:proofErr w:type="spellEnd"/>
      <w:r w:rsidR="003E2331" w:rsidRPr="003E2331">
        <w:rPr>
          <w:rFonts w:ascii="Liberation Serif" w:hAnsi="Liberation Serif" w:cs="Times New Roman"/>
          <w:sz w:val="28"/>
          <w:szCs w:val="28"/>
        </w:rPr>
        <w:t>.</w:t>
      </w:r>
    </w:p>
    <w:p w:rsidR="00A850E3" w:rsidRDefault="00A850E3" w:rsidP="003E23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A850E3" w:rsidRDefault="00A850E3" w:rsidP="003E23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E2331" w:rsidRPr="003538BB" w:rsidRDefault="003E2331" w:rsidP="003E23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3538BB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Pr="003538BB">
        <w:rPr>
          <w:rFonts w:ascii="Liberation Serif" w:hAnsi="Liberation Serif" w:cs="Times New Roman"/>
          <w:sz w:val="28"/>
          <w:szCs w:val="28"/>
        </w:rPr>
        <w:t xml:space="preserve">                    М.Ю. Рубцова</w:t>
      </w:r>
    </w:p>
    <w:p w:rsidR="00A850E3" w:rsidRDefault="00A850E3" w:rsidP="00D96D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57EEA" w:rsidRDefault="00557EEA" w:rsidP="00D96D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57EEA" w:rsidRDefault="00557EEA" w:rsidP="00D96D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A850E3" w:rsidRPr="00393E71" w:rsidRDefault="00A850E3" w:rsidP="00A85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0E3" w:rsidRPr="005B06BF" w:rsidRDefault="00A850E3" w:rsidP="00A85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075"/>
      <w:bookmarkEnd w:id="0"/>
    </w:p>
    <w:p w:rsidR="00AD5286" w:rsidRPr="00DC698B" w:rsidRDefault="00AD5286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  <w:sectPr w:rsidR="00AD5286" w:rsidRPr="00DC698B" w:rsidSect="003E2331">
          <w:pgSz w:w="11905" w:h="16838" w:code="9"/>
          <w:pgMar w:top="709" w:right="567" w:bottom="851" w:left="1134" w:header="0" w:footer="284" w:gutter="0"/>
          <w:cols w:space="720"/>
          <w:noEndnote/>
        </w:sectPr>
      </w:pPr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от  11.01.2021г.</w:t>
      </w:r>
      <w:r w:rsidR="006C45E6">
        <w:rPr>
          <w:rFonts w:ascii="Liberation Serif" w:hAnsi="Liberation Serif" w:cs="Times New Roman"/>
        </w:rPr>
        <w:t xml:space="preserve"> № </w:t>
      </w:r>
      <w:r>
        <w:rPr>
          <w:rFonts w:ascii="Liberation Serif" w:hAnsi="Liberation Serif" w:cs="Times New Roman"/>
        </w:rPr>
        <w:t>10-ПГ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20300">
        <w:rPr>
          <w:rFonts w:ascii="Liberation Serif" w:hAnsi="Liberation Serif" w:cs="Times New Roman"/>
          <w:b/>
          <w:sz w:val="28"/>
          <w:szCs w:val="28"/>
        </w:rPr>
        <w:t>4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417" w:type="dxa"/>
        <w:tblLayout w:type="fixed"/>
        <w:tblLook w:val="04A0"/>
      </w:tblPr>
      <w:tblGrid>
        <w:gridCol w:w="534"/>
        <w:gridCol w:w="8505"/>
        <w:gridCol w:w="1017"/>
        <w:gridCol w:w="881"/>
        <w:gridCol w:w="916"/>
        <w:gridCol w:w="916"/>
        <w:gridCol w:w="916"/>
        <w:gridCol w:w="32"/>
        <w:gridCol w:w="1700"/>
      </w:tblGrid>
      <w:tr w:rsidR="003C3516" w:rsidTr="00B53291">
        <w:tc>
          <w:tcPr>
            <w:tcW w:w="534" w:type="dxa"/>
            <w:vMerge w:val="restart"/>
          </w:tcPr>
          <w:p w:rsidR="003C3516" w:rsidRPr="003538BB" w:rsidRDefault="003C3516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8505" w:type="dxa"/>
            <w:vMerge w:val="restart"/>
          </w:tcPr>
          <w:p w:rsidR="003C3516" w:rsidRPr="003538BB" w:rsidRDefault="003C351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4678" w:type="dxa"/>
            <w:gridSpan w:val="6"/>
            <w:vAlign w:val="center"/>
          </w:tcPr>
          <w:p w:rsidR="003C3516" w:rsidRPr="003538BB" w:rsidRDefault="00E56329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="003C3516"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700" w:type="dxa"/>
            <w:vAlign w:val="center"/>
          </w:tcPr>
          <w:p w:rsidR="003C3516" w:rsidRPr="003538BB" w:rsidRDefault="003C3516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 w:rsidR="00E56329"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 w:rsidR="00E56329"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 w:rsidR="00E56329"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 w:rsidR="00E56329"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 w:rsidR="00E56329"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B53291" w:rsidTr="00B53291">
        <w:tc>
          <w:tcPr>
            <w:tcW w:w="534" w:type="dxa"/>
            <w:vMerge/>
          </w:tcPr>
          <w:p w:rsidR="00B53291" w:rsidRDefault="00B53291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8505" w:type="dxa"/>
            <w:vMerge/>
          </w:tcPr>
          <w:p w:rsidR="00B53291" w:rsidRDefault="00B53291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017" w:type="dxa"/>
            <w:vAlign w:val="center"/>
          </w:tcPr>
          <w:p w:rsidR="00B53291" w:rsidRPr="003538BB" w:rsidRDefault="00B53291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81" w:type="dxa"/>
            <w:vAlign w:val="center"/>
          </w:tcPr>
          <w:p w:rsidR="00B53291" w:rsidRPr="003C3516" w:rsidRDefault="00B53291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  <w:vAlign w:val="center"/>
          </w:tcPr>
          <w:p w:rsidR="00B53291" w:rsidRPr="003C3516" w:rsidRDefault="00B53291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16" w:type="dxa"/>
            <w:vAlign w:val="center"/>
          </w:tcPr>
          <w:p w:rsidR="00B53291" w:rsidRPr="003C3516" w:rsidRDefault="00B53291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16" w:type="dxa"/>
            <w:vAlign w:val="center"/>
          </w:tcPr>
          <w:p w:rsidR="00B53291" w:rsidRPr="003C3516" w:rsidRDefault="00B53291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732" w:type="dxa"/>
            <w:gridSpan w:val="2"/>
          </w:tcPr>
          <w:p w:rsidR="00B53291" w:rsidRDefault="00B53291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1017" w:type="dxa"/>
            <w:vAlign w:val="center"/>
          </w:tcPr>
          <w:p w:rsidR="006C45E6" w:rsidRPr="006C45E6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732" w:type="dxa"/>
            <w:gridSpan w:val="2"/>
            <w:vAlign w:val="center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6C45E6" w:rsidTr="00B53291">
        <w:tc>
          <w:tcPr>
            <w:tcW w:w="534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  <w:vAlign w:val="center"/>
          </w:tcPr>
          <w:p w:rsidR="006C45E6" w:rsidRPr="00D17AF3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813,75</w:t>
            </w:r>
          </w:p>
        </w:tc>
        <w:tc>
          <w:tcPr>
            <w:tcW w:w="881" w:type="dxa"/>
            <w:vAlign w:val="center"/>
          </w:tcPr>
          <w:p w:rsidR="006C45E6" w:rsidRPr="00D17AF3" w:rsidRDefault="006C45E6" w:rsidP="003E5534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340,15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373,15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732" w:type="dxa"/>
            <w:gridSpan w:val="2"/>
            <w:vAlign w:val="center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6C45E6" w:rsidTr="00B53291">
        <w:tc>
          <w:tcPr>
            <w:tcW w:w="534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1017" w:type="dxa"/>
            <w:vAlign w:val="center"/>
          </w:tcPr>
          <w:p w:rsidR="006C45E6" w:rsidRPr="006C45E6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16 813,75</w:t>
            </w:r>
          </w:p>
        </w:tc>
        <w:tc>
          <w:tcPr>
            <w:tcW w:w="881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3E55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916" w:type="dxa"/>
            <w:vAlign w:val="center"/>
          </w:tcPr>
          <w:p w:rsidR="006C45E6" w:rsidRPr="006C45E6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C45E6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732" w:type="dxa"/>
            <w:gridSpan w:val="2"/>
            <w:vAlign w:val="center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6C45E6" w:rsidTr="00B53291">
        <w:tc>
          <w:tcPr>
            <w:tcW w:w="534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8505" w:type="dxa"/>
          </w:tcPr>
          <w:p w:rsidR="006C45E6" w:rsidRPr="003C3516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  <w:vAlign w:val="center"/>
          </w:tcPr>
          <w:p w:rsidR="006C45E6" w:rsidRPr="00D17AF3" w:rsidRDefault="006C45E6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813,75</w:t>
            </w:r>
          </w:p>
        </w:tc>
        <w:tc>
          <w:tcPr>
            <w:tcW w:w="881" w:type="dxa"/>
            <w:vAlign w:val="center"/>
          </w:tcPr>
          <w:p w:rsidR="006C45E6" w:rsidRPr="00D17AF3" w:rsidRDefault="006C45E6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3 869,85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340,15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373,15</w:t>
            </w:r>
          </w:p>
        </w:tc>
        <w:tc>
          <w:tcPr>
            <w:tcW w:w="916" w:type="dxa"/>
            <w:vAlign w:val="center"/>
          </w:tcPr>
          <w:p w:rsidR="006C45E6" w:rsidRPr="00D17AF3" w:rsidRDefault="006C45E6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17AF3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732" w:type="dxa"/>
            <w:gridSpan w:val="2"/>
            <w:vAlign w:val="center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4883" w:type="dxa"/>
            <w:gridSpan w:val="8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C3516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финансов Свердловской области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10</w:t>
            </w:r>
          </w:p>
        </w:tc>
        <w:tc>
          <w:tcPr>
            <w:tcW w:w="14883" w:type="dxa"/>
            <w:gridSpan w:val="8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Своевременная и качественная подготовка проекта решения Думы Малышевского городского округа о местном бюджете на очередной финансовый год и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плановый период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867D14" w:rsidRDefault="006C45E6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8505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867D14" w:rsidRDefault="006C45E6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6C45E6" w:rsidRPr="00D278FA" w:rsidRDefault="006C45E6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1017" w:type="dxa"/>
          </w:tcPr>
          <w:p w:rsidR="006C45E6" w:rsidRPr="003538BB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C45E6" w:rsidRPr="003538BB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9734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4883" w:type="dxa"/>
            <w:gridSpan w:val="8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6C45E6" w:rsidTr="00B53291">
        <w:tc>
          <w:tcPr>
            <w:tcW w:w="534" w:type="dxa"/>
          </w:tcPr>
          <w:p w:rsidR="006C45E6" w:rsidRPr="0099734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1017" w:type="dxa"/>
          </w:tcPr>
          <w:p w:rsidR="006C45E6" w:rsidRPr="0069360D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6C45E6" w:rsidRPr="0069360D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69360D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69360D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69360D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6,50</w:t>
            </w:r>
          </w:p>
        </w:tc>
        <w:tc>
          <w:tcPr>
            <w:tcW w:w="1732" w:type="dxa"/>
            <w:gridSpan w:val="2"/>
          </w:tcPr>
          <w:p w:rsidR="006C45E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732" w:type="dxa"/>
            <w:gridSpan w:val="2"/>
          </w:tcPr>
          <w:p w:rsidR="006C45E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1017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732" w:type="dxa"/>
            <w:gridSpan w:val="2"/>
          </w:tcPr>
          <w:p w:rsidR="006C45E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9555A4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6C45E6" w:rsidRPr="009555A4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732" w:type="dxa"/>
            <w:gridSpan w:val="2"/>
          </w:tcPr>
          <w:p w:rsidR="006C45E6" w:rsidRDefault="006C45E6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Ведение долговой книги в соответствии с утвержденным порядком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1017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6C45E6" w:rsidRPr="009555A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3538BB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6C45E6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4883" w:type="dxa"/>
            <w:gridSpan w:val="8"/>
          </w:tcPr>
          <w:p w:rsidR="006C45E6" w:rsidRPr="009555A4" w:rsidRDefault="006C45E6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1017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14 748,10</w:t>
            </w:r>
          </w:p>
        </w:tc>
        <w:tc>
          <w:tcPr>
            <w:tcW w:w="881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3 580,40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3 751,20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3 674,10</w:t>
            </w:r>
          </w:p>
        </w:tc>
        <w:tc>
          <w:tcPr>
            <w:tcW w:w="1732" w:type="dxa"/>
            <w:gridSpan w:val="2"/>
          </w:tcPr>
          <w:p w:rsidR="006C45E6" w:rsidRPr="00DD664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D04B0B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14 748,10</w:t>
            </w:r>
          </w:p>
        </w:tc>
        <w:tc>
          <w:tcPr>
            <w:tcW w:w="881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3 580,40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732" w:type="dxa"/>
            <w:gridSpan w:val="2"/>
          </w:tcPr>
          <w:p w:rsidR="006C45E6" w:rsidRPr="00DD664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1017" w:type="dxa"/>
          </w:tcPr>
          <w:p w:rsidR="006C45E6" w:rsidRPr="00D04B0B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14 748,10</w:t>
            </w:r>
          </w:p>
        </w:tc>
        <w:tc>
          <w:tcPr>
            <w:tcW w:w="881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3 580,40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916" w:type="dxa"/>
          </w:tcPr>
          <w:p w:rsidR="006C45E6" w:rsidRPr="00DD6644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732" w:type="dxa"/>
            <w:gridSpan w:val="2"/>
          </w:tcPr>
          <w:p w:rsidR="006C45E6" w:rsidRPr="00DD664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D04B0B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14 748,10</w:t>
            </w:r>
          </w:p>
        </w:tc>
        <w:tc>
          <w:tcPr>
            <w:tcW w:w="881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3 580,40</w:t>
            </w:r>
          </w:p>
        </w:tc>
        <w:tc>
          <w:tcPr>
            <w:tcW w:w="916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916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732" w:type="dxa"/>
            <w:gridSpan w:val="2"/>
          </w:tcPr>
          <w:p w:rsidR="006C45E6" w:rsidRPr="00DD664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1017" w:type="dxa"/>
          </w:tcPr>
          <w:p w:rsidR="006C45E6" w:rsidRPr="00D04B0B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14 748,10</w:t>
            </w:r>
          </w:p>
        </w:tc>
        <w:tc>
          <w:tcPr>
            <w:tcW w:w="881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3 580,40</w:t>
            </w:r>
          </w:p>
        </w:tc>
        <w:tc>
          <w:tcPr>
            <w:tcW w:w="916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6C45E6" w:rsidRPr="00DD6644" w:rsidRDefault="006C45E6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916" w:type="dxa"/>
          </w:tcPr>
          <w:p w:rsidR="006C45E6" w:rsidRPr="00DD664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732" w:type="dxa"/>
            <w:gridSpan w:val="2"/>
          </w:tcPr>
          <w:p w:rsidR="006C45E6" w:rsidRPr="00DD6644" w:rsidRDefault="00852969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6C45E6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883" w:type="dxa"/>
            <w:gridSpan w:val="8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«СОВЕРШЕНСТВОВАНИЕ ИНФОРМАЦИОННОЙ СИСТЕМЫ УПРАВЛЕНИЯ ФИНАНСАМИ»</w:t>
            </w: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1017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2 046,40</w:t>
            </w:r>
          </w:p>
        </w:tc>
        <w:tc>
          <w:tcPr>
            <w:tcW w:w="881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285,20 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617,70</w:t>
            </w:r>
          </w:p>
        </w:tc>
        <w:tc>
          <w:tcPr>
            <w:tcW w:w="916" w:type="dxa"/>
          </w:tcPr>
          <w:p w:rsidR="006C45E6" w:rsidRPr="00251E3D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550,00</w:t>
            </w:r>
          </w:p>
        </w:tc>
        <w:tc>
          <w:tcPr>
            <w:tcW w:w="1732" w:type="dxa"/>
            <w:gridSpan w:val="2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046,40</w:t>
            </w:r>
          </w:p>
        </w:tc>
        <w:tc>
          <w:tcPr>
            <w:tcW w:w="881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285,20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732" w:type="dxa"/>
            <w:gridSpan w:val="2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017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046,40</w:t>
            </w:r>
          </w:p>
        </w:tc>
        <w:tc>
          <w:tcPr>
            <w:tcW w:w="881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285,20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916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732" w:type="dxa"/>
            <w:gridSpan w:val="2"/>
          </w:tcPr>
          <w:p w:rsidR="006C45E6" w:rsidRPr="00B56A70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D719F3" w:rsidRDefault="006C45E6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046,40</w:t>
            </w:r>
          </w:p>
        </w:tc>
        <w:tc>
          <w:tcPr>
            <w:tcW w:w="881" w:type="dxa"/>
          </w:tcPr>
          <w:p w:rsidR="006C45E6" w:rsidRPr="00D719F3" w:rsidRDefault="006C45E6" w:rsidP="00D04B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285,20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6C45E6" w:rsidRPr="00D719F3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6C45E6" w:rsidRPr="00D719F3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916" w:type="dxa"/>
          </w:tcPr>
          <w:p w:rsidR="006C45E6" w:rsidRPr="00D719F3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732" w:type="dxa"/>
            <w:gridSpan w:val="2"/>
          </w:tcPr>
          <w:p w:rsidR="006C45E6" w:rsidRPr="00B56A70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1017" w:type="dxa"/>
          </w:tcPr>
          <w:p w:rsidR="006C45E6" w:rsidRPr="00D04B0B" w:rsidRDefault="006C45E6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1 844,20</w:t>
            </w:r>
          </w:p>
        </w:tc>
        <w:tc>
          <w:tcPr>
            <w:tcW w:w="881" w:type="dxa"/>
          </w:tcPr>
          <w:p w:rsidR="006C45E6" w:rsidRPr="009555A4" w:rsidRDefault="006C45E6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258,70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538,20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559,60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487,70</w:t>
            </w:r>
          </w:p>
        </w:tc>
        <w:tc>
          <w:tcPr>
            <w:tcW w:w="1732" w:type="dxa"/>
            <w:gridSpan w:val="2"/>
          </w:tcPr>
          <w:p w:rsidR="006C45E6" w:rsidRPr="00B56A70" w:rsidRDefault="006C45E6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1017" w:type="dxa"/>
          </w:tcPr>
          <w:p w:rsidR="006C45E6" w:rsidRPr="00D04B0B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732" w:type="dxa"/>
            <w:gridSpan w:val="2"/>
          </w:tcPr>
          <w:p w:rsidR="006C45E6" w:rsidRPr="00B56A70" w:rsidRDefault="006C45E6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1017" w:type="dxa"/>
          </w:tcPr>
          <w:p w:rsidR="006C45E6" w:rsidRPr="00D04B0B" w:rsidRDefault="006C45E6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202,20</w:t>
            </w:r>
          </w:p>
        </w:tc>
        <w:tc>
          <w:tcPr>
            <w:tcW w:w="881" w:type="dxa"/>
          </w:tcPr>
          <w:p w:rsidR="006C45E6" w:rsidRPr="009555A4" w:rsidRDefault="006C45E6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26,50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55,30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58,10</w:t>
            </w:r>
          </w:p>
        </w:tc>
        <w:tc>
          <w:tcPr>
            <w:tcW w:w="916" w:type="dxa"/>
          </w:tcPr>
          <w:p w:rsidR="006C45E6" w:rsidRPr="009555A4" w:rsidRDefault="006C45E6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62,30</w:t>
            </w:r>
          </w:p>
        </w:tc>
        <w:tc>
          <w:tcPr>
            <w:tcW w:w="1732" w:type="dxa"/>
            <w:gridSpan w:val="2"/>
          </w:tcPr>
          <w:p w:rsidR="006C45E6" w:rsidRPr="00B56A70" w:rsidRDefault="006C45E6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6C45E6" w:rsidTr="00B53291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4883" w:type="dxa"/>
            <w:gridSpan w:val="8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8505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8505" w:type="dxa"/>
          </w:tcPr>
          <w:p w:rsidR="006C45E6" w:rsidRPr="00736B92" w:rsidRDefault="006C45E6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8505" w:type="dxa"/>
          </w:tcPr>
          <w:p w:rsidR="006C45E6" w:rsidRPr="00736B92" w:rsidRDefault="006C45E6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Внесение предложений по снижению расходов на содержание органов местного самоуправления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</w:tr>
      <w:tr w:rsidR="006C45E6" w:rsidTr="0004633B">
        <w:tc>
          <w:tcPr>
            <w:tcW w:w="534" w:type="dxa"/>
          </w:tcPr>
          <w:p w:rsidR="006C45E6" w:rsidRPr="009555A4" w:rsidRDefault="006C45E6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8505" w:type="dxa"/>
          </w:tcPr>
          <w:p w:rsidR="006C45E6" w:rsidRPr="00736B92" w:rsidRDefault="006C45E6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1017" w:type="dxa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6C45E6" w:rsidRPr="009555A4" w:rsidRDefault="006C45E6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gridSpan w:val="2"/>
          </w:tcPr>
          <w:p w:rsidR="006C45E6" w:rsidRPr="009555A4" w:rsidRDefault="006C45E6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B7531F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633B"/>
    <w:rsid w:val="000567D0"/>
    <w:rsid w:val="00060C40"/>
    <w:rsid w:val="000641C9"/>
    <w:rsid w:val="00067B44"/>
    <w:rsid w:val="000866E9"/>
    <w:rsid w:val="0009513A"/>
    <w:rsid w:val="000A13BC"/>
    <w:rsid w:val="000B1B04"/>
    <w:rsid w:val="000C48AB"/>
    <w:rsid w:val="000D1A10"/>
    <w:rsid w:val="000D1A6F"/>
    <w:rsid w:val="000E452F"/>
    <w:rsid w:val="000E7C3F"/>
    <w:rsid w:val="000F40A3"/>
    <w:rsid w:val="001036A7"/>
    <w:rsid w:val="001072DF"/>
    <w:rsid w:val="001102B4"/>
    <w:rsid w:val="0011407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A14C8"/>
    <w:rsid w:val="001A3298"/>
    <w:rsid w:val="001B05BD"/>
    <w:rsid w:val="001B0F19"/>
    <w:rsid w:val="001C6E56"/>
    <w:rsid w:val="001D69E4"/>
    <w:rsid w:val="001D7453"/>
    <w:rsid w:val="001E0873"/>
    <w:rsid w:val="001E1435"/>
    <w:rsid w:val="001E322E"/>
    <w:rsid w:val="001F36A7"/>
    <w:rsid w:val="001F6E43"/>
    <w:rsid w:val="00202035"/>
    <w:rsid w:val="00206196"/>
    <w:rsid w:val="00206BB6"/>
    <w:rsid w:val="0020753C"/>
    <w:rsid w:val="0021431D"/>
    <w:rsid w:val="00222911"/>
    <w:rsid w:val="002237F3"/>
    <w:rsid w:val="00237F01"/>
    <w:rsid w:val="00245B1F"/>
    <w:rsid w:val="00247A0D"/>
    <w:rsid w:val="00247C44"/>
    <w:rsid w:val="00251E3D"/>
    <w:rsid w:val="00263EC7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8BB"/>
    <w:rsid w:val="00357B4B"/>
    <w:rsid w:val="00357F36"/>
    <w:rsid w:val="00360E0C"/>
    <w:rsid w:val="003806E1"/>
    <w:rsid w:val="00392C08"/>
    <w:rsid w:val="00393E71"/>
    <w:rsid w:val="003975C6"/>
    <w:rsid w:val="003A0D32"/>
    <w:rsid w:val="003A32ED"/>
    <w:rsid w:val="003B3D41"/>
    <w:rsid w:val="003B6A91"/>
    <w:rsid w:val="003B7083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EA9"/>
    <w:rsid w:val="00413CA9"/>
    <w:rsid w:val="0041727B"/>
    <w:rsid w:val="0043133C"/>
    <w:rsid w:val="00440DC5"/>
    <w:rsid w:val="004425A9"/>
    <w:rsid w:val="00445E67"/>
    <w:rsid w:val="004466CB"/>
    <w:rsid w:val="00462338"/>
    <w:rsid w:val="004812E6"/>
    <w:rsid w:val="004844AE"/>
    <w:rsid w:val="00485B79"/>
    <w:rsid w:val="00497484"/>
    <w:rsid w:val="004A4F28"/>
    <w:rsid w:val="004A5FD9"/>
    <w:rsid w:val="004B0143"/>
    <w:rsid w:val="004B414E"/>
    <w:rsid w:val="004C0094"/>
    <w:rsid w:val="004C3F1D"/>
    <w:rsid w:val="004D4895"/>
    <w:rsid w:val="004D7853"/>
    <w:rsid w:val="004E0677"/>
    <w:rsid w:val="004E3DA0"/>
    <w:rsid w:val="00504456"/>
    <w:rsid w:val="00504B7B"/>
    <w:rsid w:val="005114EF"/>
    <w:rsid w:val="00523526"/>
    <w:rsid w:val="00526AB4"/>
    <w:rsid w:val="005305ED"/>
    <w:rsid w:val="005323B7"/>
    <w:rsid w:val="00534DB9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7457"/>
    <w:rsid w:val="005C3427"/>
    <w:rsid w:val="005D31FA"/>
    <w:rsid w:val="005D47CB"/>
    <w:rsid w:val="005E07F0"/>
    <w:rsid w:val="005E411F"/>
    <w:rsid w:val="005F2678"/>
    <w:rsid w:val="005F546A"/>
    <w:rsid w:val="005F6121"/>
    <w:rsid w:val="005F7D92"/>
    <w:rsid w:val="00605938"/>
    <w:rsid w:val="0061008C"/>
    <w:rsid w:val="0061054C"/>
    <w:rsid w:val="00620300"/>
    <w:rsid w:val="00627012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7063B9"/>
    <w:rsid w:val="0071195D"/>
    <w:rsid w:val="00714EBC"/>
    <w:rsid w:val="00716531"/>
    <w:rsid w:val="00717331"/>
    <w:rsid w:val="00723439"/>
    <w:rsid w:val="00724440"/>
    <w:rsid w:val="007313B6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94857"/>
    <w:rsid w:val="007A0FCC"/>
    <w:rsid w:val="007A30B4"/>
    <w:rsid w:val="007A4C81"/>
    <w:rsid w:val="007A641F"/>
    <w:rsid w:val="007B0D9E"/>
    <w:rsid w:val="007B3915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C122A"/>
    <w:rsid w:val="009C4ED5"/>
    <w:rsid w:val="009C6501"/>
    <w:rsid w:val="009D648F"/>
    <w:rsid w:val="009E3631"/>
    <w:rsid w:val="00A11C5D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28CD"/>
    <w:rsid w:val="00A850E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5BA5"/>
    <w:rsid w:val="00B55DD3"/>
    <w:rsid w:val="00B56A70"/>
    <w:rsid w:val="00B56B58"/>
    <w:rsid w:val="00B66B32"/>
    <w:rsid w:val="00B7453E"/>
    <w:rsid w:val="00B7531F"/>
    <w:rsid w:val="00B80C12"/>
    <w:rsid w:val="00B813DF"/>
    <w:rsid w:val="00B9127A"/>
    <w:rsid w:val="00BA5B04"/>
    <w:rsid w:val="00BA6753"/>
    <w:rsid w:val="00BB19C1"/>
    <w:rsid w:val="00BB25FB"/>
    <w:rsid w:val="00BC6935"/>
    <w:rsid w:val="00BC741B"/>
    <w:rsid w:val="00BD54DA"/>
    <w:rsid w:val="00BE1B3E"/>
    <w:rsid w:val="00BE7775"/>
    <w:rsid w:val="00BF107F"/>
    <w:rsid w:val="00BF51B9"/>
    <w:rsid w:val="00C03952"/>
    <w:rsid w:val="00C0438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B6F84"/>
    <w:rsid w:val="00DC010C"/>
    <w:rsid w:val="00DC20D3"/>
    <w:rsid w:val="00DC2D4C"/>
    <w:rsid w:val="00DC5F04"/>
    <w:rsid w:val="00DC698B"/>
    <w:rsid w:val="00DD0BAC"/>
    <w:rsid w:val="00DD6644"/>
    <w:rsid w:val="00DF5362"/>
    <w:rsid w:val="00DF79FB"/>
    <w:rsid w:val="00E011B5"/>
    <w:rsid w:val="00E030BA"/>
    <w:rsid w:val="00E03D9A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81B06"/>
    <w:rsid w:val="00E85111"/>
    <w:rsid w:val="00E8537C"/>
    <w:rsid w:val="00E94942"/>
    <w:rsid w:val="00EA12A2"/>
    <w:rsid w:val="00EA7B04"/>
    <w:rsid w:val="00EB670F"/>
    <w:rsid w:val="00EC11E7"/>
    <w:rsid w:val="00EC168D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17FA"/>
    <w:rsid w:val="00FC57F7"/>
    <w:rsid w:val="00FD4E82"/>
    <w:rsid w:val="00FE5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5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87</cp:revision>
  <cp:lastPrinted>2021-01-12T11:02:00Z</cp:lastPrinted>
  <dcterms:created xsi:type="dcterms:W3CDTF">2017-02-08T03:18:00Z</dcterms:created>
  <dcterms:modified xsi:type="dcterms:W3CDTF">2021-01-12T11:02:00Z</dcterms:modified>
</cp:coreProperties>
</file>