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99A" w:rsidRPr="00D81F4F" w:rsidRDefault="00C3299A" w:rsidP="00C3299A">
      <w:pPr>
        <w:suppressAutoHyphens/>
        <w:autoSpaceDE w:val="0"/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E2588A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D81F4F">
        <w:rPr>
          <w:rFonts w:ascii="Liberation Serif" w:eastAsia="Times New Roman" w:hAnsi="Liberation Serif" w:cs="Times New Roman"/>
          <w:sz w:val="24"/>
          <w:szCs w:val="24"/>
          <w:lang w:eastAsia="ru-RU"/>
        </w:rPr>
        <w:t>Приложение № 2</w:t>
      </w:r>
    </w:p>
    <w:p w:rsidR="00C3299A" w:rsidRPr="00D81F4F" w:rsidRDefault="00C3299A" w:rsidP="00C3299A">
      <w:pPr>
        <w:spacing w:after="0" w:line="240" w:lineRule="auto"/>
        <w:ind w:left="5400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D81F4F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к постановлению главы </w:t>
      </w:r>
    </w:p>
    <w:p w:rsidR="00C3299A" w:rsidRPr="00D81F4F" w:rsidRDefault="00C3299A" w:rsidP="00C3299A">
      <w:pPr>
        <w:spacing w:after="0" w:line="240" w:lineRule="auto"/>
        <w:ind w:left="5400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D81F4F">
        <w:rPr>
          <w:rFonts w:ascii="Liberation Serif" w:eastAsia="Times New Roman" w:hAnsi="Liberation Serif" w:cs="Times New Roman"/>
          <w:sz w:val="24"/>
          <w:szCs w:val="24"/>
          <w:lang w:eastAsia="ru-RU"/>
        </w:rPr>
        <w:t>Малышевского городского округа</w:t>
      </w:r>
    </w:p>
    <w:p w:rsidR="00C3299A" w:rsidRPr="005B5689" w:rsidRDefault="00C3299A" w:rsidP="00C3299A">
      <w:pPr>
        <w:suppressAutoHyphens/>
        <w:autoSpaceDE w:val="0"/>
        <w:spacing w:after="0" w:line="240" w:lineRule="auto"/>
        <w:jc w:val="right"/>
        <w:rPr>
          <w:rFonts w:ascii="Liberation Serif" w:eastAsia="Times New Roman" w:hAnsi="Liberation Serif" w:cs="Times New Roman"/>
          <w:b/>
          <w:bCs/>
          <w:kern w:val="2"/>
          <w:sz w:val="24"/>
          <w:szCs w:val="24"/>
          <w:lang w:eastAsia="ar-SA"/>
        </w:rPr>
      </w:pPr>
      <w:r w:rsidRPr="00D81F4F">
        <w:rPr>
          <w:rFonts w:ascii="Liberation Serif" w:eastAsia="Times New Roman" w:hAnsi="Liberation Serif" w:cs="Times New Roman"/>
          <w:kern w:val="2"/>
          <w:sz w:val="24"/>
          <w:szCs w:val="24"/>
          <w:lang w:eastAsia="ar-SA"/>
        </w:rPr>
        <w:t>от __.__.2021 года  № ____  - ПГ</w:t>
      </w:r>
    </w:p>
    <w:p w:rsidR="00C3299A" w:rsidRPr="00C3299A" w:rsidRDefault="00C3299A" w:rsidP="00C329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C3299A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Раздел 2. ЦЕЛИ, ЗАДАЧИ И ЦЕЛЕВЫЕ ПОКАЗАТЕЛИ</w:t>
      </w:r>
    </w:p>
    <w:p w:rsidR="00C3299A" w:rsidRPr="00C3299A" w:rsidRDefault="00C3299A" w:rsidP="00C329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C3299A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РЕАЛИЗАЦИИ ПРОГРАММЫ</w:t>
      </w:r>
    </w:p>
    <w:p w:rsidR="00C3299A" w:rsidRPr="00780097" w:rsidRDefault="00C3299A" w:rsidP="00C329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C3299A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«РАЗВИТИЕ КУЛЬТУРЫ В МАЛЫШЕВСКОМ ГОРОДСКОМ ОКРУГЕ ДО 2024 ГОДА»</w:t>
      </w:r>
    </w:p>
    <w:tbl>
      <w:tblPr>
        <w:tblW w:w="16375" w:type="dxa"/>
        <w:tblCellSpacing w:w="5" w:type="nil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1"/>
        <w:gridCol w:w="3118"/>
        <w:gridCol w:w="1418"/>
        <w:gridCol w:w="1418"/>
        <w:gridCol w:w="1127"/>
        <w:gridCol w:w="1283"/>
        <w:gridCol w:w="1134"/>
        <w:gridCol w:w="1064"/>
        <w:gridCol w:w="33"/>
        <w:gridCol w:w="4787"/>
        <w:gridCol w:w="142"/>
      </w:tblGrid>
      <w:tr w:rsidR="00C3299A" w:rsidRPr="00780097" w:rsidTr="00574C95">
        <w:trPr>
          <w:tblCellSpacing w:w="5" w:type="nil"/>
        </w:trPr>
        <w:tc>
          <w:tcPr>
            <w:tcW w:w="851" w:type="dxa"/>
            <w:vMerge w:val="restart"/>
          </w:tcPr>
          <w:p w:rsidR="00C3299A" w:rsidRPr="00780097" w:rsidRDefault="00C3299A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 строки</w:t>
            </w:r>
          </w:p>
        </w:tc>
        <w:tc>
          <w:tcPr>
            <w:tcW w:w="3118" w:type="dxa"/>
            <w:vMerge w:val="restart"/>
          </w:tcPr>
          <w:p w:rsidR="00C3299A" w:rsidRPr="00780097" w:rsidRDefault="00C3299A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Наименование цели (целей) и задач, целевых показателей</w:t>
            </w: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418" w:type="dxa"/>
            <w:vMerge w:val="restart"/>
          </w:tcPr>
          <w:p w:rsidR="00C3299A" w:rsidRPr="00780097" w:rsidRDefault="00C3299A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Код федерального проекта</w:t>
            </w:r>
          </w:p>
        </w:tc>
        <w:tc>
          <w:tcPr>
            <w:tcW w:w="1418" w:type="dxa"/>
            <w:vMerge w:val="restart"/>
          </w:tcPr>
          <w:p w:rsidR="00C3299A" w:rsidRPr="00780097" w:rsidRDefault="00C3299A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Единица </w:t>
            </w: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>измерения</w:t>
            </w:r>
          </w:p>
        </w:tc>
        <w:tc>
          <w:tcPr>
            <w:tcW w:w="4608" w:type="dxa"/>
            <w:gridSpan w:val="4"/>
          </w:tcPr>
          <w:p w:rsidR="00C3299A" w:rsidRPr="00780097" w:rsidRDefault="00C3299A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Значение целевого показателя</w:t>
            </w:r>
          </w:p>
        </w:tc>
        <w:tc>
          <w:tcPr>
            <w:tcW w:w="4962" w:type="dxa"/>
            <w:gridSpan w:val="3"/>
          </w:tcPr>
          <w:p w:rsidR="00C3299A" w:rsidRPr="00780097" w:rsidRDefault="00574C95" w:rsidP="00574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Источник значений </w:t>
            </w:r>
            <w:bookmarkStart w:id="0" w:name="_GoBack"/>
            <w:bookmarkEnd w:id="0"/>
            <w:r w:rsidR="00C3299A"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показателей</w:t>
            </w:r>
          </w:p>
        </w:tc>
      </w:tr>
      <w:tr w:rsidR="00574C95" w:rsidRPr="00780097" w:rsidTr="00574C95">
        <w:trPr>
          <w:tblCellSpacing w:w="5" w:type="nil"/>
        </w:trPr>
        <w:tc>
          <w:tcPr>
            <w:tcW w:w="851" w:type="dxa"/>
            <w:vMerge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7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2021</w:t>
            </w:r>
          </w:p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2022</w:t>
            </w:r>
          </w:p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2023</w:t>
            </w:r>
          </w:p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064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2024</w:t>
            </w:r>
          </w:p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год </w:t>
            </w:r>
          </w:p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3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574C95" w:rsidRPr="00780097" w:rsidTr="00574C95">
        <w:trPr>
          <w:tblCellSpacing w:w="5" w:type="nil"/>
        </w:trPr>
        <w:tc>
          <w:tcPr>
            <w:tcW w:w="851" w:type="dxa"/>
          </w:tcPr>
          <w:p w:rsidR="00574C95" w:rsidRPr="00574C95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27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64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62" w:type="dxa"/>
            <w:gridSpan w:val="3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C3299A" w:rsidRPr="00780097" w:rsidTr="00334FD8">
        <w:trPr>
          <w:trHeight w:val="535"/>
          <w:tblCellSpacing w:w="5" w:type="nil"/>
        </w:trPr>
        <w:tc>
          <w:tcPr>
            <w:tcW w:w="851" w:type="dxa"/>
          </w:tcPr>
          <w:p w:rsidR="00C3299A" w:rsidRPr="00780097" w:rsidRDefault="00C3299A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15524" w:type="dxa"/>
            <w:gridSpan w:val="10"/>
          </w:tcPr>
          <w:p w:rsidR="00C3299A" w:rsidRPr="00780097" w:rsidRDefault="00C3299A" w:rsidP="00334FD8">
            <w:pPr>
              <w:pStyle w:val="ConsPlusCel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Подпрограмма 1.  «Развитие культуры в Малышевском городском округе до 2024 года»                                                                            </w:t>
            </w:r>
          </w:p>
        </w:tc>
      </w:tr>
      <w:tr w:rsidR="00C3299A" w:rsidRPr="00780097" w:rsidTr="00334FD8">
        <w:trPr>
          <w:tblCellSpacing w:w="5" w:type="nil"/>
        </w:trPr>
        <w:tc>
          <w:tcPr>
            <w:tcW w:w="851" w:type="dxa"/>
          </w:tcPr>
          <w:p w:rsidR="00C3299A" w:rsidRPr="00780097" w:rsidRDefault="00C3299A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15524" w:type="dxa"/>
            <w:gridSpan w:val="10"/>
          </w:tcPr>
          <w:p w:rsidR="00C3299A" w:rsidRPr="00780097" w:rsidRDefault="00C3299A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Цель:</w:t>
            </w: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 xml:space="preserve"> Сохранение традиций культурного наследия, развитие творческого потенциала жителей Малышевского городского округа, инновационной деятельности культурно-досугового учреждения</w:t>
            </w:r>
          </w:p>
        </w:tc>
      </w:tr>
      <w:tr w:rsidR="00C3299A" w:rsidRPr="00780097" w:rsidTr="00334FD8">
        <w:trPr>
          <w:tblCellSpacing w:w="5" w:type="nil"/>
        </w:trPr>
        <w:tc>
          <w:tcPr>
            <w:tcW w:w="851" w:type="dxa"/>
          </w:tcPr>
          <w:p w:rsidR="00C3299A" w:rsidRPr="00780097" w:rsidRDefault="00C3299A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15524" w:type="dxa"/>
            <w:gridSpan w:val="10"/>
          </w:tcPr>
          <w:p w:rsidR="00C3299A" w:rsidRPr="00780097" w:rsidRDefault="00C3299A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Задача 1:</w:t>
            </w: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 xml:space="preserve"> Повышение доступности и качества услуг, оказываемых населению                                                                                  </w:t>
            </w:r>
          </w:p>
        </w:tc>
      </w:tr>
      <w:tr w:rsidR="00574C95" w:rsidRPr="00780097" w:rsidTr="00574C95">
        <w:trPr>
          <w:tblCellSpacing w:w="5" w:type="nil"/>
        </w:trPr>
        <w:tc>
          <w:tcPr>
            <w:tcW w:w="851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1:</w:t>
            </w:r>
          </w:p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Уровень удовлетворенности населения качеством и доступностью предоставляемых населению муниципальных услуг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%</w:t>
            </w:r>
          </w:p>
        </w:tc>
        <w:tc>
          <w:tcPr>
            <w:tcW w:w="1127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98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99</w:t>
            </w:r>
          </w:p>
        </w:tc>
        <w:tc>
          <w:tcPr>
            <w:tcW w:w="1097" w:type="dxa"/>
            <w:gridSpan w:val="2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100</w:t>
            </w:r>
          </w:p>
        </w:tc>
        <w:tc>
          <w:tcPr>
            <w:tcW w:w="4929" w:type="dxa"/>
            <w:gridSpan w:val="2"/>
          </w:tcPr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Результаты опроса</w:t>
            </w:r>
          </w:p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74C95" w:rsidRPr="00780097" w:rsidTr="00574C95">
        <w:trPr>
          <w:tblCellSpacing w:w="5" w:type="nil"/>
        </w:trPr>
        <w:tc>
          <w:tcPr>
            <w:tcW w:w="851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2:</w:t>
            </w:r>
          </w:p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Доля граждан положительно оценивающих состояние межнациональных отношений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%</w:t>
            </w:r>
          </w:p>
        </w:tc>
        <w:tc>
          <w:tcPr>
            <w:tcW w:w="1127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96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97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98</w:t>
            </w:r>
          </w:p>
        </w:tc>
        <w:tc>
          <w:tcPr>
            <w:tcW w:w="1097" w:type="dxa"/>
            <w:gridSpan w:val="2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99</w:t>
            </w:r>
          </w:p>
        </w:tc>
        <w:tc>
          <w:tcPr>
            <w:tcW w:w="4929" w:type="dxa"/>
            <w:gridSpan w:val="2"/>
          </w:tcPr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Отчет о выполнении муниципального задания</w:t>
            </w:r>
          </w:p>
        </w:tc>
      </w:tr>
      <w:tr w:rsidR="00574C95" w:rsidRPr="00780097" w:rsidTr="00574C95">
        <w:trPr>
          <w:tblCellSpacing w:w="5" w:type="nil"/>
        </w:trPr>
        <w:tc>
          <w:tcPr>
            <w:tcW w:w="851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3:</w:t>
            </w:r>
          </w:p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Объем средств на обеспечение деятельности муниципальных учреждений культуры из внебюджетных источников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тыс. руб.</w:t>
            </w:r>
          </w:p>
        </w:tc>
        <w:tc>
          <w:tcPr>
            <w:tcW w:w="1127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74C95" w:rsidRPr="00780097" w:rsidRDefault="00574C95" w:rsidP="00334FD8">
            <w:pPr>
              <w:jc w:val="center"/>
              <w:rPr>
                <w:rFonts w:ascii="Liberation Serif" w:hAnsi="Liberation Serif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1 823,0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74C95" w:rsidRPr="00780097" w:rsidRDefault="00574C95" w:rsidP="00334FD8">
            <w:pPr>
              <w:jc w:val="center"/>
              <w:rPr>
                <w:rFonts w:ascii="Liberation Serif" w:hAnsi="Liberation Serif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446,0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74C95" w:rsidRPr="00780097" w:rsidRDefault="00574C95" w:rsidP="00334FD8">
            <w:pPr>
              <w:jc w:val="center"/>
              <w:rPr>
                <w:rFonts w:ascii="Liberation Serif" w:hAnsi="Liberation Serif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480,0</w:t>
            </w:r>
          </w:p>
        </w:tc>
        <w:tc>
          <w:tcPr>
            <w:tcW w:w="1097" w:type="dxa"/>
            <w:gridSpan w:val="2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74C95" w:rsidRPr="00780097" w:rsidRDefault="00574C95" w:rsidP="00334FD8">
            <w:pPr>
              <w:jc w:val="center"/>
              <w:rPr>
                <w:rFonts w:ascii="Liberation Serif" w:hAnsi="Liberation Serif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480,0</w:t>
            </w:r>
          </w:p>
        </w:tc>
        <w:tc>
          <w:tcPr>
            <w:tcW w:w="4929" w:type="dxa"/>
            <w:gridSpan w:val="2"/>
          </w:tcPr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Ежегодный отчет, предоставляемый в Министерство культуры Свердловской области</w:t>
            </w:r>
          </w:p>
        </w:tc>
      </w:tr>
      <w:tr w:rsidR="00C3299A" w:rsidRPr="00780097" w:rsidTr="00334FD8">
        <w:trPr>
          <w:tblCellSpacing w:w="5" w:type="nil"/>
        </w:trPr>
        <w:tc>
          <w:tcPr>
            <w:tcW w:w="851" w:type="dxa"/>
          </w:tcPr>
          <w:p w:rsidR="00C3299A" w:rsidRPr="00780097" w:rsidRDefault="00C3299A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5524" w:type="dxa"/>
            <w:gridSpan w:val="10"/>
          </w:tcPr>
          <w:p w:rsidR="00C3299A" w:rsidRPr="00780097" w:rsidRDefault="00C3299A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Задача 2.</w:t>
            </w: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 xml:space="preserve"> Расширение участия населения в культурной жизни, обеспечение условий для творческой реализации                                                                                  </w:t>
            </w:r>
          </w:p>
        </w:tc>
      </w:tr>
      <w:tr w:rsidR="00574C95" w:rsidRPr="00780097" w:rsidTr="00574C95">
        <w:trPr>
          <w:trHeight w:val="1638"/>
          <w:tblCellSpacing w:w="5" w:type="nil"/>
        </w:trPr>
        <w:tc>
          <w:tcPr>
            <w:tcW w:w="851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3118" w:type="dxa"/>
          </w:tcPr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4:</w:t>
            </w:r>
          </w:p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Количество посетителей культурно-досуговых мероприятий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человек</w:t>
            </w:r>
          </w:p>
        </w:tc>
        <w:tc>
          <w:tcPr>
            <w:tcW w:w="1127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21300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22100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23000</w:t>
            </w:r>
          </w:p>
        </w:tc>
        <w:tc>
          <w:tcPr>
            <w:tcW w:w="1097" w:type="dxa"/>
            <w:gridSpan w:val="2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23300</w:t>
            </w:r>
          </w:p>
        </w:tc>
        <w:tc>
          <w:tcPr>
            <w:tcW w:w="4929" w:type="dxa"/>
            <w:gridSpan w:val="2"/>
          </w:tcPr>
          <w:p w:rsidR="00574C95" w:rsidRPr="00780097" w:rsidRDefault="00574C95" w:rsidP="007800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Ежегодный отчет, предоставляемый в Министерство культуры Свердловской области</w:t>
            </w:r>
          </w:p>
        </w:tc>
      </w:tr>
      <w:tr w:rsidR="00C3299A" w:rsidRPr="00780097" w:rsidTr="00334FD8">
        <w:trPr>
          <w:tblCellSpacing w:w="5" w:type="nil"/>
        </w:trPr>
        <w:tc>
          <w:tcPr>
            <w:tcW w:w="851" w:type="dxa"/>
          </w:tcPr>
          <w:p w:rsidR="00C3299A" w:rsidRPr="00780097" w:rsidRDefault="00C3299A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15524" w:type="dxa"/>
            <w:gridSpan w:val="10"/>
          </w:tcPr>
          <w:p w:rsidR="00C3299A" w:rsidRPr="00780097" w:rsidRDefault="00C3299A" w:rsidP="00334FD8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b/>
                <w:sz w:val="24"/>
                <w:szCs w:val="24"/>
              </w:rPr>
              <w:t>Задача 3:</w:t>
            </w:r>
            <w:r w:rsidRPr="00780097">
              <w:rPr>
                <w:rFonts w:ascii="Liberation Serif" w:hAnsi="Liberation Serif"/>
                <w:sz w:val="24"/>
                <w:szCs w:val="24"/>
              </w:rPr>
              <w:t xml:space="preserve"> Создание условий для сохранения и развития кадрового и творческого потенциала сферы культуры на территории округа.</w:t>
            </w:r>
          </w:p>
        </w:tc>
      </w:tr>
      <w:tr w:rsidR="00574C95" w:rsidRPr="00780097" w:rsidTr="00574C95">
        <w:trPr>
          <w:tblCellSpacing w:w="5" w:type="nil"/>
        </w:trPr>
        <w:tc>
          <w:tcPr>
            <w:tcW w:w="851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5:</w:t>
            </w:r>
          </w:p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Соотношение средней заработной платы работников учреждения к средней заработной плате по экономике Свердловской области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%</w:t>
            </w:r>
          </w:p>
        </w:tc>
        <w:tc>
          <w:tcPr>
            <w:tcW w:w="1127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100,0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100,0</w:t>
            </w:r>
          </w:p>
        </w:tc>
        <w:tc>
          <w:tcPr>
            <w:tcW w:w="1097" w:type="dxa"/>
            <w:gridSpan w:val="2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100,0</w:t>
            </w:r>
          </w:p>
        </w:tc>
        <w:tc>
          <w:tcPr>
            <w:tcW w:w="4929" w:type="dxa"/>
            <w:gridSpan w:val="2"/>
          </w:tcPr>
          <w:p w:rsidR="00574C95" w:rsidRPr="00780097" w:rsidRDefault="00574C95" w:rsidP="007800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Ежегодный отчет, предоставляемый в Министерство культуры Свердловской области</w:t>
            </w:r>
          </w:p>
        </w:tc>
      </w:tr>
      <w:tr w:rsidR="00C3299A" w:rsidRPr="00780097" w:rsidTr="00F8200A">
        <w:trPr>
          <w:tblCellSpacing w:w="5" w:type="nil"/>
        </w:trPr>
        <w:tc>
          <w:tcPr>
            <w:tcW w:w="851" w:type="dxa"/>
          </w:tcPr>
          <w:p w:rsidR="00C3299A" w:rsidRPr="00780097" w:rsidRDefault="00C3299A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11</w:t>
            </w:r>
          </w:p>
        </w:tc>
        <w:tc>
          <w:tcPr>
            <w:tcW w:w="15524" w:type="dxa"/>
            <w:gridSpan w:val="10"/>
          </w:tcPr>
          <w:p w:rsidR="00C3299A" w:rsidRPr="00780097" w:rsidRDefault="00C3299A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Задача 4:</w:t>
            </w: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 xml:space="preserve"> Повышение доступности и качества услуг, оказываемых населению Малышевского городского округа в сфере культурного обслуживания</w:t>
            </w:r>
          </w:p>
        </w:tc>
      </w:tr>
      <w:tr w:rsidR="00574C95" w:rsidRPr="00780097" w:rsidTr="00574C95">
        <w:trPr>
          <w:tblCellSpacing w:w="5" w:type="nil"/>
        </w:trPr>
        <w:tc>
          <w:tcPr>
            <w:tcW w:w="851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</w:p>
        </w:tc>
        <w:tc>
          <w:tcPr>
            <w:tcW w:w="3118" w:type="dxa"/>
          </w:tcPr>
          <w:p w:rsidR="00574C95" w:rsidRPr="00780097" w:rsidRDefault="00574C95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6:</w:t>
            </w: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 xml:space="preserve"> Количество переоборудованных кинозалов на территории Малышевского городского округа.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1127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097" w:type="dxa"/>
            <w:gridSpan w:val="2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4929" w:type="dxa"/>
            <w:gridSpan w:val="2"/>
          </w:tcPr>
          <w:p w:rsidR="00574C95" w:rsidRPr="00780097" w:rsidRDefault="00574C95" w:rsidP="007800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Ежегодный отчет, предоставляемый в Министерство культуры Свердловской области</w:t>
            </w:r>
          </w:p>
        </w:tc>
      </w:tr>
      <w:tr w:rsidR="00DA5F5F" w:rsidRPr="00780097" w:rsidTr="00334FD8">
        <w:trPr>
          <w:tblCellSpacing w:w="5" w:type="nil"/>
        </w:trPr>
        <w:tc>
          <w:tcPr>
            <w:tcW w:w="851" w:type="dxa"/>
          </w:tcPr>
          <w:p w:rsidR="00DA5F5F" w:rsidRPr="00780097" w:rsidRDefault="00DA5F5F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</w:p>
        </w:tc>
        <w:tc>
          <w:tcPr>
            <w:tcW w:w="15524" w:type="dxa"/>
            <w:gridSpan w:val="10"/>
          </w:tcPr>
          <w:p w:rsidR="00DA5F5F" w:rsidRPr="00780097" w:rsidRDefault="00DA5F5F" w:rsidP="00334FD8">
            <w:pPr>
              <w:pStyle w:val="ConsPlusCel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Подпрограмма 2  «Развитие библиотечного обслуживания в  Малышевском городском округе до 2024 года»  </w:t>
            </w:r>
          </w:p>
        </w:tc>
      </w:tr>
      <w:tr w:rsidR="00DA5F5F" w:rsidRPr="00780097" w:rsidTr="00334FD8">
        <w:trPr>
          <w:tblCellSpacing w:w="5" w:type="nil"/>
        </w:trPr>
        <w:tc>
          <w:tcPr>
            <w:tcW w:w="851" w:type="dxa"/>
          </w:tcPr>
          <w:p w:rsidR="00DA5F5F" w:rsidRPr="00780097" w:rsidRDefault="00DA5F5F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14</w:t>
            </w:r>
          </w:p>
        </w:tc>
        <w:tc>
          <w:tcPr>
            <w:tcW w:w="15524" w:type="dxa"/>
            <w:gridSpan w:val="10"/>
          </w:tcPr>
          <w:p w:rsidR="00DA5F5F" w:rsidRPr="00780097" w:rsidRDefault="00DA5F5F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Цель:</w:t>
            </w: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 xml:space="preserve"> содействие формированию информационной культуры жителей Малышевского городского округа в условиях перехода к инновационному типу развития общества и экономики; повышение ее востребованности.</w:t>
            </w:r>
          </w:p>
        </w:tc>
      </w:tr>
      <w:tr w:rsidR="00DA5F5F" w:rsidRPr="00780097" w:rsidTr="00334FD8">
        <w:trPr>
          <w:tblCellSpacing w:w="5" w:type="nil"/>
        </w:trPr>
        <w:tc>
          <w:tcPr>
            <w:tcW w:w="851" w:type="dxa"/>
          </w:tcPr>
          <w:p w:rsidR="00DA5F5F" w:rsidRPr="00780097" w:rsidRDefault="00DA5F5F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</w:p>
        </w:tc>
        <w:tc>
          <w:tcPr>
            <w:tcW w:w="15524" w:type="dxa"/>
            <w:gridSpan w:val="10"/>
          </w:tcPr>
          <w:p w:rsidR="00DA5F5F" w:rsidRPr="00780097" w:rsidRDefault="00DA5F5F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Задача 1.</w:t>
            </w: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 xml:space="preserve"> Повышение доступности и качества услуг, оказываемых населению Малышевского городского округа в сфере библиотечного обслуживания.</w:t>
            </w:r>
          </w:p>
        </w:tc>
      </w:tr>
      <w:tr w:rsidR="00574C95" w:rsidRPr="00780097" w:rsidTr="00574C95">
        <w:trPr>
          <w:gridAfter w:val="1"/>
          <w:wAfter w:w="142" w:type="dxa"/>
          <w:tblCellSpacing w:w="5" w:type="nil"/>
        </w:trPr>
        <w:tc>
          <w:tcPr>
            <w:tcW w:w="851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3118" w:type="dxa"/>
          </w:tcPr>
          <w:p w:rsidR="00574C95" w:rsidRPr="00DA5F5F" w:rsidRDefault="00574C95" w:rsidP="00DA5F5F">
            <w:pPr>
              <w:spacing w:after="240" w:line="240" w:lineRule="auto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DA5F5F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Целевой показатель 7:</w:t>
            </w:r>
          </w:p>
          <w:p w:rsidR="00574C95" w:rsidRPr="00780097" w:rsidRDefault="00574C95" w:rsidP="00DA5F5F">
            <w:pPr>
              <w:spacing w:after="240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Количество посещений библиотеки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74C95" w:rsidRPr="00780097" w:rsidRDefault="00574C95" w:rsidP="00DA5F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1127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59 888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60 487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61 092</w:t>
            </w:r>
          </w:p>
        </w:tc>
        <w:tc>
          <w:tcPr>
            <w:tcW w:w="1097" w:type="dxa"/>
            <w:gridSpan w:val="2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62 600</w:t>
            </w:r>
          </w:p>
        </w:tc>
        <w:tc>
          <w:tcPr>
            <w:tcW w:w="4787" w:type="dxa"/>
          </w:tcPr>
          <w:p w:rsidR="00574C95" w:rsidRPr="00780097" w:rsidRDefault="00574C95" w:rsidP="007800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Ежегодный отчет, предоставляемый в Министерство культуры Свердловской области</w:t>
            </w:r>
          </w:p>
        </w:tc>
      </w:tr>
      <w:tr w:rsidR="00DA5F5F" w:rsidRPr="00780097" w:rsidTr="004B79DB">
        <w:trPr>
          <w:tblCellSpacing w:w="5" w:type="nil"/>
        </w:trPr>
        <w:tc>
          <w:tcPr>
            <w:tcW w:w="851" w:type="dxa"/>
          </w:tcPr>
          <w:p w:rsidR="00DA5F5F" w:rsidRPr="00780097" w:rsidRDefault="00DA5F5F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17</w:t>
            </w:r>
          </w:p>
        </w:tc>
        <w:tc>
          <w:tcPr>
            <w:tcW w:w="15524" w:type="dxa"/>
            <w:gridSpan w:val="10"/>
          </w:tcPr>
          <w:p w:rsidR="00DA5F5F" w:rsidRPr="00780097" w:rsidRDefault="00DA5F5F" w:rsidP="00334F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b/>
                <w:sz w:val="24"/>
                <w:szCs w:val="24"/>
              </w:rPr>
              <w:t>Задача 2.</w:t>
            </w:r>
            <w:r w:rsidRPr="00780097">
              <w:rPr>
                <w:rFonts w:ascii="Liberation Serif" w:hAnsi="Liberation Serif"/>
                <w:sz w:val="24"/>
                <w:szCs w:val="24"/>
              </w:rPr>
              <w:t xml:space="preserve"> Обеспечение условий для развития инновационной деятельности библиотеки</w:t>
            </w:r>
          </w:p>
        </w:tc>
      </w:tr>
      <w:tr w:rsidR="00574C95" w:rsidRPr="00780097" w:rsidTr="00574C95">
        <w:trPr>
          <w:trHeight w:val="1241"/>
          <w:tblCellSpacing w:w="5" w:type="nil"/>
        </w:trPr>
        <w:tc>
          <w:tcPr>
            <w:tcW w:w="851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118" w:type="dxa"/>
          </w:tcPr>
          <w:p w:rsidR="00574C95" w:rsidRPr="00780097" w:rsidRDefault="00574C95" w:rsidP="00334FD8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b/>
                <w:sz w:val="24"/>
                <w:szCs w:val="24"/>
              </w:rPr>
              <w:t xml:space="preserve">Целевой показатель 8: </w:t>
            </w:r>
          </w:p>
          <w:p w:rsidR="00574C95" w:rsidRPr="00780097" w:rsidRDefault="00574C95" w:rsidP="00334FD8">
            <w:pPr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Увеличение количества библиографических записей в электронном каталоге муниципальной библиотеки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74C95" w:rsidRPr="00780097" w:rsidRDefault="00574C95" w:rsidP="00DA5F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1127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4 470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4 470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4 470</w:t>
            </w:r>
          </w:p>
        </w:tc>
        <w:tc>
          <w:tcPr>
            <w:tcW w:w="1097" w:type="dxa"/>
            <w:gridSpan w:val="2"/>
          </w:tcPr>
          <w:p w:rsidR="00574C95" w:rsidRPr="00780097" w:rsidRDefault="00574C95" w:rsidP="00334FD8">
            <w:pPr>
              <w:tabs>
                <w:tab w:val="center" w:pos="465"/>
              </w:tabs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ab/>
              <w:t>4 470</w:t>
            </w:r>
          </w:p>
        </w:tc>
        <w:tc>
          <w:tcPr>
            <w:tcW w:w="4929" w:type="dxa"/>
            <w:gridSpan w:val="2"/>
          </w:tcPr>
          <w:p w:rsidR="00574C95" w:rsidRPr="00780097" w:rsidRDefault="00574C95" w:rsidP="007800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Ежегодный отчет, предоставляемый в Министерство культуры Свердловской области</w:t>
            </w:r>
          </w:p>
        </w:tc>
      </w:tr>
      <w:tr w:rsidR="00FD235E" w:rsidRPr="00780097" w:rsidTr="00334FD8">
        <w:trPr>
          <w:trHeight w:val="431"/>
          <w:tblCellSpacing w:w="5" w:type="nil"/>
        </w:trPr>
        <w:tc>
          <w:tcPr>
            <w:tcW w:w="851" w:type="dxa"/>
          </w:tcPr>
          <w:p w:rsidR="00FD235E" w:rsidRPr="00780097" w:rsidRDefault="00FD235E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19</w:t>
            </w:r>
          </w:p>
        </w:tc>
        <w:tc>
          <w:tcPr>
            <w:tcW w:w="15524" w:type="dxa"/>
            <w:gridSpan w:val="10"/>
          </w:tcPr>
          <w:p w:rsidR="00FD235E" w:rsidRPr="00780097" w:rsidRDefault="00FD235E" w:rsidP="00334FD8">
            <w:pPr>
              <w:ind w:right="-108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b/>
                <w:sz w:val="24"/>
                <w:szCs w:val="24"/>
              </w:rPr>
              <w:t>Задача 3.</w:t>
            </w:r>
            <w:r w:rsidRPr="00780097">
              <w:rPr>
                <w:rFonts w:ascii="Liberation Serif" w:hAnsi="Liberation Serif"/>
                <w:sz w:val="24"/>
                <w:szCs w:val="24"/>
              </w:rPr>
              <w:t xml:space="preserve"> Создание условий для сохранения и развития кадрового потенциала</w:t>
            </w:r>
          </w:p>
        </w:tc>
      </w:tr>
      <w:tr w:rsidR="00574C95" w:rsidRPr="00780097" w:rsidTr="00574C95">
        <w:trPr>
          <w:trHeight w:val="273"/>
          <w:tblCellSpacing w:w="5" w:type="nil"/>
        </w:trPr>
        <w:tc>
          <w:tcPr>
            <w:tcW w:w="851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20</w:t>
            </w:r>
          </w:p>
        </w:tc>
        <w:tc>
          <w:tcPr>
            <w:tcW w:w="3118" w:type="dxa"/>
          </w:tcPr>
          <w:p w:rsidR="00574C95" w:rsidRPr="00780097" w:rsidRDefault="00574C95" w:rsidP="00334FD8">
            <w:pPr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b/>
                <w:sz w:val="24"/>
                <w:szCs w:val="24"/>
              </w:rPr>
              <w:t>Целевой показатель 9:</w:t>
            </w:r>
            <w:r w:rsidRPr="00780097">
              <w:rPr>
                <w:rFonts w:ascii="Liberation Serif" w:hAnsi="Liberation Serif"/>
                <w:sz w:val="24"/>
                <w:szCs w:val="24"/>
              </w:rPr>
              <w:t xml:space="preserve"> Соотношение средней заработной платы работников учреждения к средней заработной плате по экономике Свердловской области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74C95" w:rsidRPr="00780097" w:rsidRDefault="00574C95" w:rsidP="00FD235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127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100,0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100,0</w:t>
            </w:r>
          </w:p>
        </w:tc>
        <w:tc>
          <w:tcPr>
            <w:tcW w:w="1097" w:type="dxa"/>
            <w:gridSpan w:val="2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100,0</w:t>
            </w:r>
          </w:p>
        </w:tc>
        <w:tc>
          <w:tcPr>
            <w:tcW w:w="4929" w:type="dxa"/>
            <w:gridSpan w:val="2"/>
          </w:tcPr>
          <w:p w:rsidR="00574C95" w:rsidRPr="00780097" w:rsidRDefault="00574C95" w:rsidP="007800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Ежегодный отчет, предоставляемый в Министерство культуры Свердловской области</w:t>
            </w:r>
          </w:p>
        </w:tc>
      </w:tr>
      <w:tr w:rsidR="00B97BD6" w:rsidRPr="00780097" w:rsidTr="001742E0">
        <w:trPr>
          <w:trHeight w:val="273"/>
          <w:tblCellSpacing w:w="5" w:type="nil"/>
        </w:trPr>
        <w:tc>
          <w:tcPr>
            <w:tcW w:w="851" w:type="dxa"/>
          </w:tcPr>
          <w:p w:rsidR="00B97BD6" w:rsidRPr="00780097" w:rsidRDefault="00B97BD6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21</w:t>
            </w:r>
          </w:p>
        </w:tc>
        <w:tc>
          <w:tcPr>
            <w:tcW w:w="15524" w:type="dxa"/>
            <w:gridSpan w:val="10"/>
          </w:tcPr>
          <w:p w:rsidR="00B97BD6" w:rsidRPr="00780097" w:rsidRDefault="00B97BD6" w:rsidP="00334FD8">
            <w:pPr>
              <w:pStyle w:val="ConsPlusCel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Подпрограмма 3.  «Реализация молодежной политики в Малышевском городском округе до 2024 года»  </w:t>
            </w:r>
          </w:p>
        </w:tc>
      </w:tr>
      <w:tr w:rsidR="00B97BD6" w:rsidRPr="00780097" w:rsidTr="00F82A84">
        <w:trPr>
          <w:trHeight w:val="273"/>
          <w:tblCellSpacing w:w="5" w:type="nil"/>
        </w:trPr>
        <w:tc>
          <w:tcPr>
            <w:tcW w:w="851" w:type="dxa"/>
          </w:tcPr>
          <w:p w:rsidR="00B97BD6" w:rsidRPr="00780097" w:rsidRDefault="00B97BD6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22</w:t>
            </w:r>
          </w:p>
        </w:tc>
        <w:tc>
          <w:tcPr>
            <w:tcW w:w="15524" w:type="dxa"/>
            <w:gridSpan w:val="10"/>
          </w:tcPr>
          <w:p w:rsidR="00B97BD6" w:rsidRPr="00780097" w:rsidRDefault="00B97BD6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Цель:</w:t>
            </w: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 xml:space="preserve"> создание благоприятных условий для наиболее полной самореализации молодежи, формирование у молодого поколения активной жизненной позиции, гражданской ответственности, духовности и культуры.</w:t>
            </w:r>
          </w:p>
        </w:tc>
      </w:tr>
      <w:tr w:rsidR="00B97BD6" w:rsidRPr="00780097" w:rsidTr="003D271A">
        <w:trPr>
          <w:trHeight w:val="273"/>
          <w:tblCellSpacing w:w="5" w:type="nil"/>
        </w:trPr>
        <w:tc>
          <w:tcPr>
            <w:tcW w:w="851" w:type="dxa"/>
          </w:tcPr>
          <w:p w:rsidR="00B97BD6" w:rsidRPr="00780097" w:rsidRDefault="00B97BD6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23</w:t>
            </w:r>
          </w:p>
        </w:tc>
        <w:tc>
          <w:tcPr>
            <w:tcW w:w="15524" w:type="dxa"/>
            <w:gridSpan w:val="10"/>
          </w:tcPr>
          <w:p w:rsidR="00B97BD6" w:rsidRPr="00780097" w:rsidRDefault="00B97BD6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Задача 1.</w:t>
            </w: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 xml:space="preserve"> Повышение доступности и качества услуг, оказываемых молодежи Малышевского городского округа </w:t>
            </w:r>
          </w:p>
        </w:tc>
      </w:tr>
      <w:tr w:rsidR="00574C95" w:rsidRPr="00780097" w:rsidTr="00574C95">
        <w:trPr>
          <w:trHeight w:val="273"/>
          <w:tblCellSpacing w:w="5" w:type="nil"/>
        </w:trPr>
        <w:tc>
          <w:tcPr>
            <w:tcW w:w="851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24</w:t>
            </w:r>
          </w:p>
        </w:tc>
        <w:tc>
          <w:tcPr>
            <w:tcW w:w="3118" w:type="dxa"/>
          </w:tcPr>
          <w:p w:rsidR="00574C95" w:rsidRPr="00780097" w:rsidRDefault="00574C95" w:rsidP="00334FD8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b/>
                <w:sz w:val="24"/>
                <w:szCs w:val="24"/>
              </w:rPr>
              <w:t>Целевой показатель 10:</w:t>
            </w:r>
          </w:p>
          <w:p w:rsidR="00574C95" w:rsidRPr="00780097" w:rsidRDefault="00574C95" w:rsidP="00334FD8">
            <w:pPr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Количество молодых граждан в возрасте от 14 до 30 лет, участвующих в мероприятиях молодежной политики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74C95" w:rsidRPr="00780097" w:rsidRDefault="00574C95" w:rsidP="007800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1127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3 000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3 000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3 000</w:t>
            </w:r>
          </w:p>
        </w:tc>
        <w:tc>
          <w:tcPr>
            <w:tcW w:w="1097" w:type="dxa"/>
            <w:gridSpan w:val="2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3 000</w:t>
            </w:r>
          </w:p>
        </w:tc>
        <w:tc>
          <w:tcPr>
            <w:tcW w:w="4929" w:type="dxa"/>
            <w:gridSpan w:val="2"/>
          </w:tcPr>
          <w:p w:rsidR="00574C95" w:rsidRPr="00780097" w:rsidRDefault="00574C95" w:rsidP="00780097">
            <w:pPr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Ежегодный отчет, предоставляемый в Министерство культуры Свердловской области</w:t>
            </w:r>
          </w:p>
        </w:tc>
      </w:tr>
      <w:tr w:rsidR="00780097" w:rsidRPr="00780097" w:rsidTr="00C2249E">
        <w:trPr>
          <w:trHeight w:val="273"/>
          <w:tblCellSpacing w:w="5" w:type="nil"/>
        </w:trPr>
        <w:tc>
          <w:tcPr>
            <w:tcW w:w="851" w:type="dxa"/>
          </w:tcPr>
          <w:p w:rsidR="00780097" w:rsidRPr="00780097" w:rsidRDefault="00780097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25</w:t>
            </w:r>
          </w:p>
        </w:tc>
        <w:tc>
          <w:tcPr>
            <w:tcW w:w="15524" w:type="dxa"/>
            <w:gridSpan w:val="10"/>
          </w:tcPr>
          <w:p w:rsidR="00780097" w:rsidRPr="00780097" w:rsidRDefault="00780097" w:rsidP="00334FD8">
            <w:pPr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b/>
                <w:sz w:val="24"/>
                <w:szCs w:val="24"/>
              </w:rPr>
              <w:t>Задача 2.</w:t>
            </w:r>
            <w:r w:rsidRPr="00780097">
              <w:rPr>
                <w:rFonts w:ascii="Liberation Serif" w:hAnsi="Liberation Serif"/>
                <w:sz w:val="24"/>
                <w:szCs w:val="24"/>
              </w:rPr>
              <w:t xml:space="preserve"> Формирование у молодежи успешной социализации в обществе, трудовой мотивации принципов построения профессиональной карьеры</w:t>
            </w:r>
          </w:p>
        </w:tc>
      </w:tr>
      <w:tr w:rsidR="00574C95" w:rsidRPr="00780097" w:rsidTr="00574C95">
        <w:trPr>
          <w:trHeight w:val="273"/>
          <w:tblCellSpacing w:w="5" w:type="nil"/>
        </w:trPr>
        <w:tc>
          <w:tcPr>
            <w:tcW w:w="851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26</w:t>
            </w:r>
          </w:p>
        </w:tc>
        <w:tc>
          <w:tcPr>
            <w:tcW w:w="3118" w:type="dxa"/>
          </w:tcPr>
          <w:p w:rsidR="00574C95" w:rsidRPr="00780097" w:rsidRDefault="00574C95" w:rsidP="00334FD8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b/>
                <w:sz w:val="24"/>
                <w:szCs w:val="24"/>
              </w:rPr>
              <w:t>Целевой показатель 11:</w:t>
            </w:r>
          </w:p>
          <w:p w:rsidR="00574C95" w:rsidRPr="00780097" w:rsidRDefault="00574C95" w:rsidP="00334FD8">
            <w:pPr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 xml:space="preserve">Количество </w:t>
            </w:r>
            <w:r w:rsidRPr="00780097">
              <w:rPr>
                <w:rFonts w:ascii="Liberation Serif" w:hAnsi="Liberation Serif"/>
                <w:sz w:val="24"/>
                <w:szCs w:val="24"/>
              </w:rPr>
              <w:lastRenderedPageBreak/>
              <w:t>несовершеннолетних граждан в возрасте от 14 до 18 лет, трудоустроенных в период летних каникул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74C95" w:rsidRPr="00780097" w:rsidRDefault="00574C95" w:rsidP="00334FD8">
            <w:pPr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1127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1097" w:type="dxa"/>
            <w:gridSpan w:val="2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4929" w:type="dxa"/>
            <w:gridSpan w:val="2"/>
          </w:tcPr>
          <w:p w:rsidR="00574C95" w:rsidRPr="00780097" w:rsidRDefault="00574C95" w:rsidP="00780097">
            <w:pPr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 xml:space="preserve">Ежегодный отчет, предоставляемый в Министерство культуры Свердловской </w:t>
            </w:r>
            <w:r w:rsidRPr="00780097">
              <w:rPr>
                <w:rFonts w:ascii="Liberation Serif" w:hAnsi="Liberation Serif"/>
                <w:sz w:val="24"/>
                <w:szCs w:val="24"/>
              </w:rPr>
              <w:lastRenderedPageBreak/>
              <w:t>области</w:t>
            </w:r>
          </w:p>
        </w:tc>
      </w:tr>
      <w:tr w:rsidR="00780097" w:rsidRPr="00780097" w:rsidTr="00B47989">
        <w:trPr>
          <w:trHeight w:val="273"/>
          <w:tblCellSpacing w:w="5" w:type="nil"/>
        </w:trPr>
        <w:tc>
          <w:tcPr>
            <w:tcW w:w="851" w:type="dxa"/>
          </w:tcPr>
          <w:p w:rsidR="00780097" w:rsidRPr="00780097" w:rsidRDefault="00780097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15524" w:type="dxa"/>
            <w:gridSpan w:val="10"/>
          </w:tcPr>
          <w:p w:rsidR="00780097" w:rsidRPr="00780097" w:rsidRDefault="00780097" w:rsidP="00334FD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b/>
                <w:sz w:val="24"/>
                <w:szCs w:val="24"/>
              </w:rPr>
              <w:t>Задача 3.</w:t>
            </w:r>
            <w:r w:rsidRPr="00780097">
              <w:rPr>
                <w:rFonts w:ascii="Liberation Serif" w:hAnsi="Liberation Serif"/>
                <w:sz w:val="24"/>
                <w:szCs w:val="24"/>
              </w:rPr>
              <w:t xml:space="preserve"> Вовлечение молодежи в программы и мероприятия, направленные на патриотическое воспитание и формирование здорового образа жизни</w:t>
            </w:r>
          </w:p>
        </w:tc>
      </w:tr>
      <w:tr w:rsidR="00574C95" w:rsidRPr="00780097" w:rsidTr="00574C95">
        <w:trPr>
          <w:trHeight w:val="273"/>
          <w:tblCellSpacing w:w="5" w:type="nil"/>
        </w:trPr>
        <w:tc>
          <w:tcPr>
            <w:tcW w:w="851" w:type="dxa"/>
          </w:tcPr>
          <w:p w:rsidR="00574C95" w:rsidRPr="00780097" w:rsidRDefault="00574C95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28</w:t>
            </w:r>
          </w:p>
        </w:tc>
        <w:tc>
          <w:tcPr>
            <w:tcW w:w="3118" w:type="dxa"/>
          </w:tcPr>
          <w:p w:rsidR="00574C95" w:rsidRPr="00780097" w:rsidRDefault="00574C95" w:rsidP="00334FD8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b/>
                <w:sz w:val="24"/>
                <w:szCs w:val="24"/>
              </w:rPr>
              <w:t>Целевой показатель 12:</w:t>
            </w:r>
          </w:p>
          <w:p w:rsidR="00574C95" w:rsidRPr="00780097" w:rsidRDefault="00574C95" w:rsidP="00334FD8">
            <w:pPr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Количество молодых граждан в возрасте от 14 до 30 лет, участников проектов и мероприятий, направленных на формирование патриотического воспитания и здорового образа жизни, профилактику социально опасных заболеваний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74C95" w:rsidRPr="00780097" w:rsidRDefault="00574C95" w:rsidP="007800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1127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2 000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2 000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2 000</w:t>
            </w:r>
          </w:p>
        </w:tc>
        <w:tc>
          <w:tcPr>
            <w:tcW w:w="1097" w:type="dxa"/>
            <w:gridSpan w:val="2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2 000</w:t>
            </w:r>
          </w:p>
        </w:tc>
        <w:tc>
          <w:tcPr>
            <w:tcW w:w="4929" w:type="dxa"/>
            <w:gridSpan w:val="2"/>
          </w:tcPr>
          <w:p w:rsidR="00574C95" w:rsidRPr="00780097" w:rsidRDefault="00574C95" w:rsidP="00780097">
            <w:pPr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Ежегодный отчет, предоставляемый в Министерство культуры Свердловской области</w:t>
            </w:r>
          </w:p>
        </w:tc>
      </w:tr>
      <w:tr w:rsidR="00780097" w:rsidRPr="00780097" w:rsidTr="00E56E1E">
        <w:trPr>
          <w:trHeight w:val="273"/>
          <w:tblCellSpacing w:w="5" w:type="nil"/>
        </w:trPr>
        <w:tc>
          <w:tcPr>
            <w:tcW w:w="851" w:type="dxa"/>
          </w:tcPr>
          <w:p w:rsidR="00780097" w:rsidRPr="00780097" w:rsidRDefault="00780097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29</w:t>
            </w:r>
          </w:p>
        </w:tc>
        <w:tc>
          <w:tcPr>
            <w:tcW w:w="15524" w:type="dxa"/>
            <w:gridSpan w:val="10"/>
          </w:tcPr>
          <w:p w:rsidR="00780097" w:rsidRPr="00780097" w:rsidRDefault="00780097" w:rsidP="00334FD8">
            <w:pPr>
              <w:pStyle w:val="ConsPlusCel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Подпрограмма 4.  «Старшее поколение Малышевского городского округа до 2024 года»  </w:t>
            </w:r>
          </w:p>
        </w:tc>
      </w:tr>
      <w:tr w:rsidR="00780097" w:rsidRPr="00780097" w:rsidTr="00A47190">
        <w:trPr>
          <w:trHeight w:val="273"/>
          <w:tblCellSpacing w:w="5" w:type="nil"/>
        </w:trPr>
        <w:tc>
          <w:tcPr>
            <w:tcW w:w="851" w:type="dxa"/>
          </w:tcPr>
          <w:p w:rsidR="00780097" w:rsidRPr="00780097" w:rsidRDefault="00780097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30</w:t>
            </w:r>
          </w:p>
        </w:tc>
        <w:tc>
          <w:tcPr>
            <w:tcW w:w="15524" w:type="dxa"/>
            <w:gridSpan w:val="10"/>
          </w:tcPr>
          <w:p w:rsidR="00780097" w:rsidRPr="00780097" w:rsidRDefault="00780097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Цель:</w:t>
            </w: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 xml:space="preserve"> Создание благоприятных условий для наиболее полной реализации социокультурных потребностей пожилых граждан</w:t>
            </w:r>
          </w:p>
        </w:tc>
      </w:tr>
      <w:tr w:rsidR="00780097" w:rsidRPr="00780097" w:rsidTr="002D20A0">
        <w:trPr>
          <w:trHeight w:val="273"/>
          <w:tblCellSpacing w:w="5" w:type="nil"/>
        </w:trPr>
        <w:tc>
          <w:tcPr>
            <w:tcW w:w="851" w:type="dxa"/>
          </w:tcPr>
          <w:p w:rsidR="00780097" w:rsidRPr="00780097" w:rsidRDefault="00780097" w:rsidP="00334FD8">
            <w:pPr>
              <w:pStyle w:val="ConsPlusCel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>31</w:t>
            </w:r>
          </w:p>
        </w:tc>
        <w:tc>
          <w:tcPr>
            <w:tcW w:w="15524" w:type="dxa"/>
            <w:gridSpan w:val="10"/>
          </w:tcPr>
          <w:p w:rsidR="00780097" w:rsidRPr="00780097" w:rsidRDefault="00780097" w:rsidP="00334FD8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780097">
              <w:rPr>
                <w:rFonts w:ascii="Liberation Serif" w:hAnsi="Liberation Serif" w:cs="Times New Roman"/>
                <w:b/>
                <w:sz w:val="24"/>
                <w:szCs w:val="24"/>
              </w:rPr>
              <w:t>Задача.</w:t>
            </w:r>
            <w:r w:rsidRPr="00780097">
              <w:rPr>
                <w:rFonts w:ascii="Liberation Serif" w:hAnsi="Liberation Serif" w:cs="Times New Roman"/>
                <w:sz w:val="24"/>
                <w:szCs w:val="24"/>
              </w:rPr>
              <w:t xml:space="preserve"> Повышение доступности и качества услуг, оказываемых пожилым гражданам Малышевского городского округа </w:t>
            </w:r>
          </w:p>
        </w:tc>
      </w:tr>
      <w:tr w:rsidR="00574C95" w:rsidRPr="00C73D6F" w:rsidTr="00574C95">
        <w:trPr>
          <w:trHeight w:val="273"/>
          <w:tblCellSpacing w:w="5" w:type="nil"/>
        </w:trPr>
        <w:tc>
          <w:tcPr>
            <w:tcW w:w="851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118" w:type="dxa"/>
          </w:tcPr>
          <w:p w:rsidR="00574C95" w:rsidRPr="00780097" w:rsidRDefault="00574C95" w:rsidP="00780097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Целевой показатель 13:</w:t>
            </w:r>
          </w:p>
          <w:p w:rsidR="00574C95" w:rsidRPr="00780097" w:rsidRDefault="00574C95" w:rsidP="007800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Количество жителей Малышевского городского округа старшего поколения, принявших участие в мероприятиях, направленных на реализацию </w:t>
            </w:r>
            <w:proofErr w:type="spellStart"/>
            <w:proofErr w:type="gramStart"/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социо</w:t>
            </w:r>
            <w:proofErr w:type="spellEnd"/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-культурных</w:t>
            </w:r>
            <w:proofErr w:type="gramEnd"/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потребностей пожилых граждан, к общему </w:t>
            </w:r>
            <w:r w:rsidRPr="007800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количеству пенсионеров по старости</w:t>
            </w:r>
          </w:p>
        </w:tc>
        <w:tc>
          <w:tcPr>
            <w:tcW w:w="1418" w:type="dxa"/>
          </w:tcPr>
          <w:p w:rsidR="00574C95" w:rsidRPr="00780097" w:rsidRDefault="00574C95" w:rsidP="0033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574C95" w:rsidRPr="00780097" w:rsidRDefault="00574C95" w:rsidP="007800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1127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1 500</w:t>
            </w:r>
          </w:p>
        </w:tc>
        <w:tc>
          <w:tcPr>
            <w:tcW w:w="1283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1 600</w:t>
            </w:r>
          </w:p>
        </w:tc>
        <w:tc>
          <w:tcPr>
            <w:tcW w:w="1134" w:type="dxa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1 700</w:t>
            </w:r>
          </w:p>
        </w:tc>
        <w:tc>
          <w:tcPr>
            <w:tcW w:w="1097" w:type="dxa"/>
            <w:gridSpan w:val="2"/>
          </w:tcPr>
          <w:p w:rsidR="00574C95" w:rsidRPr="00780097" w:rsidRDefault="00574C95" w:rsidP="00334F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1 800</w:t>
            </w:r>
          </w:p>
        </w:tc>
        <w:tc>
          <w:tcPr>
            <w:tcW w:w="4929" w:type="dxa"/>
            <w:gridSpan w:val="2"/>
          </w:tcPr>
          <w:p w:rsidR="00574C95" w:rsidRPr="00C030F4" w:rsidRDefault="00574C95" w:rsidP="00780097">
            <w:pPr>
              <w:rPr>
                <w:rFonts w:ascii="Liberation Serif" w:hAnsi="Liberation Serif"/>
                <w:sz w:val="24"/>
                <w:szCs w:val="24"/>
              </w:rPr>
            </w:pPr>
            <w:r w:rsidRPr="00780097">
              <w:rPr>
                <w:rFonts w:ascii="Liberation Serif" w:hAnsi="Liberation Serif"/>
                <w:sz w:val="24"/>
                <w:szCs w:val="24"/>
              </w:rPr>
              <w:t>Ежегодный отчет, предоставляемый в Министерство культуры Свердловской области</w:t>
            </w:r>
          </w:p>
        </w:tc>
      </w:tr>
    </w:tbl>
    <w:p w:rsidR="00C3299A" w:rsidRDefault="00C3299A" w:rsidP="00C3299A">
      <w:pPr>
        <w:suppressAutoHyphens/>
        <w:autoSpaceDE w:val="0"/>
        <w:spacing w:after="0" w:line="240" w:lineRule="auto"/>
        <w:rPr>
          <w:rFonts w:ascii="Arial" w:eastAsia="Times New Roman" w:hAnsi="Arial" w:cs="Arial"/>
          <w:kern w:val="2"/>
          <w:sz w:val="20"/>
          <w:szCs w:val="20"/>
          <w:lang w:eastAsia="ar-SA"/>
        </w:rPr>
      </w:pPr>
    </w:p>
    <w:p w:rsidR="00FA1986" w:rsidRDefault="00FA1986"/>
    <w:sectPr w:rsidR="00FA1986" w:rsidSect="00003C44">
      <w:headerReference w:type="default" r:id="rId7"/>
      <w:pgSz w:w="16838" w:h="11906" w:orient="landscape"/>
      <w:pgMar w:top="1134" w:right="284" w:bottom="851" w:left="39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B7F" w:rsidRDefault="00B2746C">
      <w:pPr>
        <w:spacing w:after="0" w:line="240" w:lineRule="auto"/>
      </w:pPr>
      <w:r>
        <w:separator/>
      </w:r>
    </w:p>
  </w:endnote>
  <w:endnote w:type="continuationSeparator" w:id="0">
    <w:p w:rsidR="00860B7F" w:rsidRDefault="00B27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B7F" w:rsidRDefault="00B2746C">
      <w:pPr>
        <w:spacing w:after="0" w:line="240" w:lineRule="auto"/>
      </w:pPr>
      <w:r>
        <w:separator/>
      </w:r>
    </w:p>
  </w:footnote>
  <w:footnote w:type="continuationSeparator" w:id="0">
    <w:p w:rsidR="00860B7F" w:rsidRDefault="00B27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639" w:rsidRDefault="0078009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74C95">
      <w:rPr>
        <w:noProof/>
      </w:rPr>
      <w:t>1</w:t>
    </w:r>
    <w:r>
      <w:rPr>
        <w:noProof/>
      </w:rPr>
      <w:fldChar w:fldCharType="end"/>
    </w:r>
  </w:p>
  <w:p w:rsidR="00B72639" w:rsidRDefault="00574C9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8A5"/>
    <w:rsid w:val="000A08A5"/>
    <w:rsid w:val="00574C95"/>
    <w:rsid w:val="00780097"/>
    <w:rsid w:val="00860B7F"/>
    <w:rsid w:val="00B2746C"/>
    <w:rsid w:val="00B97BD6"/>
    <w:rsid w:val="00C3299A"/>
    <w:rsid w:val="00DA5F5F"/>
    <w:rsid w:val="00FA1986"/>
    <w:rsid w:val="00FD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329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3299A"/>
  </w:style>
  <w:style w:type="paragraph" w:customStyle="1" w:styleId="ConsPlusCell">
    <w:name w:val="ConsPlusCell"/>
    <w:uiPriority w:val="99"/>
    <w:rsid w:val="00C329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329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3299A"/>
  </w:style>
  <w:style w:type="paragraph" w:customStyle="1" w:styleId="ConsPlusCell">
    <w:name w:val="ConsPlusCell"/>
    <w:uiPriority w:val="99"/>
    <w:rsid w:val="00C329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941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7</cp:revision>
  <dcterms:created xsi:type="dcterms:W3CDTF">2021-07-26T10:27:00Z</dcterms:created>
  <dcterms:modified xsi:type="dcterms:W3CDTF">2021-08-05T11:11:00Z</dcterms:modified>
</cp:coreProperties>
</file>