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2D3D" w:rsidRDefault="00A92D3D" w:rsidP="00A92D3D">
      <w:pPr>
        <w:tabs>
          <w:tab w:val="left" w:pos="4962"/>
        </w:tabs>
        <w:ind w:left="3828" w:right="3968"/>
        <w:jc w:val="center"/>
        <w:rPr>
          <w:rFonts w:ascii="Arial" w:hAnsi="Arial"/>
          <w:sz w:val="10"/>
        </w:rPr>
      </w:pPr>
      <w:r>
        <w:rPr>
          <w:noProof/>
          <w:lang w:bidi="ar-SA"/>
        </w:rPr>
        <w:drawing>
          <wp:inline distT="0" distB="0" distL="0" distR="0">
            <wp:extent cx="552450" cy="876300"/>
            <wp:effectExtent l="0" t="0" r="0" b="0"/>
            <wp:docPr id="11" name="Рисунок 11" descr="Описание: mlsh-s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mlsh-sch"/>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2450" cy="876300"/>
                    </a:xfrm>
                    <a:prstGeom prst="rect">
                      <a:avLst/>
                    </a:prstGeom>
                    <a:noFill/>
                    <a:ln>
                      <a:noFill/>
                    </a:ln>
                  </pic:spPr>
                </pic:pic>
              </a:graphicData>
            </a:graphic>
          </wp:inline>
        </w:drawing>
      </w:r>
    </w:p>
    <w:p w:rsidR="00A92D3D" w:rsidRDefault="007A2BCF" w:rsidP="00A92D3D">
      <w:pPr>
        <w:pStyle w:val="a8"/>
        <w:ind w:left="0"/>
        <w:jc w:val="center"/>
        <w:rPr>
          <w:rFonts w:ascii="Times New Roman" w:hAnsi="Times New Roman"/>
          <w:sz w:val="28"/>
        </w:rPr>
      </w:pPr>
      <w:r>
        <w:rPr>
          <w:rFonts w:ascii="Times New Roman" w:hAnsi="Times New Roman"/>
          <w:sz w:val="28"/>
        </w:rPr>
        <w:t>ГЛАВА МАЛЫШЕВСКОГО</w:t>
      </w:r>
      <w:r w:rsidR="00A92D3D">
        <w:rPr>
          <w:rFonts w:ascii="Times New Roman" w:hAnsi="Times New Roman"/>
          <w:sz w:val="28"/>
        </w:rPr>
        <w:t xml:space="preserve"> ГОРОДСКОГО ОКРУГА</w:t>
      </w:r>
    </w:p>
    <w:p w:rsidR="00A92D3D" w:rsidRPr="00787566" w:rsidRDefault="00A92D3D" w:rsidP="00A92D3D">
      <w:pPr>
        <w:pStyle w:val="2"/>
        <w:jc w:val="center"/>
        <w:rPr>
          <w:rFonts w:ascii="Times New Roman" w:eastAsia="Times New Roman" w:hAnsi="Times New Roman"/>
          <w:bCs w:val="0"/>
          <w:i w:val="0"/>
          <w:iCs w:val="0"/>
          <w:snapToGrid w:val="0"/>
          <w:sz w:val="32"/>
          <w:szCs w:val="20"/>
          <w:lang w:eastAsia="ru-RU"/>
        </w:rPr>
      </w:pPr>
      <w:r w:rsidRPr="00787566">
        <w:rPr>
          <w:rFonts w:ascii="Times New Roman" w:eastAsia="Times New Roman" w:hAnsi="Times New Roman"/>
          <w:bCs w:val="0"/>
          <w:i w:val="0"/>
          <w:iCs w:val="0"/>
          <w:snapToGrid w:val="0"/>
          <w:sz w:val="32"/>
          <w:szCs w:val="20"/>
          <w:lang w:eastAsia="ru-RU"/>
        </w:rPr>
        <w:t>П О С Т А Н О В Л Е Н И Е</w:t>
      </w:r>
    </w:p>
    <w:p w:rsidR="00A92D3D" w:rsidRDefault="00A92D3D" w:rsidP="00A92D3D">
      <w:pPr>
        <w:rPr>
          <w:sz w:val="12"/>
        </w:rPr>
      </w:pPr>
    </w:p>
    <w:tbl>
      <w:tblPr>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000" w:firstRow="0" w:lastRow="0" w:firstColumn="0" w:lastColumn="0" w:noHBand="0" w:noVBand="0"/>
      </w:tblPr>
      <w:tblGrid>
        <w:gridCol w:w="9264"/>
      </w:tblGrid>
      <w:tr w:rsidR="00A92D3D" w:rsidTr="003A7A36">
        <w:trPr>
          <w:trHeight w:val="42"/>
          <w:jc w:val="center"/>
        </w:trPr>
        <w:tc>
          <w:tcPr>
            <w:tcW w:w="9264" w:type="dxa"/>
            <w:tcBorders>
              <w:left w:val="nil"/>
              <w:bottom w:val="nil"/>
              <w:right w:val="nil"/>
            </w:tcBorders>
          </w:tcPr>
          <w:p w:rsidR="00A92D3D" w:rsidRDefault="00A92D3D" w:rsidP="003A7A36">
            <w:pPr>
              <w:rPr>
                <w:sz w:val="18"/>
              </w:rPr>
            </w:pPr>
          </w:p>
        </w:tc>
      </w:tr>
    </w:tbl>
    <w:p w:rsidR="00A92D3D" w:rsidRPr="008578BA" w:rsidRDefault="00A92D3D" w:rsidP="00A92D3D">
      <w:pPr>
        <w:pStyle w:val="a6"/>
        <w:tabs>
          <w:tab w:val="left" w:pos="2835"/>
        </w:tabs>
        <w:jc w:val="left"/>
        <w:rPr>
          <w:color w:val="FFFFFF"/>
          <w:sz w:val="24"/>
          <w:szCs w:val="24"/>
          <w:u w:val="single"/>
        </w:rPr>
      </w:pPr>
      <w:r w:rsidRPr="008578BA">
        <w:rPr>
          <w:sz w:val="24"/>
          <w:szCs w:val="24"/>
        </w:rPr>
        <w:t xml:space="preserve">  от </w:t>
      </w:r>
      <w:r w:rsidR="008C6531">
        <w:rPr>
          <w:sz w:val="24"/>
          <w:szCs w:val="24"/>
          <w:u w:val="single"/>
          <w:lang w:val="ru-RU"/>
        </w:rPr>
        <w:t>25.04.2017</w:t>
      </w:r>
      <w:r w:rsidRPr="00A5471B">
        <w:rPr>
          <w:sz w:val="24"/>
          <w:szCs w:val="24"/>
          <w:u w:val="single"/>
        </w:rPr>
        <w:t xml:space="preserve"> </w:t>
      </w:r>
      <w:r w:rsidRPr="008578BA">
        <w:rPr>
          <w:sz w:val="24"/>
          <w:szCs w:val="24"/>
        </w:rPr>
        <w:t xml:space="preserve">   №   </w:t>
      </w:r>
      <w:r w:rsidR="008C6531">
        <w:rPr>
          <w:sz w:val="24"/>
          <w:szCs w:val="24"/>
          <w:u w:val="single"/>
          <w:lang w:val="ru-RU"/>
        </w:rPr>
        <w:t>350</w:t>
      </w:r>
      <w:r w:rsidRPr="008578BA">
        <w:rPr>
          <w:sz w:val="24"/>
          <w:szCs w:val="24"/>
          <w:u w:val="single"/>
        </w:rPr>
        <w:t xml:space="preserve">-ПГ  </w:t>
      </w:r>
      <w:r w:rsidRPr="008578BA">
        <w:rPr>
          <w:color w:val="FFFFFF"/>
          <w:sz w:val="24"/>
          <w:szCs w:val="24"/>
          <w:u w:val="single"/>
        </w:rPr>
        <w:t>.</w:t>
      </w:r>
    </w:p>
    <w:p w:rsidR="00A92D3D" w:rsidRPr="008578BA" w:rsidRDefault="00A92D3D" w:rsidP="00A92D3D">
      <w:pPr>
        <w:pStyle w:val="a6"/>
        <w:jc w:val="left"/>
        <w:rPr>
          <w:sz w:val="24"/>
          <w:szCs w:val="24"/>
        </w:rPr>
      </w:pPr>
      <w:r w:rsidRPr="008578BA">
        <w:rPr>
          <w:sz w:val="24"/>
          <w:szCs w:val="24"/>
        </w:rPr>
        <w:t xml:space="preserve">  р.п. Малышева </w:t>
      </w:r>
    </w:p>
    <w:p w:rsidR="00A92D3D" w:rsidRDefault="00A92D3D" w:rsidP="00A92D3D">
      <w:pPr>
        <w:pStyle w:val="50"/>
        <w:shd w:val="clear" w:color="auto" w:fill="auto"/>
        <w:spacing w:before="0"/>
        <w:ind w:left="20"/>
        <w:rPr>
          <w:rFonts w:cs="Calibri"/>
          <w:i/>
          <w:color w:val="auto"/>
          <w:sz w:val="24"/>
          <w:szCs w:val="24"/>
          <w:lang w:bidi="ar-SA"/>
        </w:rPr>
      </w:pPr>
    </w:p>
    <w:p w:rsidR="00A92D3D" w:rsidRPr="00A92D3D" w:rsidRDefault="00A92D3D" w:rsidP="0029650F">
      <w:pPr>
        <w:pStyle w:val="50"/>
        <w:shd w:val="clear" w:color="auto" w:fill="auto"/>
        <w:spacing w:before="0" w:after="0" w:line="240" w:lineRule="auto"/>
        <w:ind w:left="20"/>
        <w:rPr>
          <w:rFonts w:cs="Calibri"/>
          <w:i/>
          <w:color w:val="auto"/>
          <w:sz w:val="24"/>
          <w:szCs w:val="24"/>
          <w:lang w:bidi="ar-SA"/>
        </w:rPr>
      </w:pPr>
      <w:r w:rsidRPr="00A92D3D">
        <w:rPr>
          <w:rFonts w:cs="Calibri"/>
          <w:i/>
          <w:color w:val="auto"/>
          <w:sz w:val="24"/>
          <w:szCs w:val="24"/>
          <w:lang w:bidi="ar-SA"/>
        </w:rPr>
        <w:t xml:space="preserve">Об утверждении </w:t>
      </w:r>
      <w:r w:rsidR="00E00795">
        <w:rPr>
          <w:rFonts w:cs="Calibri"/>
          <w:i/>
          <w:color w:val="auto"/>
          <w:sz w:val="24"/>
          <w:szCs w:val="24"/>
          <w:lang w:bidi="ar-SA"/>
        </w:rPr>
        <w:t>А</w:t>
      </w:r>
      <w:r w:rsidRPr="00A92D3D">
        <w:rPr>
          <w:rFonts w:cs="Calibri"/>
          <w:i/>
          <w:color w:val="auto"/>
          <w:sz w:val="24"/>
          <w:szCs w:val="24"/>
          <w:lang w:bidi="ar-SA"/>
        </w:rPr>
        <w:t>дминистративного регламента</w:t>
      </w:r>
      <w:r w:rsidR="007A2BCF">
        <w:rPr>
          <w:rFonts w:cs="Calibri"/>
          <w:i/>
          <w:color w:val="auto"/>
          <w:sz w:val="24"/>
          <w:szCs w:val="24"/>
          <w:lang w:bidi="ar-SA"/>
        </w:rPr>
        <w:t xml:space="preserve"> и технологической схемы </w:t>
      </w:r>
      <w:r w:rsidRPr="00A92D3D">
        <w:rPr>
          <w:rFonts w:cs="Calibri"/>
          <w:i/>
          <w:color w:val="auto"/>
          <w:sz w:val="24"/>
          <w:szCs w:val="24"/>
          <w:lang w:bidi="ar-SA"/>
        </w:rPr>
        <w:t>предоставления</w:t>
      </w:r>
      <w:r>
        <w:rPr>
          <w:rFonts w:cs="Calibri"/>
          <w:i/>
          <w:color w:val="auto"/>
          <w:sz w:val="24"/>
          <w:szCs w:val="24"/>
          <w:lang w:bidi="ar-SA"/>
        </w:rPr>
        <w:t xml:space="preserve"> </w:t>
      </w:r>
      <w:r w:rsidRPr="00A92D3D">
        <w:rPr>
          <w:rFonts w:cs="Calibri"/>
          <w:i/>
          <w:color w:val="auto"/>
          <w:sz w:val="24"/>
          <w:szCs w:val="24"/>
          <w:lang w:bidi="ar-SA"/>
        </w:rPr>
        <w:t>муниципальной услуги «Предоставление в собственность, постоянное</w:t>
      </w:r>
      <w:r>
        <w:rPr>
          <w:rFonts w:cs="Calibri"/>
          <w:i/>
          <w:color w:val="auto"/>
          <w:sz w:val="24"/>
          <w:szCs w:val="24"/>
          <w:lang w:bidi="ar-SA"/>
        </w:rPr>
        <w:t xml:space="preserve"> </w:t>
      </w:r>
      <w:r w:rsidRPr="00A92D3D">
        <w:rPr>
          <w:rFonts w:cs="Calibri"/>
          <w:i/>
          <w:color w:val="auto"/>
          <w:sz w:val="24"/>
          <w:szCs w:val="24"/>
          <w:lang w:bidi="ar-SA"/>
        </w:rPr>
        <w:t>(бессрочное) пользование, безвозмездное пользование, аренду земельных</w:t>
      </w:r>
      <w:r>
        <w:rPr>
          <w:rFonts w:cs="Calibri"/>
          <w:i/>
          <w:color w:val="auto"/>
          <w:sz w:val="24"/>
          <w:szCs w:val="24"/>
          <w:lang w:bidi="ar-SA"/>
        </w:rPr>
        <w:t xml:space="preserve"> </w:t>
      </w:r>
      <w:r w:rsidRPr="00A92D3D">
        <w:rPr>
          <w:rFonts w:cs="Calibri"/>
          <w:i/>
          <w:color w:val="auto"/>
          <w:sz w:val="24"/>
          <w:szCs w:val="24"/>
          <w:lang w:bidi="ar-SA"/>
        </w:rPr>
        <w:t>участков из состава земель, государственная собственность на которые</w:t>
      </w:r>
      <w:r>
        <w:rPr>
          <w:rFonts w:cs="Calibri"/>
          <w:i/>
          <w:color w:val="auto"/>
          <w:sz w:val="24"/>
          <w:szCs w:val="24"/>
          <w:lang w:bidi="ar-SA"/>
        </w:rPr>
        <w:t xml:space="preserve"> </w:t>
      </w:r>
      <w:r w:rsidRPr="00A92D3D">
        <w:rPr>
          <w:rFonts w:cs="Calibri"/>
          <w:i/>
          <w:color w:val="auto"/>
          <w:sz w:val="24"/>
          <w:szCs w:val="24"/>
          <w:lang w:bidi="ar-SA"/>
        </w:rPr>
        <w:t>не разграничена, из земель, находящихся в собственности</w:t>
      </w:r>
      <w:r>
        <w:rPr>
          <w:rFonts w:cs="Calibri"/>
          <w:i/>
          <w:color w:val="auto"/>
          <w:sz w:val="24"/>
          <w:szCs w:val="24"/>
          <w:lang w:bidi="ar-SA"/>
        </w:rPr>
        <w:t xml:space="preserve"> Малышевского городского округа</w:t>
      </w:r>
      <w:r w:rsidRPr="00A92D3D">
        <w:rPr>
          <w:rFonts w:cs="Calibri"/>
          <w:i/>
          <w:color w:val="auto"/>
          <w:sz w:val="24"/>
          <w:szCs w:val="24"/>
          <w:lang w:bidi="ar-SA"/>
        </w:rPr>
        <w:t xml:space="preserve"> без проведения торгов»</w:t>
      </w:r>
    </w:p>
    <w:p w:rsidR="0029650F" w:rsidRDefault="0029650F" w:rsidP="0029650F">
      <w:pPr>
        <w:pStyle w:val="22"/>
        <w:shd w:val="clear" w:color="auto" w:fill="auto"/>
        <w:spacing w:before="0" w:after="0" w:line="240" w:lineRule="auto"/>
        <w:ind w:firstLine="743"/>
        <w:rPr>
          <w:rFonts w:eastAsia="Calibri"/>
          <w:color w:val="auto"/>
          <w:sz w:val="24"/>
          <w:szCs w:val="24"/>
          <w:lang w:eastAsia="en-US" w:bidi="ar-SA"/>
        </w:rPr>
      </w:pPr>
    </w:p>
    <w:p w:rsidR="00A92D3D" w:rsidRDefault="00A92D3D" w:rsidP="0029650F">
      <w:pPr>
        <w:pStyle w:val="22"/>
        <w:shd w:val="clear" w:color="auto" w:fill="auto"/>
        <w:spacing w:before="60" w:line="240" w:lineRule="auto"/>
        <w:ind w:firstLine="743"/>
        <w:rPr>
          <w:rFonts w:eastAsia="Calibri"/>
          <w:color w:val="auto"/>
          <w:sz w:val="24"/>
          <w:szCs w:val="24"/>
          <w:lang w:eastAsia="en-US" w:bidi="ar-SA"/>
        </w:rPr>
      </w:pPr>
      <w:r w:rsidRPr="00A92D3D">
        <w:rPr>
          <w:rFonts w:eastAsia="Calibri"/>
          <w:color w:val="auto"/>
          <w:sz w:val="24"/>
          <w:szCs w:val="24"/>
          <w:lang w:eastAsia="en-US" w:bidi="ar-SA"/>
        </w:rPr>
        <w:t>В соответствии с Федеральными законами от 09 февраля 2009 года № 8-ФЗ «Об обеспечении доступа к информации о деятельности государственных органов и органов местного самоуправления», от 06 октября 2003 года № 131-ФЗ «Об общих принципах организации местного самоуправления в Российской Федерации», от 27 июля 2010 года</w:t>
      </w:r>
      <w:r>
        <w:rPr>
          <w:rFonts w:eastAsia="Calibri"/>
          <w:color w:val="auto"/>
          <w:sz w:val="24"/>
          <w:szCs w:val="24"/>
          <w:lang w:eastAsia="en-US" w:bidi="ar-SA"/>
        </w:rPr>
        <w:t xml:space="preserve">   </w:t>
      </w:r>
      <w:r w:rsidRPr="00A92D3D">
        <w:rPr>
          <w:rFonts w:eastAsia="Calibri"/>
          <w:color w:val="auto"/>
          <w:sz w:val="24"/>
          <w:szCs w:val="24"/>
          <w:lang w:eastAsia="en-US" w:bidi="ar-SA"/>
        </w:rPr>
        <w:t xml:space="preserve"> № 210-ФЗ «Об организации предоставления государственных и муниципальных услуг», от 23 июня 2014 года № 171-ФЗ «О внесении изменений в Земельный кодекс Российской Федерации и отдельные законодательные акты Российской Федерации», от 03 июля 2016 года № 334-ФЗ «О внесении изменений в Земельный кодекс Российской Федерации и отдельные законодательные акты Российской Федерации», руководствуясь Устав</w:t>
      </w:r>
      <w:r>
        <w:rPr>
          <w:rFonts w:eastAsia="Calibri"/>
          <w:color w:val="auto"/>
          <w:sz w:val="24"/>
          <w:szCs w:val="24"/>
          <w:lang w:eastAsia="en-US" w:bidi="ar-SA"/>
        </w:rPr>
        <w:t>ом</w:t>
      </w:r>
      <w:r w:rsidRPr="00A92D3D">
        <w:rPr>
          <w:rFonts w:eastAsia="Calibri"/>
          <w:color w:val="auto"/>
          <w:sz w:val="24"/>
          <w:szCs w:val="24"/>
          <w:lang w:eastAsia="en-US" w:bidi="ar-SA"/>
        </w:rPr>
        <w:t xml:space="preserve"> </w:t>
      </w:r>
      <w:r>
        <w:rPr>
          <w:rFonts w:eastAsia="Calibri"/>
          <w:color w:val="auto"/>
          <w:sz w:val="24"/>
          <w:szCs w:val="24"/>
          <w:lang w:eastAsia="en-US" w:bidi="ar-SA"/>
        </w:rPr>
        <w:t>Малышевского городского округа,</w:t>
      </w:r>
    </w:p>
    <w:p w:rsidR="00A92D3D" w:rsidRPr="00A92D3D" w:rsidRDefault="00A92D3D" w:rsidP="0029650F">
      <w:pPr>
        <w:pStyle w:val="22"/>
        <w:shd w:val="clear" w:color="auto" w:fill="auto"/>
        <w:spacing w:before="60" w:line="240" w:lineRule="auto"/>
        <w:ind w:firstLine="743"/>
        <w:rPr>
          <w:rFonts w:eastAsia="Calibri"/>
          <w:color w:val="auto"/>
          <w:sz w:val="24"/>
          <w:szCs w:val="24"/>
          <w:lang w:eastAsia="en-US" w:bidi="ar-SA"/>
        </w:rPr>
      </w:pPr>
      <w:r w:rsidRPr="00A92D3D">
        <w:rPr>
          <w:rFonts w:eastAsia="Calibri"/>
          <w:color w:val="auto"/>
          <w:sz w:val="24"/>
          <w:szCs w:val="24"/>
          <w:lang w:eastAsia="en-US" w:bidi="ar-SA"/>
        </w:rPr>
        <w:t xml:space="preserve"> </w:t>
      </w:r>
      <w:r w:rsidRPr="00A92D3D">
        <w:rPr>
          <w:rFonts w:eastAsia="Calibri"/>
          <w:b/>
          <w:bCs/>
          <w:color w:val="auto"/>
          <w:sz w:val="24"/>
          <w:szCs w:val="24"/>
          <w:lang w:eastAsia="en-US" w:bidi="ar-SA"/>
        </w:rPr>
        <w:t>ПОСТАНОВЛЯЮ:</w:t>
      </w:r>
    </w:p>
    <w:p w:rsidR="0029650F" w:rsidRDefault="0029650F" w:rsidP="0029650F">
      <w:pPr>
        <w:pStyle w:val="50"/>
        <w:shd w:val="clear" w:color="auto" w:fill="auto"/>
        <w:spacing w:before="0" w:after="0" w:line="240" w:lineRule="auto"/>
        <w:ind w:left="20" w:firstLine="689"/>
        <w:jc w:val="both"/>
        <w:rPr>
          <w:rFonts w:eastAsia="Calibri"/>
          <w:b w:val="0"/>
          <w:color w:val="auto"/>
          <w:sz w:val="24"/>
          <w:szCs w:val="24"/>
          <w:lang w:eastAsia="en-US" w:bidi="ar-SA"/>
        </w:rPr>
      </w:pPr>
      <w:r>
        <w:rPr>
          <w:rFonts w:eastAsia="Calibri"/>
          <w:b w:val="0"/>
          <w:bCs w:val="0"/>
          <w:color w:val="auto"/>
          <w:sz w:val="24"/>
          <w:szCs w:val="24"/>
          <w:lang w:eastAsia="en-US" w:bidi="ar-SA"/>
        </w:rPr>
        <w:t xml:space="preserve">1. </w:t>
      </w:r>
      <w:r w:rsidRPr="0029650F">
        <w:rPr>
          <w:rFonts w:eastAsia="Calibri"/>
          <w:b w:val="0"/>
          <w:bCs w:val="0"/>
          <w:color w:val="auto"/>
          <w:sz w:val="24"/>
          <w:szCs w:val="24"/>
          <w:lang w:eastAsia="en-US" w:bidi="ar-SA"/>
        </w:rPr>
        <w:t>Утвердить Административный регламент предоставления муниципальной услуги «Предоставление в собственность, постоянное (бессрочное) пользование, безвозмездное пользование, аренду земельных участков из состава земель, государственная собственность на которые не разграничена, из земель, находящихся в собственности Малышевского городского округа без проведения торгов»</w:t>
      </w:r>
      <w:r w:rsidRPr="0029650F">
        <w:rPr>
          <w:rFonts w:eastAsia="Calibri"/>
          <w:b w:val="0"/>
          <w:color w:val="auto"/>
          <w:lang w:eastAsia="en-US" w:bidi="ar-SA"/>
        </w:rPr>
        <w:t xml:space="preserve"> </w:t>
      </w:r>
      <w:r w:rsidRPr="0029650F">
        <w:rPr>
          <w:rFonts w:eastAsia="Calibri"/>
          <w:b w:val="0"/>
          <w:color w:val="auto"/>
          <w:sz w:val="24"/>
          <w:szCs w:val="24"/>
          <w:lang w:eastAsia="en-US" w:bidi="ar-SA"/>
        </w:rPr>
        <w:t>(приложение № 1).</w:t>
      </w:r>
    </w:p>
    <w:p w:rsidR="007A2BCF" w:rsidRPr="0029650F" w:rsidRDefault="007A2BCF" w:rsidP="0029650F">
      <w:pPr>
        <w:pStyle w:val="50"/>
        <w:shd w:val="clear" w:color="auto" w:fill="auto"/>
        <w:spacing w:before="0" w:after="0" w:line="240" w:lineRule="auto"/>
        <w:ind w:left="20" w:firstLine="689"/>
        <w:jc w:val="both"/>
        <w:rPr>
          <w:rFonts w:eastAsia="Calibri"/>
          <w:b w:val="0"/>
          <w:color w:val="auto"/>
          <w:sz w:val="24"/>
          <w:szCs w:val="24"/>
          <w:lang w:eastAsia="en-US" w:bidi="ar-SA"/>
        </w:rPr>
      </w:pPr>
      <w:r>
        <w:rPr>
          <w:rFonts w:eastAsia="Calibri"/>
          <w:b w:val="0"/>
          <w:bCs w:val="0"/>
          <w:color w:val="auto"/>
          <w:sz w:val="24"/>
          <w:szCs w:val="24"/>
          <w:lang w:eastAsia="en-US" w:bidi="ar-SA"/>
        </w:rPr>
        <w:t xml:space="preserve">2. </w:t>
      </w:r>
      <w:r w:rsidRPr="0029650F">
        <w:rPr>
          <w:rFonts w:eastAsia="Calibri"/>
          <w:b w:val="0"/>
          <w:bCs w:val="0"/>
          <w:color w:val="auto"/>
          <w:sz w:val="24"/>
          <w:szCs w:val="24"/>
          <w:lang w:eastAsia="en-US" w:bidi="ar-SA"/>
        </w:rPr>
        <w:t xml:space="preserve">Утвердить </w:t>
      </w:r>
      <w:r>
        <w:rPr>
          <w:rFonts w:eastAsia="Calibri"/>
          <w:b w:val="0"/>
          <w:bCs w:val="0"/>
          <w:color w:val="auto"/>
          <w:sz w:val="24"/>
          <w:szCs w:val="24"/>
          <w:lang w:eastAsia="en-US" w:bidi="ar-SA"/>
        </w:rPr>
        <w:t>Технологическую схему</w:t>
      </w:r>
      <w:r w:rsidRPr="0029650F">
        <w:rPr>
          <w:rFonts w:eastAsia="Calibri"/>
          <w:b w:val="0"/>
          <w:bCs w:val="0"/>
          <w:color w:val="auto"/>
          <w:sz w:val="24"/>
          <w:szCs w:val="24"/>
          <w:lang w:eastAsia="en-US" w:bidi="ar-SA"/>
        </w:rPr>
        <w:t xml:space="preserve"> предоставления муниципальной услуги «Предоставление в собственность, постоянное (бессрочное) пользование, безвозмездное пользование, аренду земельных</w:t>
      </w:r>
      <w:bookmarkStart w:id="0" w:name="_GoBack"/>
      <w:bookmarkEnd w:id="0"/>
      <w:r w:rsidRPr="0029650F">
        <w:rPr>
          <w:rFonts w:eastAsia="Calibri"/>
          <w:b w:val="0"/>
          <w:bCs w:val="0"/>
          <w:color w:val="auto"/>
          <w:sz w:val="24"/>
          <w:szCs w:val="24"/>
          <w:lang w:eastAsia="en-US" w:bidi="ar-SA"/>
        </w:rPr>
        <w:t xml:space="preserve"> участков из состава земель, государственная собственность на которые не разграничена, из земель, находящихся в собственности Малышевского городского округа без проведения торгов»</w:t>
      </w:r>
      <w:r>
        <w:rPr>
          <w:rFonts w:eastAsia="Calibri"/>
          <w:b w:val="0"/>
          <w:bCs w:val="0"/>
          <w:color w:val="auto"/>
          <w:sz w:val="24"/>
          <w:szCs w:val="24"/>
          <w:lang w:eastAsia="en-US" w:bidi="ar-SA"/>
        </w:rPr>
        <w:t>.</w:t>
      </w:r>
    </w:p>
    <w:p w:rsidR="0029650F" w:rsidRPr="008578BA" w:rsidRDefault="007A2BCF" w:rsidP="0029650F">
      <w:pPr>
        <w:autoSpaceDE w:val="0"/>
        <w:autoSpaceDN w:val="0"/>
        <w:adjustRightInd w:val="0"/>
        <w:ind w:firstLine="720"/>
        <w:jc w:val="both"/>
        <w:outlineLvl w:val="1"/>
        <w:rPr>
          <w:rFonts w:ascii="Times New Roman" w:hAnsi="Times New Roman"/>
        </w:rPr>
      </w:pPr>
      <w:r>
        <w:rPr>
          <w:rFonts w:ascii="Times New Roman" w:hAnsi="Times New Roman"/>
        </w:rPr>
        <w:t>3</w:t>
      </w:r>
      <w:r w:rsidR="0029650F" w:rsidRPr="008578BA">
        <w:rPr>
          <w:rFonts w:ascii="Times New Roman" w:hAnsi="Times New Roman"/>
          <w:b/>
        </w:rPr>
        <w:t>.</w:t>
      </w:r>
      <w:r w:rsidR="0029650F" w:rsidRPr="008578BA">
        <w:rPr>
          <w:rFonts w:ascii="Times New Roman" w:hAnsi="Times New Roman"/>
        </w:rPr>
        <w:t xml:space="preserve"> </w:t>
      </w:r>
      <w:r w:rsidR="00A12F02" w:rsidRPr="00A12F02">
        <w:rPr>
          <w:rFonts w:ascii="Times New Roman" w:hAnsi="Times New Roman" w:cs="Times New Roman"/>
        </w:rPr>
        <w:t xml:space="preserve">Опубликовать настоящее постановление в официальном печатном средстве массовой информации Малышевского городского округа в специальном выпуске газеты «Асбестовский рабочий» «Малышевский вестник» и разместить на официальном сайте администрации Малышевского городского округа </w:t>
      </w:r>
      <w:hyperlink r:id="rId8" w:history="1">
        <w:r w:rsidR="00A12F02" w:rsidRPr="00A12F02">
          <w:rPr>
            <w:rStyle w:val="a3"/>
            <w:rFonts w:ascii="Times New Roman" w:hAnsi="Times New Roman" w:cs="Times New Roman"/>
            <w:u w:val="none"/>
            <w:lang w:val="en-US"/>
          </w:rPr>
          <w:t>www</w:t>
        </w:r>
        <w:r w:rsidR="00A12F02" w:rsidRPr="00A12F02">
          <w:rPr>
            <w:rStyle w:val="a3"/>
            <w:rFonts w:ascii="Times New Roman" w:hAnsi="Times New Roman" w:cs="Times New Roman"/>
            <w:u w:val="none"/>
          </w:rPr>
          <w:t>.</w:t>
        </w:r>
        <w:r w:rsidR="00A12F02" w:rsidRPr="00A12F02">
          <w:rPr>
            <w:rStyle w:val="a3"/>
            <w:rFonts w:ascii="Times New Roman" w:hAnsi="Times New Roman" w:cs="Times New Roman"/>
            <w:u w:val="none"/>
            <w:lang w:val="en-US"/>
          </w:rPr>
          <w:t>malysheva</w:t>
        </w:r>
        <w:r w:rsidR="00A12F02" w:rsidRPr="00A12F02">
          <w:rPr>
            <w:rStyle w:val="a3"/>
            <w:rFonts w:ascii="Times New Roman" w:hAnsi="Times New Roman" w:cs="Times New Roman"/>
            <w:u w:val="none"/>
          </w:rPr>
          <w:t>.</w:t>
        </w:r>
        <w:r w:rsidR="00A12F02" w:rsidRPr="00A12F02">
          <w:rPr>
            <w:rStyle w:val="a3"/>
            <w:rFonts w:ascii="Times New Roman" w:hAnsi="Times New Roman" w:cs="Times New Roman"/>
            <w:u w:val="none"/>
            <w:lang w:val="en-US"/>
          </w:rPr>
          <w:t>midural</w:t>
        </w:r>
        <w:r w:rsidR="00A12F02" w:rsidRPr="00A12F02">
          <w:rPr>
            <w:rStyle w:val="a3"/>
            <w:rFonts w:ascii="Times New Roman" w:hAnsi="Times New Roman" w:cs="Times New Roman"/>
            <w:u w:val="none"/>
          </w:rPr>
          <w:t>.</w:t>
        </w:r>
        <w:r w:rsidR="00A12F02" w:rsidRPr="00A12F02">
          <w:rPr>
            <w:rStyle w:val="a3"/>
            <w:rFonts w:ascii="Times New Roman" w:hAnsi="Times New Roman" w:cs="Times New Roman"/>
            <w:u w:val="none"/>
            <w:lang w:val="en-US"/>
          </w:rPr>
          <w:t>ru</w:t>
        </w:r>
      </w:hyperlink>
      <w:r w:rsidR="00A12F02" w:rsidRPr="00A12F02">
        <w:rPr>
          <w:rFonts w:ascii="Times New Roman" w:hAnsi="Times New Roman" w:cs="Times New Roman"/>
        </w:rPr>
        <w:t>.</w:t>
      </w:r>
      <w:r w:rsidR="0029650F" w:rsidRPr="00A12F02">
        <w:rPr>
          <w:rFonts w:ascii="Times New Roman" w:hAnsi="Times New Roman" w:cs="Times New Roman"/>
        </w:rPr>
        <w:t>.</w:t>
      </w:r>
    </w:p>
    <w:p w:rsidR="000B5CF2" w:rsidRDefault="0029650F" w:rsidP="000B5CF2">
      <w:pPr>
        <w:autoSpaceDE w:val="0"/>
        <w:autoSpaceDN w:val="0"/>
        <w:adjustRightInd w:val="0"/>
        <w:ind w:firstLine="720"/>
        <w:jc w:val="both"/>
        <w:outlineLvl w:val="1"/>
        <w:rPr>
          <w:rFonts w:ascii="Times New Roman" w:hAnsi="Times New Roman"/>
        </w:rPr>
      </w:pPr>
      <w:r w:rsidRPr="000B5CF2">
        <w:rPr>
          <w:rFonts w:ascii="Times New Roman" w:hAnsi="Times New Roman"/>
        </w:rPr>
        <w:t>4.</w:t>
      </w:r>
      <w:r w:rsidRPr="008578BA">
        <w:rPr>
          <w:rFonts w:ascii="Times New Roman" w:hAnsi="Times New Roman"/>
        </w:rPr>
        <w:t xml:space="preserve"> Контроль исполнения настоящего постановления возложить на начальника Отдела по управлению имуществом администрации Малышевского городского округа </w:t>
      </w:r>
      <w:r>
        <w:rPr>
          <w:rFonts w:ascii="Times New Roman" w:hAnsi="Times New Roman"/>
        </w:rPr>
        <w:t>Воробьеву Н.М.</w:t>
      </w:r>
    </w:p>
    <w:p w:rsidR="007A2BCF" w:rsidRDefault="007A2BCF"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r>
        <w:rPr>
          <w:rFonts w:ascii="Times New Roman" w:hAnsi="Times New Roman"/>
        </w:rPr>
        <w:t>Глава Малышевского</w:t>
      </w:r>
    </w:p>
    <w:p w:rsidR="000B5CF2" w:rsidRDefault="000B5CF2" w:rsidP="000B5CF2">
      <w:pPr>
        <w:autoSpaceDE w:val="0"/>
        <w:autoSpaceDN w:val="0"/>
        <w:adjustRightInd w:val="0"/>
        <w:jc w:val="both"/>
        <w:outlineLvl w:val="1"/>
        <w:rPr>
          <w:rFonts w:ascii="Times New Roman" w:hAnsi="Times New Roman"/>
        </w:rPr>
      </w:pPr>
      <w:r>
        <w:rPr>
          <w:rFonts w:ascii="Times New Roman" w:hAnsi="Times New Roman"/>
        </w:rPr>
        <w:t>городского округа</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7A2BCF">
        <w:rPr>
          <w:rFonts w:ascii="Times New Roman" w:hAnsi="Times New Roman"/>
        </w:rPr>
        <w:t xml:space="preserve">                      </w:t>
      </w:r>
      <w:r>
        <w:rPr>
          <w:rFonts w:ascii="Times New Roman" w:hAnsi="Times New Roman"/>
        </w:rPr>
        <w:t>М.Ю. Рубцова</w:t>
      </w: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autoSpaceDE w:val="0"/>
        <w:autoSpaceDN w:val="0"/>
        <w:adjustRightInd w:val="0"/>
        <w:jc w:val="both"/>
        <w:outlineLvl w:val="1"/>
        <w:rPr>
          <w:rFonts w:ascii="Times New Roman" w:hAnsi="Times New Roman"/>
        </w:rPr>
      </w:pPr>
    </w:p>
    <w:p w:rsidR="000B5CF2" w:rsidRDefault="000B5CF2" w:rsidP="000B5CF2">
      <w:pPr>
        <w:pStyle w:val="22"/>
        <w:framePr w:w="9974" w:h="14822" w:hRule="exact" w:wrap="none" w:vAnchor="page" w:hAnchor="page" w:x="1392" w:y="1108"/>
        <w:shd w:val="clear" w:color="auto" w:fill="auto"/>
        <w:spacing w:before="0" w:after="0" w:line="240" w:lineRule="auto"/>
        <w:ind w:left="6118" w:firstLine="0"/>
        <w:jc w:val="left"/>
        <w:rPr>
          <w:sz w:val="24"/>
          <w:szCs w:val="24"/>
        </w:rPr>
      </w:pPr>
      <w:r w:rsidRPr="000B5CF2">
        <w:rPr>
          <w:sz w:val="24"/>
          <w:szCs w:val="24"/>
        </w:rPr>
        <w:t xml:space="preserve">Приложение к постановлению главы </w:t>
      </w:r>
      <w:r>
        <w:rPr>
          <w:sz w:val="24"/>
          <w:szCs w:val="24"/>
        </w:rPr>
        <w:t xml:space="preserve">Малышевского городского округа </w:t>
      </w:r>
      <w:r w:rsidRPr="000B5CF2">
        <w:rPr>
          <w:sz w:val="24"/>
          <w:szCs w:val="24"/>
        </w:rPr>
        <w:t xml:space="preserve"> </w:t>
      </w:r>
    </w:p>
    <w:p w:rsidR="000B5CF2" w:rsidRPr="000B5CF2" w:rsidRDefault="000B5CF2" w:rsidP="000B5CF2">
      <w:pPr>
        <w:pStyle w:val="22"/>
        <w:framePr w:w="9974" w:h="14822" w:hRule="exact" w:wrap="none" w:vAnchor="page" w:hAnchor="page" w:x="1392" w:y="1108"/>
        <w:shd w:val="clear" w:color="auto" w:fill="auto"/>
        <w:spacing w:before="0" w:after="240" w:line="322" w:lineRule="exact"/>
        <w:ind w:left="6120" w:firstLine="0"/>
        <w:jc w:val="left"/>
        <w:rPr>
          <w:sz w:val="24"/>
          <w:szCs w:val="24"/>
        </w:rPr>
      </w:pPr>
      <w:r w:rsidRPr="000B5CF2">
        <w:rPr>
          <w:sz w:val="24"/>
          <w:szCs w:val="24"/>
        </w:rPr>
        <w:t xml:space="preserve">от </w:t>
      </w:r>
      <w:r>
        <w:rPr>
          <w:sz w:val="24"/>
          <w:szCs w:val="24"/>
        </w:rPr>
        <w:t xml:space="preserve"> _______ </w:t>
      </w:r>
      <w:r w:rsidRPr="000B5CF2">
        <w:rPr>
          <w:sz w:val="24"/>
          <w:szCs w:val="24"/>
        </w:rPr>
        <w:t>201</w:t>
      </w:r>
      <w:r>
        <w:rPr>
          <w:sz w:val="24"/>
          <w:szCs w:val="24"/>
        </w:rPr>
        <w:t>7</w:t>
      </w:r>
      <w:r w:rsidRPr="000B5CF2">
        <w:rPr>
          <w:sz w:val="24"/>
          <w:szCs w:val="24"/>
        </w:rPr>
        <w:t xml:space="preserve"> № </w:t>
      </w:r>
      <w:r>
        <w:rPr>
          <w:sz w:val="24"/>
          <w:szCs w:val="24"/>
        </w:rPr>
        <w:t>____</w:t>
      </w:r>
    </w:p>
    <w:p w:rsidR="000B5CF2" w:rsidRPr="000B5CF2" w:rsidRDefault="000B5CF2" w:rsidP="000B5CF2">
      <w:pPr>
        <w:pStyle w:val="50"/>
        <w:framePr w:w="9974" w:h="14822" w:hRule="exact" w:wrap="none" w:vAnchor="page" w:hAnchor="page" w:x="1392" w:y="1108"/>
        <w:shd w:val="clear" w:color="auto" w:fill="auto"/>
        <w:spacing w:before="0"/>
        <w:rPr>
          <w:sz w:val="24"/>
          <w:szCs w:val="24"/>
        </w:rPr>
      </w:pPr>
      <w:r>
        <w:rPr>
          <w:sz w:val="24"/>
          <w:szCs w:val="24"/>
        </w:rPr>
        <w:t>А</w:t>
      </w:r>
      <w:r w:rsidRPr="000B5CF2">
        <w:rPr>
          <w:sz w:val="24"/>
          <w:szCs w:val="24"/>
        </w:rPr>
        <w:t>дминистративный регламент</w:t>
      </w:r>
      <w:r>
        <w:rPr>
          <w:sz w:val="24"/>
          <w:szCs w:val="24"/>
        </w:rPr>
        <w:t xml:space="preserve"> </w:t>
      </w:r>
      <w:r w:rsidRPr="000B5CF2">
        <w:rPr>
          <w:sz w:val="24"/>
          <w:szCs w:val="24"/>
        </w:rPr>
        <w:t>предоставления муниципальной услуги</w:t>
      </w:r>
      <w:r w:rsidRPr="000B5CF2">
        <w:rPr>
          <w:sz w:val="24"/>
          <w:szCs w:val="24"/>
        </w:rPr>
        <w:br/>
        <w:t>«</w:t>
      </w:r>
      <w:r>
        <w:rPr>
          <w:sz w:val="24"/>
          <w:szCs w:val="24"/>
        </w:rPr>
        <w:t>П</w:t>
      </w:r>
      <w:r w:rsidRPr="000B5CF2">
        <w:rPr>
          <w:sz w:val="24"/>
          <w:szCs w:val="24"/>
        </w:rPr>
        <w:t>редоставление в собственность, постоянное</w:t>
      </w:r>
      <w:r>
        <w:rPr>
          <w:sz w:val="24"/>
          <w:szCs w:val="24"/>
        </w:rPr>
        <w:t xml:space="preserve"> </w:t>
      </w:r>
      <w:r w:rsidRPr="000B5CF2">
        <w:rPr>
          <w:sz w:val="24"/>
          <w:szCs w:val="24"/>
        </w:rPr>
        <w:t>(бессрочное) пользование, безвозмездное пользование,</w:t>
      </w:r>
      <w:r>
        <w:rPr>
          <w:sz w:val="24"/>
          <w:szCs w:val="24"/>
        </w:rPr>
        <w:t xml:space="preserve"> </w:t>
      </w:r>
      <w:r w:rsidRPr="000B5CF2">
        <w:rPr>
          <w:sz w:val="24"/>
          <w:szCs w:val="24"/>
        </w:rPr>
        <w:t>аренду земельных участков из состава земель,</w:t>
      </w:r>
      <w:r>
        <w:rPr>
          <w:sz w:val="24"/>
          <w:szCs w:val="24"/>
        </w:rPr>
        <w:t xml:space="preserve"> </w:t>
      </w:r>
      <w:r w:rsidRPr="000B5CF2">
        <w:rPr>
          <w:sz w:val="24"/>
          <w:szCs w:val="24"/>
        </w:rPr>
        <w:t>государственная собственность на которые не</w:t>
      </w:r>
      <w:r>
        <w:rPr>
          <w:sz w:val="24"/>
          <w:szCs w:val="24"/>
        </w:rPr>
        <w:t xml:space="preserve"> </w:t>
      </w:r>
      <w:r w:rsidRPr="000B5CF2">
        <w:rPr>
          <w:sz w:val="24"/>
          <w:szCs w:val="24"/>
        </w:rPr>
        <w:t>разграничена, из земель, находящихся в собственности</w:t>
      </w:r>
      <w:r w:rsidRPr="000B5CF2">
        <w:rPr>
          <w:sz w:val="24"/>
          <w:szCs w:val="24"/>
        </w:rPr>
        <w:br/>
      </w:r>
      <w:r>
        <w:rPr>
          <w:sz w:val="24"/>
          <w:szCs w:val="24"/>
        </w:rPr>
        <w:t>Малышевского городского округа</w:t>
      </w:r>
      <w:r w:rsidRPr="000B5CF2">
        <w:rPr>
          <w:sz w:val="24"/>
          <w:szCs w:val="24"/>
        </w:rPr>
        <w:t xml:space="preserve"> без проведения торгов»</w:t>
      </w:r>
    </w:p>
    <w:p w:rsidR="000B5CF2" w:rsidRPr="000B5CF2" w:rsidRDefault="000B5CF2" w:rsidP="000B5CF2">
      <w:pPr>
        <w:pStyle w:val="22"/>
        <w:framePr w:w="9974" w:h="14822" w:hRule="exact" w:wrap="none" w:vAnchor="page" w:hAnchor="page" w:x="1392" w:y="1108"/>
        <w:shd w:val="clear" w:color="auto" w:fill="auto"/>
        <w:spacing w:before="0" w:after="0" w:line="322" w:lineRule="exact"/>
        <w:ind w:left="1780" w:firstLine="1540"/>
        <w:jc w:val="left"/>
        <w:rPr>
          <w:sz w:val="24"/>
          <w:szCs w:val="24"/>
        </w:rPr>
      </w:pPr>
      <w:r w:rsidRPr="000B5CF2">
        <w:rPr>
          <w:sz w:val="24"/>
          <w:szCs w:val="24"/>
        </w:rPr>
        <w:t>Раздел I. ОБЩИЕ ПОЛОЖЕНИЯ</w:t>
      </w:r>
    </w:p>
    <w:p w:rsidR="000B5CF2" w:rsidRPr="000B5CF2" w:rsidRDefault="000B5CF2" w:rsidP="000B5CF2">
      <w:pPr>
        <w:pStyle w:val="22"/>
        <w:framePr w:w="9974" w:h="14822" w:hRule="exact" w:wrap="none" w:vAnchor="page" w:hAnchor="page" w:x="1392" w:y="1108"/>
        <w:shd w:val="clear" w:color="auto" w:fill="auto"/>
        <w:spacing w:before="0" w:after="0" w:line="322" w:lineRule="exact"/>
        <w:ind w:firstLine="740"/>
        <w:rPr>
          <w:sz w:val="24"/>
          <w:szCs w:val="24"/>
        </w:rPr>
      </w:pPr>
      <w:r w:rsidRPr="000B5CF2">
        <w:rPr>
          <w:sz w:val="24"/>
          <w:szCs w:val="24"/>
        </w:rPr>
        <w:t xml:space="preserve">Административный регламент предоставления муниципальной услуги «Предоставление в собственность, постоянное (бессрочное) пользование, безвозмездное пользование, аренду земельных участков из состава земель, государственная собственность на которые не разграничена, из земель, находящихся в собственности </w:t>
      </w:r>
      <w:r>
        <w:rPr>
          <w:sz w:val="24"/>
          <w:szCs w:val="24"/>
        </w:rPr>
        <w:t>Малышевского городского округа</w:t>
      </w:r>
      <w:r w:rsidRPr="000B5CF2">
        <w:rPr>
          <w:sz w:val="24"/>
          <w:szCs w:val="24"/>
        </w:rPr>
        <w:t>»</w:t>
      </w:r>
      <w:r>
        <w:rPr>
          <w:sz w:val="24"/>
          <w:szCs w:val="24"/>
        </w:rPr>
        <w:t>,</w:t>
      </w:r>
      <w:r w:rsidRPr="000B5CF2">
        <w:rPr>
          <w:sz w:val="24"/>
          <w:szCs w:val="24"/>
        </w:rPr>
        <w:t xml:space="preserve"> (далее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w:t>
      </w:r>
    </w:p>
    <w:p w:rsidR="000B5CF2" w:rsidRPr="000B5CF2" w:rsidRDefault="000B5CF2" w:rsidP="000B5CF2">
      <w:pPr>
        <w:pStyle w:val="22"/>
        <w:framePr w:w="9974" w:h="14822" w:hRule="exact" w:wrap="none" w:vAnchor="page" w:hAnchor="page" w:x="1392" w:y="1108"/>
        <w:shd w:val="clear" w:color="auto" w:fill="auto"/>
        <w:spacing w:before="0" w:after="0" w:line="322" w:lineRule="exact"/>
        <w:ind w:firstLine="740"/>
        <w:rPr>
          <w:sz w:val="24"/>
          <w:szCs w:val="24"/>
        </w:rPr>
      </w:pPr>
      <w:r w:rsidRPr="000B5CF2">
        <w:rPr>
          <w:sz w:val="24"/>
          <w:szCs w:val="24"/>
        </w:rPr>
        <w:t>Административный регламент определяет порядок, сроки и последовательность действий (административных процедур) при предоставлении</w:t>
      </w:r>
      <w:r>
        <w:rPr>
          <w:sz w:val="24"/>
          <w:szCs w:val="24"/>
        </w:rPr>
        <w:t xml:space="preserve"> </w:t>
      </w:r>
      <w:r w:rsidRPr="000B5CF2">
        <w:rPr>
          <w:sz w:val="24"/>
          <w:szCs w:val="24"/>
        </w:rPr>
        <w:t>муниципальной услуги.</w:t>
      </w:r>
    </w:p>
    <w:p w:rsidR="000B5CF2" w:rsidRDefault="000B5CF2" w:rsidP="000B5CF2">
      <w:pPr>
        <w:pStyle w:val="22"/>
        <w:framePr w:w="9974" w:h="14822" w:hRule="exact" w:wrap="none" w:vAnchor="page" w:hAnchor="page" w:x="1392" w:y="1108"/>
        <w:shd w:val="clear" w:color="auto" w:fill="auto"/>
        <w:spacing w:before="0" w:after="0" w:line="322" w:lineRule="exact"/>
        <w:ind w:firstLine="740"/>
        <w:rPr>
          <w:sz w:val="24"/>
          <w:szCs w:val="24"/>
        </w:rPr>
      </w:pPr>
      <w:r w:rsidRPr="000B5CF2">
        <w:rPr>
          <w:sz w:val="24"/>
          <w:szCs w:val="24"/>
        </w:rPr>
        <w:t xml:space="preserve">Действие Административного регламента распространяется на земельные участки, расположенные в границах </w:t>
      </w:r>
      <w:r>
        <w:rPr>
          <w:sz w:val="24"/>
          <w:szCs w:val="24"/>
        </w:rPr>
        <w:t>Малышевского городского округа</w:t>
      </w:r>
      <w:r w:rsidRPr="000B5CF2">
        <w:rPr>
          <w:sz w:val="24"/>
          <w:szCs w:val="24"/>
        </w:rPr>
        <w:t>, из состава земель, право государственной собственности на которые не разграничено, полномочия по распоряжению которыми в соответствии с федеральным законодательством и законодательством Свердловской области возложены на органы местного самоуправления муниципального района, и из земель, находящихся в муниципальной собственности (далее - земельные участки).</w:t>
      </w:r>
    </w:p>
    <w:p w:rsidR="003A7A36" w:rsidRPr="000B5CF2" w:rsidRDefault="003A7A36" w:rsidP="000B5CF2">
      <w:pPr>
        <w:pStyle w:val="22"/>
        <w:framePr w:w="9974" w:h="14822" w:hRule="exact" w:wrap="none" w:vAnchor="page" w:hAnchor="page" w:x="1392" w:y="1108"/>
        <w:shd w:val="clear" w:color="auto" w:fill="auto"/>
        <w:spacing w:before="0" w:after="0" w:line="322" w:lineRule="exact"/>
        <w:ind w:firstLine="740"/>
        <w:rPr>
          <w:sz w:val="24"/>
          <w:szCs w:val="24"/>
        </w:rPr>
      </w:pPr>
    </w:p>
    <w:p w:rsidR="000B5CF2" w:rsidRPr="000B5CF2" w:rsidRDefault="000B5CF2" w:rsidP="003A7A36">
      <w:pPr>
        <w:pStyle w:val="22"/>
        <w:framePr w:w="9974" w:h="14822" w:hRule="exact" w:wrap="none" w:vAnchor="page" w:hAnchor="page" w:x="1392" w:y="1108"/>
        <w:numPr>
          <w:ilvl w:val="0"/>
          <w:numId w:val="2"/>
        </w:numPr>
        <w:shd w:val="clear" w:color="auto" w:fill="auto"/>
        <w:tabs>
          <w:tab w:val="left" w:pos="0"/>
        </w:tabs>
        <w:spacing w:before="0" w:after="0" w:line="322" w:lineRule="exact"/>
        <w:ind w:firstLine="0"/>
        <w:jc w:val="center"/>
        <w:rPr>
          <w:sz w:val="24"/>
          <w:szCs w:val="24"/>
        </w:rPr>
      </w:pPr>
      <w:r w:rsidRPr="000B5CF2">
        <w:rPr>
          <w:sz w:val="24"/>
          <w:szCs w:val="24"/>
        </w:rPr>
        <w:t>НАИМЕНОВАНИЕ ОРГАНА, ПРЕДОСТАВЛЯЮЩЕГО МУНИЦИПАЛЬНУЮ УСЛУГУ</w:t>
      </w:r>
    </w:p>
    <w:p w:rsidR="003A7A36" w:rsidRDefault="000B5CF2" w:rsidP="000B5CF2">
      <w:pPr>
        <w:pStyle w:val="22"/>
        <w:framePr w:w="9974" w:h="14822" w:hRule="exact" w:wrap="none" w:vAnchor="page" w:hAnchor="page" w:x="1392" w:y="1108"/>
        <w:shd w:val="clear" w:color="auto" w:fill="auto"/>
        <w:spacing w:before="0" w:after="0" w:line="322" w:lineRule="exact"/>
        <w:ind w:firstLine="740"/>
        <w:rPr>
          <w:sz w:val="24"/>
          <w:szCs w:val="24"/>
        </w:rPr>
      </w:pPr>
      <w:r w:rsidRPr="000B5CF2">
        <w:rPr>
          <w:sz w:val="24"/>
          <w:szCs w:val="24"/>
        </w:rPr>
        <w:t xml:space="preserve">Муниципальная услуга предоставляется администрацией </w:t>
      </w:r>
      <w:r w:rsidR="003A7A36">
        <w:rPr>
          <w:sz w:val="24"/>
          <w:szCs w:val="24"/>
        </w:rPr>
        <w:t>Малышевского городского округа.</w:t>
      </w:r>
    </w:p>
    <w:p w:rsidR="000B5CF2" w:rsidRPr="000B5CF2" w:rsidRDefault="000B5CF2" w:rsidP="000B5CF2">
      <w:pPr>
        <w:pStyle w:val="22"/>
        <w:framePr w:w="9974" w:h="14822" w:hRule="exact" w:wrap="none" w:vAnchor="page" w:hAnchor="page" w:x="1392" w:y="1108"/>
        <w:shd w:val="clear" w:color="auto" w:fill="auto"/>
        <w:spacing w:before="0" w:after="0" w:line="322" w:lineRule="exact"/>
        <w:ind w:firstLine="740"/>
        <w:rPr>
          <w:sz w:val="24"/>
          <w:szCs w:val="24"/>
        </w:rPr>
      </w:pPr>
      <w:r w:rsidRPr="000B5CF2">
        <w:rPr>
          <w:sz w:val="24"/>
          <w:szCs w:val="24"/>
        </w:rPr>
        <w:t>Структурное подразделение, осуществляющее организационные мероприятия и подготовку документов по предоставлению земельных участков:</w:t>
      </w:r>
    </w:p>
    <w:p w:rsidR="000B5CF2" w:rsidRDefault="000B5CF2" w:rsidP="000B5CF2">
      <w:pPr>
        <w:pStyle w:val="22"/>
        <w:framePr w:w="9974" w:h="14822" w:hRule="exact" w:wrap="none" w:vAnchor="page" w:hAnchor="page" w:x="1392" w:y="1108"/>
        <w:shd w:val="clear" w:color="auto" w:fill="auto"/>
        <w:spacing w:before="0" w:after="0" w:line="322" w:lineRule="exact"/>
        <w:ind w:firstLine="740"/>
        <w:rPr>
          <w:sz w:val="24"/>
          <w:szCs w:val="24"/>
        </w:rPr>
      </w:pPr>
      <w:r w:rsidRPr="000B5CF2">
        <w:rPr>
          <w:sz w:val="24"/>
          <w:szCs w:val="24"/>
        </w:rPr>
        <w:t xml:space="preserve">- </w:t>
      </w:r>
      <w:r w:rsidR="003A7A36">
        <w:rPr>
          <w:sz w:val="24"/>
          <w:szCs w:val="24"/>
        </w:rPr>
        <w:t xml:space="preserve">Отдел по управлению имуществом администрации Малышевского городского округа (далее – Отдел). </w:t>
      </w:r>
    </w:p>
    <w:p w:rsidR="003A7A36" w:rsidRPr="000B5CF2" w:rsidRDefault="003A7A36" w:rsidP="003A7A36">
      <w:pPr>
        <w:pStyle w:val="22"/>
        <w:framePr w:w="9974" w:h="14822" w:hRule="exact" w:wrap="none" w:vAnchor="page" w:hAnchor="page" w:x="1392" w:y="1108"/>
        <w:numPr>
          <w:ilvl w:val="0"/>
          <w:numId w:val="3"/>
        </w:numPr>
        <w:shd w:val="clear" w:color="auto" w:fill="auto"/>
        <w:tabs>
          <w:tab w:val="left" w:pos="1276"/>
        </w:tabs>
        <w:spacing w:before="0" w:after="0" w:line="322" w:lineRule="exact"/>
        <w:ind w:firstLine="740"/>
        <w:rPr>
          <w:sz w:val="24"/>
          <w:szCs w:val="24"/>
        </w:rPr>
      </w:pPr>
      <w:r w:rsidRPr="000B5CF2">
        <w:rPr>
          <w:sz w:val="24"/>
          <w:szCs w:val="24"/>
        </w:rPr>
        <w:t xml:space="preserve">Адрес, справочные телефоны и график работы </w:t>
      </w:r>
      <w:r>
        <w:rPr>
          <w:sz w:val="24"/>
          <w:szCs w:val="24"/>
        </w:rPr>
        <w:t>Отдела</w:t>
      </w:r>
      <w:r w:rsidRPr="000B5CF2">
        <w:rPr>
          <w:sz w:val="24"/>
          <w:szCs w:val="24"/>
        </w:rPr>
        <w:t>:</w:t>
      </w:r>
    </w:p>
    <w:p w:rsidR="003A7A36" w:rsidRDefault="003A7A36" w:rsidP="003A7A36">
      <w:pPr>
        <w:framePr w:w="9974" w:h="14822" w:hRule="exact" w:wrap="none" w:vAnchor="page" w:hAnchor="page" w:x="1392" w:y="1108"/>
        <w:autoSpaceDE w:val="0"/>
        <w:autoSpaceDN w:val="0"/>
        <w:adjustRightInd w:val="0"/>
        <w:jc w:val="both"/>
        <w:rPr>
          <w:rFonts w:ascii="Times New Roman" w:hAnsi="Times New Roman"/>
        </w:rPr>
      </w:pPr>
      <w:r w:rsidRPr="003A7A36">
        <w:rPr>
          <w:rFonts w:ascii="Times New Roman" w:hAnsi="Times New Roman"/>
        </w:rPr>
        <w:t xml:space="preserve">624286, Свердловская область, рабочий посёлок Малышева, улица Азина, 28а; </w:t>
      </w:r>
    </w:p>
    <w:p w:rsidR="003A7A36" w:rsidRDefault="003A7A36" w:rsidP="003A7A36">
      <w:pPr>
        <w:framePr w:w="9974" w:h="14822" w:hRule="exact" w:wrap="none" w:vAnchor="page" w:hAnchor="page" w:x="1392" w:y="1108"/>
        <w:autoSpaceDE w:val="0"/>
        <w:autoSpaceDN w:val="0"/>
        <w:adjustRightInd w:val="0"/>
        <w:jc w:val="both"/>
        <w:rPr>
          <w:rFonts w:ascii="Times New Roman" w:hAnsi="Times New Roman"/>
        </w:rPr>
      </w:pPr>
      <w:r w:rsidRPr="003A7A36">
        <w:rPr>
          <w:rFonts w:ascii="Times New Roman" w:hAnsi="Times New Roman"/>
        </w:rPr>
        <w:t xml:space="preserve">адрес электронной почты: </w:t>
      </w:r>
      <w:r w:rsidRPr="003A7A36">
        <w:rPr>
          <w:rFonts w:ascii="Times New Roman" w:hAnsi="Times New Roman"/>
          <w:lang w:val="en-US"/>
        </w:rPr>
        <w:t>komimgo</w:t>
      </w:r>
      <w:r w:rsidRPr="003A7A36">
        <w:rPr>
          <w:rFonts w:ascii="Times New Roman" w:hAnsi="Times New Roman"/>
        </w:rPr>
        <w:t>@</w:t>
      </w:r>
      <w:r w:rsidRPr="003A7A36">
        <w:rPr>
          <w:rFonts w:ascii="Times New Roman" w:hAnsi="Times New Roman"/>
          <w:lang w:val="en-US"/>
        </w:rPr>
        <w:t>yandex</w:t>
      </w:r>
      <w:r w:rsidRPr="003A7A36">
        <w:rPr>
          <w:rFonts w:ascii="Times New Roman" w:hAnsi="Times New Roman"/>
        </w:rPr>
        <w:t>.</w:t>
      </w:r>
      <w:r w:rsidRPr="003A7A36">
        <w:rPr>
          <w:rFonts w:ascii="Times New Roman" w:hAnsi="Times New Roman"/>
          <w:lang w:val="en-US"/>
        </w:rPr>
        <w:t>ru</w:t>
      </w:r>
      <w:r w:rsidRPr="003A7A36">
        <w:rPr>
          <w:rFonts w:ascii="Times New Roman" w:hAnsi="Times New Roman"/>
        </w:rPr>
        <w:t xml:space="preserve">. </w:t>
      </w:r>
    </w:p>
    <w:p w:rsidR="003A7A36" w:rsidRPr="000B5CF2" w:rsidRDefault="003A7A36" w:rsidP="003A7A36">
      <w:pPr>
        <w:pStyle w:val="22"/>
        <w:framePr w:w="9974" w:h="14822" w:hRule="exact" w:wrap="none" w:vAnchor="page" w:hAnchor="page" w:x="1392" w:y="1108"/>
        <w:shd w:val="clear" w:color="auto" w:fill="auto"/>
        <w:spacing w:before="0" w:after="0" w:line="322" w:lineRule="exact"/>
        <w:ind w:firstLine="740"/>
        <w:rPr>
          <w:sz w:val="24"/>
          <w:szCs w:val="24"/>
        </w:rPr>
      </w:pPr>
      <w:r w:rsidRPr="003A7A36">
        <w:rPr>
          <w:sz w:val="24"/>
          <w:szCs w:val="24"/>
        </w:rPr>
        <w:t xml:space="preserve">Рабочие дни: понедельник-четверг с 8.00 до 17.00, пятница с 8.00 до 16.00, перерыв с 12.00 до 13.00, </w:t>
      </w:r>
      <w:r w:rsidRPr="000B5CF2">
        <w:rPr>
          <w:sz w:val="24"/>
          <w:szCs w:val="24"/>
        </w:rPr>
        <w:t>выходной день: суббота, воскресенье.</w:t>
      </w:r>
    </w:p>
    <w:p w:rsidR="003A7A36" w:rsidRPr="003A7A36" w:rsidRDefault="003A7A36" w:rsidP="003A7A36">
      <w:pPr>
        <w:framePr w:w="9974" w:h="14822" w:hRule="exact" w:wrap="none" w:vAnchor="page" w:hAnchor="page" w:x="1392" w:y="1108"/>
        <w:autoSpaceDE w:val="0"/>
        <w:autoSpaceDN w:val="0"/>
        <w:adjustRightInd w:val="0"/>
        <w:jc w:val="both"/>
        <w:rPr>
          <w:rFonts w:ascii="Times New Roman" w:hAnsi="Times New Roman"/>
        </w:rPr>
      </w:pPr>
      <w:r w:rsidRPr="003A7A36">
        <w:rPr>
          <w:rFonts w:ascii="Times New Roman" w:hAnsi="Times New Roman"/>
        </w:rPr>
        <w:t>телефон для справок: 8 (34365) 5-39-83;</w:t>
      </w:r>
    </w:p>
    <w:p w:rsidR="003A7A36" w:rsidRPr="000B5CF2" w:rsidRDefault="003A7A36" w:rsidP="003A7A36">
      <w:pPr>
        <w:pStyle w:val="22"/>
        <w:framePr w:w="9974" w:h="14822" w:hRule="exact" w:wrap="none" w:vAnchor="page" w:hAnchor="page" w:x="1392" w:y="1108"/>
        <w:shd w:val="clear" w:color="auto" w:fill="auto"/>
        <w:spacing w:before="0" w:after="0" w:line="322" w:lineRule="exact"/>
        <w:ind w:firstLine="740"/>
        <w:rPr>
          <w:sz w:val="24"/>
          <w:szCs w:val="24"/>
        </w:rPr>
      </w:pPr>
      <w:r w:rsidRPr="000B5CF2">
        <w:rPr>
          <w:sz w:val="24"/>
          <w:szCs w:val="24"/>
        </w:rPr>
        <w:t>Время по оказанию муниципальной услуги (приемные дни):</w:t>
      </w:r>
    </w:p>
    <w:p w:rsidR="003A7A36" w:rsidRPr="000B5CF2" w:rsidRDefault="003A7A36" w:rsidP="003A7A36">
      <w:pPr>
        <w:pStyle w:val="22"/>
        <w:framePr w:w="9974" w:h="14822" w:hRule="exact" w:wrap="none" w:vAnchor="page" w:hAnchor="page" w:x="1392" w:y="1108"/>
        <w:shd w:val="clear" w:color="auto" w:fill="auto"/>
        <w:spacing w:before="0" w:after="0" w:line="322" w:lineRule="exact"/>
        <w:ind w:firstLine="740"/>
        <w:rPr>
          <w:sz w:val="24"/>
          <w:szCs w:val="24"/>
        </w:rPr>
      </w:pPr>
      <w:r w:rsidRPr="000B5CF2">
        <w:rPr>
          <w:sz w:val="24"/>
          <w:szCs w:val="24"/>
        </w:rPr>
        <w:t>1.1.2 Требования к месту предоставления муниципальной услуги:</w:t>
      </w:r>
    </w:p>
    <w:p w:rsidR="003A7A36" w:rsidRPr="000B5CF2" w:rsidRDefault="003A7A36" w:rsidP="003A7A36">
      <w:pPr>
        <w:pStyle w:val="22"/>
        <w:framePr w:w="9974" w:h="14822" w:hRule="exact" w:wrap="none" w:vAnchor="page" w:hAnchor="page" w:x="1392" w:y="1108"/>
        <w:numPr>
          <w:ilvl w:val="0"/>
          <w:numId w:val="4"/>
        </w:numPr>
        <w:shd w:val="clear" w:color="auto" w:fill="auto"/>
        <w:tabs>
          <w:tab w:val="left" w:pos="990"/>
        </w:tabs>
        <w:spacing w:before="0" w:after="0" w:line="322" w:lineRule="exact"/>
        <w:ind w:firstLine="740"/>
        <w:rPr>
          <w:sz w:val="24"/>
          <w:szCs w:val="24"/>
        </w:rPr>
      </w:pPr>
      <w:r w:rsidRPr="000B5CF2">
        <w:rPr>
          <w:sz w:val="24"/>
          <w:szCs w:val="24"/>
        </w:rPr>
        <w:t>служебные кабинеты приема заявителей должны соответствовать санитарно-эпидемиологическим правилам и нормам, быть оборудованными столами, стульями, информационными табличками с указанием номера кабинета, фамилии, имени, отчества и должности специалиста, осуществляющего предоставление услуги, времени перерыва на обед, технического перерыва. Каждое рабочее место специалистов должно быть оборудовано</w:t>
      </w:r>
      <w:r>
        <w:rPr>
          <w:sz w:val="24"/>
          <w:szCs w:val="24"/>
        </w:rPr>
        <w:t xml:space="preserve"> </w:t>
      </w:r>
      <w:r w:rsidRPr="000B5CF2">
        <w:rPr>
          <w:sz w:val="24"/>
          <w:szCs w:val="24"/>
        </w:rPr>
        <w:t xml:space="preserve"> персональным компьютером с возможностью доступа к необходимым информационным базам данных, печатающим и сканирующим устройствам;</w:t>
      </w:r>
    </w:p>
    <w:p w:rsidR="003A7A36" w:rsidRPr="000B5CF2" w:rsidRDefault="003A7A36" w:rsidP="003A7A36">
      <w:pPr>
        <w:pStyle w:val="22"/>
        <w:framePr w:w="9974" w:h="14822" w:hRule="exact" w:wrap="none" w:vAnchor="page" w:hAnchor="page" w:x="1392" w:y="1108"/>
        <w:numPr>
          <w:ilvl w:val="0"/>
          <w:numId w:val="4"/>
        </w:numPr>
        <w:shd w:val="clear" w:color="auto" w:fill="auto"/>
        <w:tabs>
          <w:tab w:val="left" w:pos="990"/>
        </w:tabs>
        <w:spacing w:before="0" w:after="0" w:line="322" w:lineRule="exact"/>
        <w:ind w:firstLine="740"/>
        <w:rPr>
          <w:sz w:val="24"/>
          <w:szCs w:val="24"/>
        </w:rPr>
      </w:pPr>
      <w:r w:rsidRPr="000B5CF2">
        <w:rPr>
          <w:sz w:val="24"/>
          <w:szCs w:val="24"/>
        </w:rPr>
        <w:t>места для ожидания заявителей должны соответствовать санитарно- эпидемиологическим правилам и нормам, должны быть оборудованы средствами пожаротушения, системой оповещения о возникновении чрезвычайных ситуаций, туалетами, стульями. Количество мест ожидания должно быть не менее трех;</w:t>
      </w:r>
    </w:p>
    <w:p w:rsidR="003A7A36" w:rsidRPr="000B5CF2" w:rsidRDefault="003A7A36" w:rsidP="003A7A36">
      <w:pPr>
        <w:pStyle w:val="22"/>
        <w:framePr w:w="9974" w:h="14822" w:hRule="exact" w:wrap="none" w:vAnchor="page" w:hAnchor="page" w:x="1392" w:y="1108"/>
        <w:numPr>
          <w:ilvl w:val="0"/>
          <w:numId w:val="4"/>
        </w:numPr>
        <w:shd w:val="clear" w:color="auto" w:fill="auto"/>
        <w:tabs>
          <w:tab w:val="left" w:pos="990"/>
        </w:tabs>
        <w:spacing w:before="0" w:after="0" w:line="322" w:lineRule="exact"/>
        <w:ind w:firstLine="740"/>
        <w:rPr>
          <w:sz w:val="24"/>
          <w:szCs w:val="24"/>
        </w:rPr>
      </w:pPr>
      <w:r w:rsidRPr="000B5CF2">
        <w:rPr>
          <w:sz w:val="24"/>
          <w:szCs w:val="24"/>
        </w:rPr>
        <w:t>помещение для предоставления муниципальной услуги должно отвечать предусмотренным законодательством Российской Федерации условиям доступности объектов для инвалидов.</w:t>
      </w:r>
    </w:p>
    <w:p w:rsidR="003A7A36" w:rsidRPr="000B5CF2" w:rsidRDefault="003A7A36" w:rsidP="003A7A36">
      <w:pPr>
        <w:pStyle w:val="22"/>
        <w:framePr w:w="9974" w:h="14822" w:hRule="exact" w:wrap="none" w:vAnchor="page" w:hAnchor="page" w:x="1392" w:y="1108"/>
        <w:shd w:val="clear" w:color="auto" w:fill="auto"/>
        <w:spacing w:before="0" w:after="0" w:line="322" w:lineRule="exact"/>
        <w:ind w:firstLine="740"/>
        <w:rPr>
          <w:sz w:val="24"/>
          <w:szCs w:val="24"/>
        </w:rPr>
      </w:pPr>
      <w:r w:rsidRPr="000B5CF2">
        <w:rPr>
          <w:sz w:val="24"/>
          <w:szCs w:val="24"/>
        </w:rPr>
        <w:t>Требования к доступности для инвалидов объектов, в которых предоставляется данная услуга, в соответствии с законодательством Российской Федерации о социальной защите инвалидов:</w:t>
      </w:r>
    </w:p>
    <w:p w:rsidR="003A7A36" w:rsidRPr="000B5CF2" w:rsidRDefault="003A7A36" w:rsidP="003A7A36">
      <w:pPr>
        <w:pStyle w:val="22"/>
        <w:framePr w:w="9974" w:h="14822" w:hRule="exact" w:wrap="none" w:vAnchor="page" w:hAnchor="page" w:x="1392" w:y="1108"/>
        <w:numPr>
          <w:ilvl w:val="0"/>
          <w:numId w:val="4"/>
        </w:numPr>
        <w:shd w:val="clear" w:color="auto" w:fill="auto"/>
        <w:tabs>
          <w:tab w:val="left" w:pos="990"/>
        </w:tabs>
        <w:spacing w:before="0" w:after="0" w:line="322" w:lineRule="exact"/>
        <w:ind w:firstLine="740"/>
        <w:rPr>
          <w:sz w:val="24"/>
          <w:szCs w:val="24"/>
        </w:rPr>
      </w:pPr>
      <w:r w:rsidRPr="000B5CF2">
        <w:rPr>
          <w:sz w:val="24"/>
          <w:szCs w:val="24"/>
        </w:rPr>
        <w:t>условия беспрепятственного доступа к объекту (зданию, помещению), в котором она предоставляется, а также для беспрепятственного пользования транспортом, средствами связи и информации;</w:t>
      </w:r>
    </w:p>
    <w:p w:rsidR="003A7A36" w:rsidRPr="000B5CF2" w:rsidRDefault="003A7A36" w:rsidP="003A7A36">
      <w:pPr>
        <w:pStyle w:val="22"/>
        <w:framePr w:w="9974" w:h="14822" w:hRule="exact" w:wrap="none" w:vAnchor="page" w:hAnchor="page" w:x="1392" w:y="1108"/>
        <w:numPr>
          <w:ilvl w:val="0"/>
          <w:numId w:val="4"/>
        </w:numPr>
        <w:shd w:val="clear" w:color="auto" w:fill="auto"/>
        <w:tabs>
          <w:tab w:val="left" w:pos="990"/>
        </w:tabs>
        <w:spacing w:before="0" w:after="0" w:line="322" w:lineRule="exact"/>
        <w:ind w:firstLine="740"/>
        <w:rPr>
          <w:sz w:val="24"/>
          <w:szCs w:val="24"/>
        </w:rPr>
      </w:pPr>
      <w:r w:rsidRPr="000B5CF2">
        <w:rPr>
          <w:sz w:val="24"/>
          <w:szCs w:val="24"/>
        </w:rPr>
        <w:t>возможность самостоятельного передвижения по территории, на которой расположены объекты (здания, помещения), в которых предоставляются услуги, а также входа в такие объекты и выхода из них, посадки в транспортное средство и высадки из него, в том числе с использованием кресла-коляски;</w:t>
      </w:r>
    </w:p>
    <w:p w:rsidR="003A7A36" w:rsidRPr="000B5CF2" w:rsidRDefault="003A7A36" w:rsidP="003A7A36">
      <w:pPr>
        <w:pStyle w:val="22"/>
        <w:framePr w:w="9974" w:h="14822" w:hRule="exact" w:wrap="none" w:vAnchor="page" w:hAnchor="page" w:x="1392" w:y="1108"/>
        <w:numPr>
          <w:ilvl w:val="0"/>
          <w:numId w:val="4"/>
        </w:numPr>
        <w:shd w:val="clear" w:color="auto" w:fill="auto"/>
        <w:tabs>
          <w:tab w:val="left" w:pos="990"/>
        </w:tabs>
        <w:spacing w:before="0" w:after="0" w:line="322" w:lineRule="exact"/>
        <w:ind w:firstLine="740"/>
        <w:rPr>
          <w:sz w:val="24"/>
          <w:szCs w:val="24"/>
        </w:rPr>
      </w:pPr>
      <w:r w:rsidRPr="000B5CF2">
        <w:rPr>
          <w:sz w:val="24"/>
          <w:szCs w:val="24"/>
        </w:rPr>
        <w:t>сопровождение инвалидов, имеющих стойкие расстройства функции зрения и самостоятельного передвижения;</w:t>
      </w:r>
    </w:p>
    <w:p w:rsidR="003A7A36" w:rsidRPr="000B5CF2" w:rsidRDefault="003A7A36" w:rsidP="003A7A36">
      <w:pPr>
        <w:pStyle w:val="22"/>
        <w:framePr w:w="9974" w:h="14822" w:hRule="exact" w:wrap="none" w:vAnchor="page" w:hAnchor="page" w:x="1392" w:y="1108"/>
        <w:numPr>
          <w:ilvl w:val="0"/>
          <w:numId w:val="4"/>
        </w:numPr>
        <w:shd w:val="clear" w:color="auto" w:fill="auto"/>
        <w:tabs>
          <w:tab w:val="left" w:pos="1012"/>
        </w:tabs>
        <w:spacing w:before="0" w:after="0" w:line="322" w:lineRule="exact"/>
        <w:ind w:firstLine="740"/>
        <w:rPr>
          <w:sz w:val="24"/>
          <w:szCs w:val="24"/>
        </w:rPr>
      </w:pPr>
      <w:r w:rsidRPr="000B5CF2">
        <w:rPr>
          <w:sz w:val="24"/>
          <w:szCs w:val="24"/>
        </w:rPr>
        <w:t>надлежащее размещение оборудования и носителей информации,</w:t>
      </w:r>
    </w:p>
    <w:p w:rsidR="003A7A36" w:rsidRPr="000B5CF2" w:rsidRDefault="003A7A36" w:rsidP="000B5CF2">
      <w:pPr>
        <w:pStyle w:val="22"/>
        <w:framePr w:w="9974" w:h="14822" w:hRule="exact" w:wrap="none" w:vAnchor="page" w:hAnchor="page" w:x="1392" w:y="1108"/>
        <w:shd w:val="clear" w:color="auto" w:fill="auto"/>
        <w:spacing w:before="0" w:after="0" w:line="322" w:lineRule="exact"/>
        <w:ind w:firstLine="740"/>
        <w:rPr>
          <w:sz w:val="24"/>
          <w:szCs w:val="24"/>
        </w:rPr>
      </w:pPr>
    </w:p>
    <w:p w:rsidR="000B5CF2" w:rsidRPr="000B5CF2" w:rsidRDefault="000B5CF2" w:rsidP="000B5CF2">
      <w:pPr>
        <w:rPr>
          <w:rFonts w:ascii="Times New Roman" w:hAnsi="Times New Roman" w:cs="Times New Roman"/>
        </w:rPr>
        <w:sectPr w:rsidR="000B5CF2" w:rsidRPr="000B5CF2" w:rsidSect="007A2BCF">
          <w:pgSz w:w="11900" w:h="16840"/>
          <w:pgMar w:top="567" w:right="850" w:bottom="1134" w:left="1701" w:header="0" w:footer="3" w:gutter="0"/>
          <w:cols w:space="720"/>
          <w:noEndnote/>
          <w:docGrid w:linePitch="360"/>
        </w:sectPr>
      </w:pPr>
    </w:p>
    <w:p w:rsidR="003A7A36" w:rsidRPr="003A7A36" w:rsidRDefault="003A7A36" w:rsidP="003A7A36">
      <w:pPr>
        <w:pStyle w:val="Default"/>
        <w:jc w:val="both"/>
        <w:rPr>
          <w:rFonts w:eastAsia="Times New Roman"/>
          <w:lang w:bidi="ru-RU"/>
        </w:rPr>
      </w:pPr>
      <w:r w:rsidRPr="003A7A36">
        <w:rPr>
          <w:rFonts w:eastAsia="Times New Roman"/>
          <w:lang w:bidi="ru-RU"/>
        </w:rPr>
        <w:lastRenderedPageBreak/>
        <w:t xml:space="preserve">персональным компьютером с возможностью доступа к необходимым информационным базам данных, печатающим и сканирующим устройствам; </w:t>
      </w:r>
    </w:p>
    <w:p w:rsidR="003A7A36" w:rsidRPr="003A7A36" w:rsidRDefault="003A7A36" w:rsidP="003A7A36">
      <w:pPr>
        <w:pStyle w:val="Default"/>
        <w:ind w:firstLine="709"/>
        <w:jc w:val="both"/>
        <w:rPr>
          <w:rFonts w:eastAsia="Times New Roman"/>
          <w:lang w:bidi="ru-RU"/>
        </w:rPr>
      </w:pPr>
      <w:r w:rsidRPr="003A7A36">
        <w:rPr>
          <w:rFonts w:eastAsia="Times New Roman"/>
          <w:lang w:bidi="ru-RU"/>
        </w:rPr>
        <w:t xml:space="preserve">- места для ожидания заявителей должны соответствовать санитарно-эпидемиологическим правилам и нормам, должны быть оборудованы средствами пожаротушения, системой оповещения о возникновении чрезвычайных ситуаций, туалетами, стульями. Количество мест ожидания должно быть не менее трех; </w:t>
      </w:r>
    </w:p>
    <w:p w:rsidR="003A7A36" w:rsidRPr="003A7A36" w:rsidRDefault="003A7A36" w:rsidP="003A7A36">
      <w:pPr>
        <w:pStyle w:val="Default"/>
        <w:ind w:firstLine="709"/>
        <w:jc w:val="both"/>
        <w:rPr>
          <w:rFonts w:eastAsia="Times New Roman"/>
          <w:lang w:bidi="ru-RU"/>
        </w:rPr>
      </w:pPr>
      <w:r w:rsidRPr="003A7A36">
        <w:rPr>
          <w:rFonts w:eastAsia="Times New Roman"/>
          <w:lang w:bidi="ru-RU"/>
        </w:rPr>
        <w:t xml:space="preserve">- помещение для предоставления муниципальной услуги должно отвечать предусмотренным законодательством Российской Федерации условиям доступности объектов для инвалидов. </w:t>
      </w:r>
    </w:p>
    <w:p w:rsidR="003A7A36" w:rsidRPr="003A7A36" w:rsidRDefault="003A7A36" w:rsidP="003A7A36">
      <w:pPr>
        <w:pStyle w:val="Default"/>
        <w:ind w:firstLine="709"/>
        <w:jc w:val="both"/>
        <w:rPr>
          <w:rFonts w:eastAsia="Times New Roman"/>
          <w:lang w:bidi="ru-RU"/>
        </w:rPr>
      </w:pPr>
      <w:r w:rsidRPr="003A7A36">
        <w:rPr>
          <w:rFonts w:eastAsia="Times New Roman"/>
          <w:lang w:bidi="ru-RU"/>
        </w:rPr>
        <w:t xml:space="preserve">Требования к доступности для инвалидов объектов, в которых предоставляется данная услуга, в соответствии с законодательством Российской Федерации о социальной защите инвалидов: </w:t>
      </w:r>
    </w:p>
    <w:p w:rsidR="003A7A36" w:rsidRPr="003A7A36" w:rsidRDefault="003A7A36" w:rsidP="003A7A36">
      <w:pPr>
        <w:pStyle w:val="Default"/>
        <w:ind w:firstLine="709"/>
        <w:jc w:val="both"/>
        <w:rPr>
          <w:rFonts w:eastAsia="Times New Roman"/>
          <w:lang w:bidi="ru-RU"/>
        </w:rPr>
      </w:pPr>
      <w:r w:rsidRPr="003A7A36">
        <w:rPr>
          <w:rFonts w:eastAsia="Times New Roman"/>
          <w:lang w:bidi="ru-RU"/>
        </w:rPr>
        <w:t xml:space="preserve">- условия беспрепятственного доступа к объекту (зданию, помещению), в котором она предоставляется, а также для беспрепятственного пользования транспортом, средствами связи и информации; </w:t>
      </w:r>
    </w:p>
    <w:p w:rsidR="003A7A36" w:rsidRPr="003A7A36" w:rsidRDefault="003A7A36" w:rsidP="003A7A36">
      <w:pPr>
        <w:pStyle w:val="Default"/>
        <w:ind w:firstLine="709"/>
        <w:jc w:val="both"/>
        <w:rPr>
          <w:rFonts w:eastAsia="Times New Roman"/>
          <w:lang w:bidi="ru-RU"/>
        </w:rPr>
      </w:pPr>
      <w:r w:rsidRPr="003A7A36">
        <w:rPr>
          <w:rFonts w:eastAsia="Times New Roman"/>
          <w:lang w:bidi="ru-RU"/>
        </w:rPr>
        <w:t xml:space="preserve">- возможность самостоятельного передвижения по территории, на которой расположены объекты (здания, помещения), в которых предоставляются услуги, а также входа в такие объекты и выхода из них, посадки в транспортное средство и высадки из него, в том числе с использованием кресла-коляски; </w:t>
      </w:r>
    </w:p>
    <w:p w:rsidR="003A7A36" w:rsidRPr="003A7A36" w:rsidRDefault="003A7A36" w:rsidP="003A7A36">
      <w:pPr>
        <w:pStyle w:val="Default"/>
        <w:ind w:firstLine="709"/>
        <w:jc w:val="both"/>
        <w:rPr>
          <w:rFonts w:eastAsia="Times New Roman"/>
          <w:lang w:bidi="ru-RU"/>
        </w:rPr>
      </w:pPr>
      <w:r w:rsidRPr="003A7A36">
        <w:rPr>
          <w:rFonts w:eastAsia="Times New Roman"/>
          <w:lang w:bidi="ru-RU"/>
        </w:rPr>
        <w:t xml:space="preserve">- сопровождение инвалидов, имеющих стойкие расстройства функции зрения и самостоятельного передвижения; </w:t>
      </w:r>
    </w:p>
    <w:p w:rsidR="003A7A36" w:rsidRPr="003A7A36" w:rsidRDefault="003A7A36" w:rsidP="003A7A36">
      <w:pPr>
        <w:pStyle w:val="Default"/>
        <w:ind w:firstLine="709"/>
        <w:jc w:val="both"/>
        <w:rPr>
          <w:rFonts w:eastAsia="Times New Roman"/>
          <w:lang w:bidi="ru-RU"/>
        </w:rPr>
      </w:pPr>
      <w:r w:rsidRPr="003A7A36">
        <w:rPr>
          <w:rFonts w:eastAsia="Times New Roman"/>
          <w:lang w:bidi="ru-RU"/>
        </w:rPr>
        <w:t xml:space="preserve">- надлежащее размещение оборудования и носителей информации, необходимых для обеспечения беспрепятственного доступа инвалидов к объектам (зданиям, помещениям), в которых предоставляются услуги, и к услугам с учетом ограничений их жизнедеятельности; </w:t>
      </w:r>
    </w:p>
    <w:p w:rsidR="003A7A36" w:rsidRPr="003A7A36" w:rsidRDefault="003A7A36" w:rsidP="003A7A36">
      <w:pPr>
        <w:pStyle w:val="Default"/>
        <w:ind w:firstLine="709"/>
        <w:jc w:val="both"/>
        <w:rPr>
          <w:rFonts w:eastAsia="Times New Roman"/>
          <w:lang w:bidi="ru-RU"/>
        </w:rPr>
      </w:pPr>
      <w:r w:rsidRPr="003A7A36">
        <w:rPr>
          <w:rFonts w:eastAsia="Times New Roman"/>
          <w:lang w:bidi="ru-RU"/>
        </w:rPr>
        <w:t xml:space="preserve">-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w:t>
      </w:r>
    </w:p>
    <w:p w:rsidR="003A7A36" w:rsidRPr="003A7A36" w:rsidRDefault="003A7A36" w:rsidP="003A7A36">
      <w:pPr>
        <w:pStyle w:val="Default"/>
        <w:ind w:firstLine="709"/>
        <w:jc w:val="both"/>
        <w:rPr>
          <w:rFonts w:eastAsia="Times New Roman"/>
          <w:lang w:bidi="ru-RU"/>
        </w:rPr>
      </w:pPr>
      <w:r w:rsidRPr="003A7A36">
        <w:rPr>
          <w:rFonts w:eastAsia="Times New Roman"/>
          <w:lang w:bidi="ru-RU"/>
        </w:rPr>
        <w:t xml:space="preserve">- допуск сурдопереводчика и тифлосурдопереводчика; </w:t>
      </w:r>
    </w:p>
    <w:p w:rsidR="003A7A36" w:rsidRPr="003A7A36" w:rsidRDefault="003A7A36" w:rsidP="003A7A36">
      <w:pPr>
        <w:pStyle w:val="Default"/>
        <w:ind w:firstLine="709"/>
        <w:jc w:val="both"/>
        <w:rPr>
          <w:rFonts w:eastAsia="Times New Roman"/>
          <w:lang w:bidi="ru-RU"/>
        </w:rPr>
      </w:pPr>
      <w:r w:rsidRPr="003A7A36">
        <w:rPr>
          <w:rFonts w:eastAsia="Times New Roman"/>
          <w:lang w:bidi="ru-RU"/>
        </w:rPr>
        <w:t xml:space="preserve">- допуск собаки-проводника на объекты (здания, помещения), в которых предоставляются услуги; </w:t>
      </w:r>
    </w:p>
    <w:p w:rsidR="003A7A36" w:rsidRPr="003A7A36" w:rsidRDefault="003A7A36" w:rsidP="003A7A36">
      <w:pPr>
        <w:pStyle w:val="Default"/>
        <w:ind w:firstLine="709"/>
        <w:jc w:val="both"/>
        <w:rPr>
          <w:rFonts w:eastAsia="Times New Roman"/>
          <w:lang w:bidi="ru-RU"/>
        </w:rPr>
      </w:pPr>
      <w:r w:rsidRPr="003A7A36">
        <w:rPr>
          <w:rFonts w:eastAsia="Times New Roman"/>
          <w:lang w:bidi="ru-RU"/>
        </w:rPr>
        <w:t xml:space="preserve">- оказание инвалидам помощи в преодолении барьеров, мешающих получению ими услуг наравне с другими лицами. </w:t>
      </w:r>
    </w:p>
    <w:p w:rsidR="003A7A36" w:rsidRDefault="003A7A36" w:rsidP="003A7A36">
      <w:pPr>
        <w:pStyle w:val="Default"/>
        <w:jc w:val="both"/>
        <w:rPr>
          <w:rFonts w:eastAsia="Times New Roman"/>
          <w:lang w:bidi="ru-RU"/>
        </w:rPr>
      </w:pPr>
    </w:p>
    <w:p w:rsidR="003A7A36" w:rsidRPr="003A7A36" w:rsidRDefault="003A7A36" w:rsidP="003A7A36">
      <w:pPr>
        <w:pStyle w:val="Default"/>
        <w:jc w:val="center"/>
        <w:rPr>
          <w:rFonts w:eastAsia="Times New Roman"/>
          <w:lang w:bidi="ru-RU"/>
        </w:rPr>
      </w:pPr>
      <w:r w:rsidRPr="003A7A36">
        <w:rPr>
          <w:rFonts w:eastAsia="Times New Roman"/>
          <w:lang w:bidi="ru-RU"/>
        </w:rPr>
        <w:t>1.2. ПЕРЕЧЕНЬ ПРАВОВЫХ АКТОВ, НЕПОСРЕДСТВЕННО РЕГУЛИРУЮЩИХ ПРЕДОСТАВЛЕНИЕ МУНИЦИПАЛЬНОЙ УСЛУГИ</w:t>
      </w:r>
    </w:p>
    <w:p w:rsidR="003A7A36" w:rsidRPr="003A7A36" w:rsidRDefault="003A7A36" w:rsidP="003A7A36">
      <w:pPr>
        <w:pStyle w:val="Default"/>
        <w:ind w:firstLine="709"/>
        <w:jc w:val="both"/>
        <w:rPr>
          <w:rFonts w:eastAsia="Times New Roman"/>
          <w:lang w:bidi="ru-RU"/>
        </w:rPr>
      </w:pPr>
      <w:r w:rsidRPr="003A7A36">
        <w:rPr>
          <w:rFonts w:eastAsia="Times New Roman"/>
          <w:lang w:bidi="ru-RU"/>
        </w:rPr>
        <w:t xml:space="preserve">Предоставление муниципальной услуги осуществляется в соответствии со следующими нормативными правовыми актами: </w:t>
      </w:r>
    </w:p>
    <w:p w:rsidR="003A7A36" w:rsidRPr="003A7A36" w:rsidRDefault="003A7A36" w:rsidP="003A7A36">
      <w:pPr>
        <w:pStyle w:val="Default"/>
        <w:jc w:val="both"/>
        <w:rPr>
          <w:rFonts w:eastAsia="Times New Roman"/>
          <w:lang w:bidi="ru-RU"/>
        </w:rPr>
      </w:pPr>
      <w:r w:rsidRPr="003A7A36">
        <w:rPr>
          <w:rFonts w:eastAsia="Times New Roman"/>
          <w:lang w:bidi="ru-RU"/>
        </w:rPr>
        <w:t xml:space="preserve">- Конституция Российской Федерации; </w:t>
      </w:r>
    </w:p>
    <w:p w:rsidR="003A7A36" w:rsidRPr="003A7A36" w:rsidRDefault="003A7A36" w:rsidP="003A7A36">
      <w:pPr>
        <w:pStyle w:val="Default"/>
        <w:jc w:val="both"/>
        <w:rPr>
          <w:rFonts w:eastAsia="Times New Roman"/>
          <w:lang w:bidi="ru-RU"/>
        </w:rPr>
      </w:pPr>
      <w:r w:rsidRPr="003A7A36">
        <w:rPr>
          <w:rFonts w:eastAsia="Times New Roman"/>
          <w:lang w:bidi="ru-RU"/>
        </w:rPr>
        <w:t xml:space="preserve">- Гражданский кодекс Российской Федерации от 30 ноября 1994 года № 51-ФЗ; </w:t>
      </w:r>
    </w:p>
    <w:p w:rsidR="003A7A36" w:rsidRPr="003A7A36" w:rsidRDefault="003A7A36" w:rsidP="003A7A36">
      <w:pPr>
        <w:pStyle w:val="Default"/>
        <w:jc w:val="both"/>
        <w:rPr>
          <w:rFonts w:eastAsia="Times New Roman"/>
          <w:lang w:bidi="ru-RU"/>
        </w:rPr>
      </w:pPr>
      <w:r w:rsidRPr="003A7A36">
        <w:rPr>
          <w:rFonts w:eastAsia="Times New Roman"/>
          <w:lang w:bidi="ru-RU"/>
        </w:rPr>
        <w:t xml:space="preserve">- Земельный кодекс Российской Федерации от 25 октября 2001 года № 136-ФЗ; </w:t>
      </w:r>
    </w:p>
    <w:p w:rsidR="003A7A36" w:rsidRPr="003A7A36" w:rsidRDefault="003A7A36" w:rsidP="003A7A36">
      <w:pPr>
        <w:pStyle w:val="Default"/>
        <w:jc w:val="both"/>
        <w:rPr>
          <w:rFonts w:eastAsia="Times New Roman"/>
          <w:lang w:bidi="ru-RU"/>
        </w:rPr>
      </w:pPr>
      <w:r w:rsidRPr="003A7A36">
        <w:rPr>
          <w:rFonts w:eastAsia="Times New Roman"/>
          <w:lang w:bidi="ru-RU"/>
        </w:rPr>
        <w:t xml:space="preserve">- Градостроительный кодекс Российской Федерации от 29 декабря 2004 года № 190-ФЗ; </w:t>
      </w:r>
    </w:p>
    <w:p w:rsidR="003A7A36" w:rsidRPr="003A7A36" w:rsidRDefault="003A7A36" w:rsidP="003A7A36">
      <w:pPr>
        <w:pStyle w:val="Default"/>
        <w:jc w:val="both"/>
        <w:rPr>
          <w:rFonts w:eastAsia="Times New Roman"/>
          <w:lang w:bidi="ru-RU"/>
        </w:rPr>
      </w:pPr>
      <w:r w:rsidRPr="003A7A36">
        <w:rPr>
          <w:rFonts w:eastAsia="Times New Roman"/>
          <w:lang w:bidi="ru-RU"/>
        </w:rPr>
        <w:t xml:space="preserve">- Федеральный закон от 25 октября 2001 года № 137-ФЗ «О введении в действие Земельного кодекса Российской Федерации»; </w:t>
      </w:r>
    </w:p>
    <w:p w:rsidR="003A7A36" w:rsidRPr="003A7A36" w:rsidRDefault="003A7A36" w:rsidP="003A7A36">
      <w:pPr>
        <w:pStyle w:val="Default"/>
        <w:jc w:val="both"/>
        <w:rPr>
          <w:rFonts w:eastAsia="Times New Roman"/>
          <w:lang w:bidi="ru-RU"/>
        </w:rPr>
      </w:pPr>
      <w:r w:rsidRPr="003A7A36">
        <w:rPr>
          <w:rFonts w:eastAsia="Times New Roman"/>
          <w:lang w:bidi="ru-RU"/>
        </w:rPr>
        <w:t xml:space="preserve">- Федеральный закон от 29 декабря 2004 года № 191-ФЗ «О введении в действие Градостроительного кодекса Российской Федерации»; </w:t>
      </w:r>
    </w:p>
    <w:p w:rsidR="003A7A36" w:rsidRPr="003A7A36" w:rsidRDefault="003A7A36" w:rsidP="003A7A36">
      <w:pPr>
        <w:pStyle w:val="Default"/>
        <w:jc w:val="both"/>
        <w:rPr>
          <w:rFonts w:eastAsia="Times New Roman"/>
          <w:lang w:bidi="ru-RU"/>
        </w:rPr>
      </w:pPr>
      <w:r w:rsidRPr="003A7A36">
        <w:rPr>
          <w:rFonts w:eastAsia="Times New Roman"/>
          <w:lang w:bidi="ru-RU"/>
        </w:rPr>
        <w:t xml:space="preserve">- Федерального закона от 27 июля 2006 года № 152-ФЗ «О персональных данных»; </w:t>
      </w:r>
    </w:p>
    <w:p w:rsidR="003A7A36" w:rsidRPr="003A7A36" w:rsidRDefault="003A7A36" w:rsidP="003A7A36">
      <w:pPr>
        <w:pStyle w:val="Default"/>
        <w:jc w:val="both"/>
        <w:rPr>
          <w:rFonts w:eastAsia="Times New Roman"/>
          <w:lang w:bidi="ru-RU"/>
        </w:rPr>
      </w:pPr>
      <w:r w:rsidRPr="003A7A36">
        <w:rPr>
          <w:rFonts w:eastAsia="Times New Roman"/>
          <w:lang w:bidi="ru-RU"/>
        </w:rPr>
        <w:t xml:space="preserve">- Федеральный закон от 02 марта 2007 года № 25-ФЗ «О муниципальной службе в Российской Федерации»; </w:t>
      </w:r>
    </w:p>
    <w:p w:rsidR="003A7A36" w:rsidRDefault="003A7A36" w:rsidP="003A7A36">
      <w:pPr>
        <w:pStyle w:val="Default"/>
        <w:jc w:val="both"/>
        <w:rPr>
          <w:rFonts w:eastAsia="Times New Roman"/>
          <w:lang w:bidi="ru-RU"/>
        </w:rPr>
      </w:pPr>
      <w:r w:rsidRPr="003A7A36">
        <w:rPr>
          <w:rFonts w:eastAsia="Times New Roman"/>
          <w:lang w:bidi="ru-RU"/>
        </w:rPr>
        <w:t xml:space="preserve">- Федеральным законом от 24 июля 2008 года № 161-ФЗ «О содействии развитию жилищного строительства»; </w:t>
      </w:r>
    </w:p>
    <w:p w:rsidR="003A7A36" w:rsidRPr="003A7A36" w:rsidRDefault="003A7A36" w:rsidP="003A7A36">
      <w:pPr>
        <w:pStyle w:val="Default"/>
        <w:jc w:val="both"/>
        <w:rPr>
          <w:rFonts w:eastAsia="Times New Roman"/>
          <w:lang w:bidi="ru-RU"/>
        </w:rPr>
      </w:pPr>
      <w:r w:rsidRPr="003A7A36">
        <w:rPr>
          <w:rFonts w:eastAsia="Times New Roman"/>
          <w:lang w:bidi="ru-RU"/>
        </w:rPr>
        <w:lastRenderedPageBreak/>
        <w:t xml:space="preserve">- Федеральный закон от 09 февраля 2009 года № 8-ФЗ «Об обеспечении доступа к информации о деятельности государственных органов и органов местного самоуправления»; </w:t>
      </w:r>
    </w:p>
    <w:p w:rsidR="003A7A36" w:rsidRPr="003A7A36" w:rsidRDefault="003A7A36" w:rsidP="003A7A36">
      <w:pPr>
        <w:pStyle w:val="Default"/>
        <w:jc w:val="both"/>
        <w:rPr>
          <w:rFonts w:eastAsia="Times New Roman"/>
          <w:lang w:bidi="ru-RU"/>
        </w:rPr>
      </w:pPr>
      <w:r w:rsidRPr="003A7A36">
        <w:rPr>
          <w:rFonts w:eastAsia="Times New Roman"/>
          <w:lang w:bidi="ru-RU"/>
        </w:rPr>
        <w:t xml:space="preserve">- Федеральный закон от 27 июля 2010 года № 210-ФЗ «Об организации предоставления государственных и муниципальных услуг»; </w:t>
      </w:r>
    </w:p>
    <w:p w:rsidR="003A7A36" w:rsidRPr="003A7A36" w:rsidRDefault="003A7A36" w:rsidP="009A7435">
      <w:pPr>
        <w:pStyle w:val="Default"/>
        <w:jc w:val="both"/>
        <w:rPr>
          <w:rFonts w:eastAsia="Times New Roman"/>
          <w:lang w:bidi="ru-RU"/>
        </w:rPr>
      </w:pPr>
      <w:r w:rsidRPr="003A7A36">
        <w:rPr>
          <w:rFonts w:eastAsia="Times New Roman"/>
          <w:lang w:bidi="ru-RU"/>
        </w:rPr>
        <w:t xml:space="preserve">- Приказ Министерства экономического развития Российской Федерации от 12 января 2015 года № 1 «Об утверждении перечня документов, подтверждающих право заявителя на приобретение земельного участка без проведения торгов»; </w:t>
      </w:r>
    </w:p>
    <w:p w:rsidR="003A7A36" w:rsidRPr="003A7A36" w:rsidRDefault="003A7A36" w:rsidP="009A7435">
      <w:pPr>
        <w:pStyle w:val="Default"/>
        <w:jc w:val="both"/>
        <w:rPr>
          <w:rFonts w:eastAsia="Times New Roman"/>
          <w:lang w:bidi="ru-RU"/>
        </w:rPr>
      </w:pPr>
      <w:r w:rsidRPr="003A7A36">
        <w:rPr>
          <w:rFonts w:eastAsia="Times New Roman"/>
          <w:lang w:bidi="ru-RU"/>
        </w:rPr>
        <w:t xml:space="preserve">- Закон Свердловской области от 07 июля 2004 года № 18-ОЗ «Об особенностях регулирования земельных отношений на территории Свердловской области»; </w:t>
      </w:r>
    </w:p>
    <w:p w:rsidR="003A7A36" w:rsidRDefault="003A7A36" w:rsidP="009A7435">
      <w:pPr>
        <w:pStyle w:val="Default"/>
        <w:jc w:val="both"/>
        <w:rPr>
          <w:rFonts w:eastAsia="Times New Roman"/>
          <w:lang w:bidi="ru-RU"/>
        </w:rPr>
      </w:pPr>
      <w:r w:rsidRPr="003A7A36">
        <w:rPr>
          <w:rFonts w:eastAsia="Times New Roman"/>
          <w:lang w:bidi="ru-RU"/>
        </w:rPr>
        <w:t xml:space="preserve">- Устав </w:t>
      </w:r>
      <w:r w:rsidR="009A7435">
        <w:rPr>
          <w:rFonts w:eastAsia="Times New Roman"/>
          <w:lang w:bidi="ru-RU"/>
        </w:rPr>
        <w:t>Малышевского городского округа.</w:t>
      </w:r>
      <w:r w:rsidRPr="003A7A36">
        <w:rPr>
          <w:rFonts w:eastAsia="Times New Roman"/>
          <w:lang w:bidi="ru-RU"/>
        </w:rPr>
        <w:t xml:space="preserve"> </w:t>
      </w:r>
    </w:p>
    <w:p w:rsidR="008B075E" w:rsidRDefault="008B075E" w:rsidP="008B075E">
      <w:pPr>
        <w:widowControl/>
        <w:autoSpaceDE w:val="0"/>
        <w:autoSpaceDN w:val="0"/>
        <w:adjustRightInd w:val="0"/>
        <w:jc w:val="center"/>
        <w:outlineLvl w:val="1"/>
        <w:rPr>
          <w:rFonts w:ascii="Times New Roman" w:hAnsi="Times New Roman" w:cs="Times New Roman"/>
          <w:color w:val="auto"/>
          <w:lang w:bidi="ar-SA"/>
        </w:rPr>
      </w:pPr>
    </w:p>
    <w:p w:rsidR="008B075E" w:rsidRDefault="008B075E" w:rsidP="008B075E">
      <w:pPr>
        <w:widowControl/>
        <w:autoSpaceDE w:val="0"/>
        <w:autoSpaceDN w:val="0"/>
        <w:adjustRightInd w:val="0"/>
        <w:jc w:val="center"/>
        <w:outlineLvl w:val="1"/>
        <w:rPr>
          <w:rFonts w:ascii="Times New Roman" w:hAnsi="Times New Roman" w:cs="Times New Roman"/>
          <w:color w:val="auto"/>
          <w:lang w:bidi="ar-SA"/>
        </w:rPr>
      </w:pPr>
      <w:r>
        <w:rPr>
          <w:rFonts w:ascii="Times New Roman" w:hAnsi="Times New Roman" w:cs="Times New Roman"/>
          <w:color w:val="auto"/>
          <w:lang w:bidi="ar-SA"/>
        </w:rPr>
        <w:t>1.3. ОПИСАНИЕ РЕЗУЛЬТАТОВ ПРЕДОСТАВЛЕНИЯ</w:t>
      </w:r>
    </w:p>
    <w:p w:rsidR="008B075E" w:rsidRDefault="008B075E" w:rsidP="008B075E">
      <w:pPr>
        <w:widowControl/>
        <w:autoSpaceDE w:val="0"/>
        <w:autoSpaceDN w:val="0"/>
        <w:adjustRightInd w:val="0"/>
        <w:jc w:val="center"/>
        <w:rPr>
          <w:rFonts w:ascii="Times New Roman" w:hAnsi="Times New Roman" w:cs="Times New Roman"/>
          <w:color w:val="auto"/>
          <w:lang w:bidi="ar-SA"/>
        </w:rPr>
      </w:pPr>
      <w:r>
        <w:rPr>
          <w:rFonts w:ascii="Times New Roman" w:hAnsi="Times New Roman" w:cs="Times New Roman"/>
          <w:color w:val="auto"/>
          <w:lang w:bidi="ar-SA"/>
        </w:rPr>
        <w:t>МУНИЦИПАЛЬНОЙ УСЛУГИ</w:t>
      </w:r>
    </w:p>
    <w:p w:rsidR="008B075E" w:rsidRDefault="008B075E" w:rsidP="008B075E">
      <w:pPr>
        <w:widowControl/>
        <w:autoSpaceDE w:val="0"/>
        <w:autoSpaceDN w:val="0"/>
        <w:adjustRightInd w:val="0"/>
        <w:rPr>
          <w:rFonts w:ascii="Times New Roman" w:hAnsi="Times New Roman" w:cs="Times New Roman"/>
          <w:color w:val="auto"/>
          <w:lang w:bidi="ar-SA"/>
        </w:rPr>
      </w:pP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Результатом исполнения муниципальной услуги являются:</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 предоставление земельного участка в собственность бесплатно путем издания постановления главы </w:t>
      </w:r>
      <w:r w:rsidRPr="008B075E">
        <w:rPr>
          <w:rFonts w:ascii="Times New Roman" w:hAnsi="Times New Roman" w:cs="Times New Roman"/>
          <w:color w:val="auto"/>
          <w:lang w:bidi="ar-SA"/>
        </w:rPr>
        <w:t>Малышевского городского округа</w:t>
      </w:r>
      <w:r>
        <w:rPr>
          <w:rFonts w:ascii="Times New Roman" w:hAnsi="Times New Roman" w:cs="Times New Roman"/>
          <w:color w:val="auto"/>
          <w:lang w:bidi="ar-SA"/>
        </w:rPr>
        <w:t xml:space="preserve"> о предоставлении земельного участка в собственность бесплатно;</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предоставление земельного участка в постоянное (бессрочное) пользование путем издания постановления главы Малышевского городского округа о предоставлении земельного участка в постоянное (бессрочное) пользование;</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предоставление земельного участка в собственность за плату путем заключения договора купли-продажи земельного участка;</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предоставление земельного участка в аренду путем заключения договора аренды земельного участка;</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предоставление земельного участка в безвозмездное пользование путем заключения договора безвозмездного пользования земельного участка.</w:t>
      </w:r>
    </w:p>
    <w:p w:rsidR="008B075E" w:rsidRDefault="008B075E" w:rsidP="008B075E">
      <w:pPr>
        <w:widowControl/>
        <w:autoSpaceDE w:val="0"/>
        <w:autoSpaceDN w:val="0"/>
        <w:adjustRightInd w:val="0"/>
        <w:rPr>
          <w:rFonts w:ascii="Times New Roman" w:hAnsi="Times New Roman" w:cs="Times New Roman"/>
          <w:color w:val="auto"/>
          <w:lang w:bidi="ar-SA"/>
        </w:rPr>
      </w:pPr>
    </w:p>
    <w:p w:rsidR="008B075E" w:rsidRDefault="008B075E" w:rsidP="008B075E">
      <w:pPr>
        <w:widowControl/>
        <w:autoSpaceDE w:val="0"/>
        <w:autoSpaceDN w:val="0"/>
        <w:adjustRightInd w:val="0"/>
        <w:jc w:val="center"/>
        <w:outlineLvl w:val="1"/>
        <w:rPr>
          <w:rFonts w:ascii="Times New Roman" w:hAnsi="Times New Roman" w:cs="Times New Roman"/>
          <w:color w:val="auto"/>
          <w:lang w:bidi="ar-SA"/>
        </w:rPr>
      </w:pPr>
      <w:r>
        <w:rPr>
          <w:rFonts w:ascii="Times New Roman" w:hAnsi="Times New Roman" w:cs="Times New Roman"/>
          <w:color w:val="auto"/>
          <w:lang w:bidi="ar-SA"/>
        </w:rPr>
        <w:t>1.4. ОПИСАНИЕ ЗАЯВИТЕЛЕЙ</w:t>
      </w:r>
    </w:p>
    <w:p w:rsidR="008B075E" w:rsidRDefault="008B075E" w:rsidP="008B075E">
      <w:pPr>
        <w:widowControl/>
        <w:autoSpaceDE w:val="0"/>
        <w:autoSpaceDN w:val="0"/>
        <w:adjustRightInd w:val="0"/>
        <w:rPr>
          <w:rFonts w:ascii="Times New Roman" w:hAnsi="Times New Roman" w:cs="Times New Roman"/>
          <w:color w:val="auto"/>
          <w:lang w:bidi="ar-SA"/>
        </w:rPr>
      </w:pP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Заявителями, имеющими право на получение муниципальной услуги (далее - заявители) являются граждане Российской Федерации, иностранные граждане, лица без гражданства, юридические лица, иностранные юридические лица.</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1.4.1. С заявлением о предоставлении муниципальной услуги обращаются физические лица, юридические лица при предоставлении документов о полномочиях, а также их представители, полномочия которых надлежащим образом удостоверены, а именно:</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 представители физических лиц представляют доверенности, удостоверенные нотариально (либо приравненные к нотариально удостоверенным на основании </w:t>
      </w:r>
      <w:hyperlink r:id="rId9" w:history="1">
        <w:r w:rsidRPr="008B075E">
          <w:rPr>
            <w:rFonts w:ascii="Times New Roman" w:hAnsi="Times New Roman" w:cs="Times New Roman"/>
            <w:color w:val="auto"/>
            <w:lang w:bidi="ar-SA"/>
          </w:rPr>
          <w:t>статьи 185</w:t>
        </w:r>
      </w:hyperlink>
      <w:r w:rsidRPr="008B075E">
        <w:rPr>
          <w:rFonts w:ascii="Times New Roman" w:hAnsi="Times New Roman" w:cs="Times New Roman"/>
          <w:color w:val="auto"/>
          <w:lang w:bidi="ar-SA"/>
        </w:rPr>
        <w:t xml:space="preserve"> </w:t>
      </w:r>
      <w:r>
        <w:rPr>
          <w:rFonts w:ascii="Times New Roman" w:hAnsi="Times New Roman" w:cs="Times New Roman"/>
          <w:color w:val="auto"/>
          <w:lang w:bidi="ar-SA"/>
        </w:rPr>
        <w:t>Гражданского кодекса Российской Федерации);</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представители юридических лиц представляют доверенности, удостоверенные нотариально, либо удостоверенные уполномоченными должностными лицами данных юридических лиц.</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1.4.2. При предоставлении земельного участка в постоянное (бессрочное) пользование заявителями могут быть исключительно:</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1) органы государственной власти и органы местного самоуправления;</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2) государственные и муниципальные учреждения (бюджетные, казенные, автономные);</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3) казенные предприятия;</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4) центры исторического наследия Президентов Российской Федерации, прекративших исполнение своих полномочий.</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lastRenderedPageBreak/>
        <w:t>1.4.3. При предоставлении земельного участка в безвозмездное пользование заявителями могут быть:</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1) органы государственной власти и органы местного самоуправления на срок до одного года;</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2) государственные и муниципальные учреждения (бюджетные, казенные, автономные) на срок до одного года;</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3) казенные предприятия на срок до одного года;</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4) центры исторического наследия Президентов Российской Федерации, прекративших исполнение своих полномочий, на срок до одного года;</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5) религиозные организации для размещения зданий, сооружений религиозного или благотворительного назначения на срок до десяти лет;</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6) религиозные организации, если на таких земельных участках расположены принадлежащие им на праве безвозмездного пользования здания, сооружения, на срок до прекращения прав на указанные здания, сооружения;</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7) лица, с которыми в соответствии с Федеральным </w:t>
      </w:r>
      <w:hyperlink r:id="rId10" w:history="1">
        <w:r w:rsidRPr="008B075E">
          <w:rPr>
            <w:rFonts w:ascii="Times New Roman" w:hAnsi="Times New Roman" w:cs="Times New Roman"/>
            <w:color w:val="auto"/>
            <w:lang w:bidi="ar-SA"/>
          </w:rPr>
          <w:t>законом</w:t>
        </w:r>
      </w:hyperlink>
      <w:r w:rsidRPr="008B075E">
        <w:rPr>
          <w:rFonts w:ascii="Times New Roman" w:hAnsi="Times New Roman" w:cs="Times New Roman"/>
          <w:color w:val="auto"/>
          <w:lang w:bidi="ar-SA"/>
        </w:rPr>
        <w:t xml:space="preserve"> </w:t>
      </w:r>
      <w:r>
        <w:rPr>
          <w:rFonts w:ascii="Times New Roman" w:hAnsi="Times New Roman" w:cs="Times New Roman"/>
          <w:color w:val="auto"/>
          <w:lang w:bidi="ar-SA"/>
        </w:rPr>
        <w:t>от 05 апреля 2013 года     № 44-ФЗ "О контрактной системе в сфере закупок товаров, работ, услуг для обеспечения государственных и муниципальных нужд" заключены 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 на срок исполнения этих договоров;</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8) гражданин, если на земельном участке находится служебное жилое помещение в виде жилого дома, предоставленное этому гражданину, на срок права пользования таким жилым помещением;</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9) граждане в целях осуществления сельскохозяйственной деятельности (в том числе пчеловодства) для собственных нужд на лесных участках на срок не более чем пять лет;</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10) граждане и юридические лица для сельскохозяйственного, охотхозяйственного,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11) некоммерческие организации, созданные гражданами, для ведения огородничества или садоводства на срок не более чем пять лет;</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12) некоммерческие организации, созданные гражданами, в целях жилищного строительства в случаях и на срок, которые предусмотрены федеральными законами;</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13) лица, с которыми в соответствии с Федеральным </w:t>
      </w:r>
      <w:hyperlink r:id="rId11" w:history="1">
        <w:r w:rsidRPr="008B075E">
          <w:rPr>
            <w:rFonts w:ascii="Times New Roman" w:hAnsi="Times New Roman" w:cs="Times New Roman"/>
            <w:color w:val="auto"/>
            <w:lang w:bidi="ar-SA"/>
          </w:rPr>
          <w:t>законом</w:t>
        </w:r>
      </w:hyperlink>
      <w:r w:rsidRPr="008B075E">
        <w:rPr>
          <w:rFonts w:ascii="Times New Roman" w:hAnsi="Times New Roman" w:cs="Times New Roman"/>
          <w:color w:val="auto"/>
          <w:lang w:bidi="ar-SA"/>
        </w:rPr>
        <w:t xml:space="preserve"> </w:t>
      </w:r>
      <w:r>
        <w:rPr>
          <w:rFonts w:ascii="Times New Roman" w:hAnsi="Times New Roman" w:cs="Times New Roman"/>
          <w:color w:val="auto"/>
          <w:lang w:bidi="ar-SA"/>
        </w:rPr>
        <w:t xml:space="preserve">от 29 декабря 2012 года N 275-ФЗ "О государственном оборонном заказе", Федеральным </w:t>
      </w:r>
      <w:hyperlink r:id="rId12" w:history="1">
        <w:r w:rsidRPr="008B075E">
          <w:rPr>
            <w:rFonts w:ascii="Times New Roman" w:hAnsi="Times New Roman" w:cs="Times New Roman"/>
            <w:color w:val="auto"/>
            <w:lang w:bidi="ar-SA"/>
          </w:rPr>
          <w:t>законом</w:t>
        </w:r>
      </w:hyperlink>
      <w:r>
        <w:rPr>
          <w:rFonts w:ascii="Times New Roman" w:hAnsi="Times New Roman" w:cs="Times New Roman"/>
          <w:color w:val="auto"/>
          <w:lang w:bidi="ar-SA"/>
        </w:rPr>
        <w:t xml:space="preserve"> от 05 апреля 2013 года № 44-ФЗ "О контрактной системе в сфере закупок товаров, работ, услуг для обеспечения государственных и муниципальных нужд" заключены государственные контракты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если для выполнения этих работ и оказания этих услуг необходимо предоставление земельного участка, на срок исполнения указанного контракта;</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14) некоммерческие организации, предусмотренные законом субъекта Российской Федерации и созданные субъектом Российской Федерации в целях жилищного строительства для обеспечения жилыми помещениями отдельных категорий граждан, определенных федеральным законом, указом Президента Российской Федерации, нормативным правовым актом Правительства Российской Федерации, законом субъекта Российской Федерации, в целях строительства указанных жилых помещений на период осуществления данного строительства;</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15) лица, право безвозмездного пользования которых на земельный участок, находящийся в государственной или муниципальной собственности, прекращено в связи с </w:t>
      </w:r>
      <w:r>
        <w:rPr>
          <w:rFonts w:ascii="Times New Roman" w:hAnsi="Times New Roman" w:cs="Times New Roman"/>
          <w:color w:val="auto"/>
          <w:lang w:bidi="ar-SA"/>
        </w:rPr>
        <w:lastRenderedPageBreak/>
        <w:t xml:space="preserve">изъятием земельного участка для государственных или муниципальных нужд, взамен изъятого земельного участка на срок, установленный </w:t>
      </w:r>
      <w:hyperlink r:id="rId13" w:history="1">
        <w:r w:rsidRPr="008B075E">
          <w:rPr>
            <w:rFonts w:ascii="Times New Roman" w:hAnsi="Times New Roman" w:cs="Times New Roman"/>
            <w:color w:val="auto"/>
            <w:lang w:bidi="ar-SA"/>
          </w:rPr>
          <w:t>пунктом 2 статьи 39.10</w:t>
        </w:r>
      </w:hyperlink>
      <w:r>
        <w:rPr>
          <w:rFonts w:ascii="Times New Roman" w:hAnsi="Times New Roman" w:cs="Times New Roman"/>
          <w:color w:val="auto"/>
          <w:lang w:bidi="ar-SA"/>
        </w:rPr>
        <w:t xml:space="preserve"> Земельного кодекса РФ, в зависимости от основания возникновения права безвозмездного пользования на изъятый земельный участок;</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16) лица, имеющие право на заключение договора безвозмездного пользования земельным участком, в случае и в порядке, которые предусмотрены </w:t>
      </w:r>
      <w:r w:rsidRPr="008B075E">
        <w:rPr>
          <w:rFonts w:ascii="Times New Roman" w:hAnsi="Times New Roman" w:cs="Times New Roman"/>
          <w:color w:val="auto"/>
          <w:lang w:bidi="ar-SA"/>
        </w:rPr>
        <w:t xml:space="preserve">Федеральным </w:t>
      </w:r>
      <w:hyperlink r:id="rId14" w:history="1">
        <w:r w:rsidRPr="008B075E">
          <w:rPr>
            <w:rFonts w:ascii="Times New Roman" w:hAnsi="Times New Roman" w:cs="Times New Roman"/>
            <w:color w:val="auto"/>
            <w:lang w:bidi="ar-SA"/>
          </w:rPr>
          <w:t>законом</w:t>
        </w:r>
      </w:hyperlink>
      <w:r>
        <w:rPr>
          <w:rFonts w:ascii="Times New Roman" w:hAnsi="Times New Roman" w:cs="Times New Roman"/>
          <w:color w:val="auto"/>
          <w:lang w:bidi="ar-SA"/>
        </w:rPr>
        <w:t xml:space="preserve"> от 24 июля 2008 года № 161-ФЗ "О содействии развитию жилищного строительства".</w:t>
      </w:r>
    </w:p>
    <w:p w:rsidR="008B075E" w:rsidRDefault="008B075E" w:rsidP="008B075E">
      <w:pPr>
        <w:widowControl/>
        <w:autoSpaceDE w:val="0"/>
        <w:autoSpaceDN w:val="0"/>
        <w:adjustRightInd w:val="0"/>
        <w:rPr>
          <w:rFonts w:ascii="Times New Roman" w:hAnsi="Times New Roman" w:cs="Times New Roman"/>
          <w:color w:val="auto"/>
          <w:lang w:bidi="ar-SA"/>
        </w:rPr>
      </w:pPr>
    </w:p>
    <w:p w:rsidR="008B075E" w:rsidRDefault="008B075E" w:rsidP="008B075E">
      <w:pPr>
        <w:widowControl/>
        <w:autoSpaceDE w:val="0"/>
        <w:autoSpaceDN w:val="0"/>
        <w:adjustRightInd w:val="0"/>
        <w:jc w:val="center"/>
        <w:outlineLvl w:val="0"/>
        <w:rPr>
          <w:rFonts w:ascii="Times New Roman" w:hAnsi="Times New Roman" w:cs="Times New Roman"/>
          <w:color w:val="auto"/>
          <w:lang w:bidi="ar-SA"/>
        </w:rPr>
      </w:pPr>
      <w:r>
        <w:rPr>
          <w:rFonts w:ascii="Times New Roman" w:hAnsi="Times New Roman" w:cs="Times New Roman"/>
          <w:color w:val="auto"/>
          <w:lang w:bidi="ar-SA"/>
        </w:rPr>
        <w:t>Раздел II. ТРЕБОВАНИЯ К ПОРЯДКУ</w:t>
      </w:r>
    </w:p>
    <w:p w:rsidR="008B075E" w:rsidRDefault="008B075E" w:rsidP="008B075E">
      <w:pPr>
        <w:widowControl/>
        <w:autoSpaceDE w:val="0"/>
        <w:autoSpaceDN w:val="0"/>
        <w:adjustRightInd w:val="0"/>
        <w:jc w:val="center"/>
        <w:rPr>
          <w:rFonts w:ascii="Times New Roman" w:hAnsi="Times New Roman" w:cs="Times New Roman"/>
          <w:color w:val="auto"/>
          <w:lang w:bidi="ar-SA"/>
        </w:rPr>
      </w:pPr>
      <w:r>
        <w:rPr>
          <w:rFonts w:ascii="Times New Roman" w:hAnsi="Times New Roman" w:cs="Times New Roman"/>
          <w:color w:val="auto"/>
          <w:lang w:bidi="ar-SA"/>
        </w:rPr>
        <w:t>ПРЕДОСТАВЛЕНИЯ МУНИЦИПАЛЬНОЙ УСЛУГИ</w:t>
      </w:r>
    </w:p>
    <w:p w:rsidR="008B075E" w:rsidRDefault="008B075E" w:rsidP="008B075E">
      <w:pPr>
        <w:widowControl/>
        <w:autoSpaceDE w:val="0"/>
        <w:autoSpaceDN w:val="0"/>
        <w:adjustRightInd w:val="0"/>
        <w:rPr>
          <w:rFonts w:ascii="Times New Roman" w:hAnsi="Times New Roman" w:cs="Times New Roman"/>
          <w:color w:val="auto"/>
          <w:lang w:bidi="ar-SA"/>
        </w:rPr>
      </w:pPr>
    </w:p>
    <w:p w:rsidR="008B075E" w:rsidRDefault="008B075E" w:rsidP="008B075E">
      <w:pPr>
        <w:widowControl/>
        <w:autoSpaceDE w:val="0"/>
        <w:autoSpaceDN w:val="0"/>
        <w:adjustRightInd w:val="0"/>
        <w:jc w:val="center"/>
        <w:outlineLvl w:val="1"/>
        <w:rPr>
          <w:rFonts w:ascii="Times New Roman" w:hAnsi="Times New Roman" w:cs="Times New Roman"/>
          <w:color w:val="auto"/>
          <w:lang w:bidi="ar-SA"/>
        </w:rPr>
      </w:pPr>
      <w:r>
        <w:rPr>
          <w:rFonts w:ascii="Times New Roman" w:hAnsi="Times New Roman" w:cs="Times New Roman"/>
          <w:color w:val="auto"/>
          <w:lang w:bidi="ar-SA"/>
        </w:rPr>
        <w:t>2.1. ПОРЯДОК ИНФОРМИРОВАНИЯ О ПРАВИЛАХ</w:t>
      </w:r>
    </w:p>
    <w:p w:rsidR="008B075E" w:rsidRDefault="008B075E" w:rsidP="008B075E">
      <w:pPr>
        <w:widowControl/>
        <w:autoSpaceDE w:val="0"/>
        <w:autoSpaceDN w:val="0"/>
        <w:adjustRightInd w:val="0"/>
        <w:jc w:val="center"/>
        <w:rPr>
          <w:rFonts w:ascii="Times New Roman" w:hAnsi="Times New Roman" w:cs="Times New Roman"/>
          <w:color w:val="auto"/>
          <w:lang w:bidi="ar-SA"/>
        </w:rPr>
      </w:pPr>
      <w:r>
        <w:rPr>
          <w:rFonts w:ascii="Times New Roman" w:hAnsi="Times New Roman" w:cs="Times New Roman"/>
          <w:color w:val="auto"/>
          <w:lang w:bidi="ar-SA"/>
        </w:rPr>
        <w:t>ПРЕДОСТАВЛЕНИЯ МУНИЦИПАЛЬНОЙ УСЛУГИ</w:t>
      </w:r>
    </w:p>
    <w:p w:rsidR="008B075E" w:rsidRDefault="008B075E" w:rsidP="008B075E">
      <w:pPr>
        <w:widowControl/>
        <w:autoSpaceDE w:val="0"/>
        <w:autoSpaceDN w:val="0"/>
        <w:adjustRightInd w:val="0"/>
        <w:rPr>
          <w:rFonts w:ascii="Times New Roman" w:hAnsi="Times New Roman" w:cs="Times New Roman"/>
          <w:color w:val="auto"/>
          <w:lang w:bidi="ar-SA"/>
        </w:rPr>
      </w:pP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2.1.1. Информирование о ходе предоставления муниципальной услуги осуществляется специалистами при личном контакте с заявителями, с использованием средств Интернет, почтовой, телефонной связи, посредством электронной почты.</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2.1.2. Специалист Отдела осуществляет прием заявителя по вопросам предоставления муниципальной услуги в течение десяти минут.</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Максимальное время ожидания в очереди заявителя либо его представителя при получении консультаций по вопросам предоставления муниципальной услуги, подаче заявления и документов не должно превышать 15 минут.</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Срок предоставления муниципальной услуги составляет не более чем тридцать дней со дня поступления заявления о предоставлении земельного участка.</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2.1.3. При ответах на телефонные звонки и устные обращения специалисты Отдела подробно и в корректной форме информируют обратившихся по интересующим их вопросам. Ответ на телефонный звонок должен начинаться с информации о наименовании органа, в которую позвонил гражданин, фамилии, имени, отчестве и должности специалиста, принявшего телефонный звонок.</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При невозможности специалиста, принявшего звонок, самостоятельно ответить на поставленные вопросы, телефонный звонок должен быть переадресован (переведен) на другое должностное лицо или же обратившемуся гражданину должен быть сообщен телефонный номер, по которому можно получить необходимую информацию.</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2.1.4. Порядок получения заявителями информации (консультаций) по вопросам предоставления муниципальной услуги.</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Для получения информации (консультации) о процедуре предоставления муниципальной услуги (в том числе о ходе исполнения услуги) заявители могут обратиться:</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в устном виде на личном приеме или посредством телефонной связи к специалисту Отдела;</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в письменном виде почтой или по электронной почте в адрес администрации Малышевского городского округа, либо предоставляются лично в Отдел.</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bookmarkStart w:id="1" w:name="Par55"/>
      <w:bookmarkEnd w:id="1"/>
      <w:r>
        <w:rPr>
          <w:rFonts w:ascii="Times New Roman" w:hAnsi="Times New Roman" w:cs="Times New Roman"/>
          <w:color w:val="auto"/>
          <w:lang w:bidi="ar-SA"/>
        </w:rPr>
        <w:t>2.1.5. Информирование (консультирование) производится по вопросам предоставления муниципальной услуги, в том числе:</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перечня документов, необходимых для предоставления муниципальной услуги;</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источника получения документов, необходимых для предоставления муниципальной услуги (орган, организация и их местонахождение);</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времени приема, порядке и сроках выдачи документов;</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оснований для отказа в предоставлении муниципальной услуги;</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порядка обжалования действий (бездействия) и решений, осуществляемых и принимаемых в ходе исполнения муниципальной услуги;</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иным вопросам, связанным с предоставлением муниципальной услуги.</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lastRenderedPageBreak/>
        <w:t>2.1.6. В любое время с момента приема документов заявитель имеет право на получение информации о ходе исполнения муниципальной услуги, обратившись с устным обращением либо с письменным обращением в Отдел.</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2.1.7. Основными требованиями к информированию (консультированию) заинтересованных лиц являются:</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достоверность и полнота информирования об услуге;</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четкость в изложении информации об услуге;</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удобство и доступность получения информации об услуге;</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оперативность предоставления информации об услуге.</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2.1.8. Письменные обращения направляются в администрацию Малышевского городского округа по средствам почтовых отправлений, по электронной почте, либо предоставляются лично в </w:t>
      </w:r>
      <w:r w:rsidR="002A1E08">
        <w:rPr>
          <w:rFonts w:ascii="Times New Roman" w:hAnsi="Times New Roman" w:cs="Times New Roman"/>
          <w:color w:val="auto"/>
          <w:lang w:bidi="ar-SA"/>
        </w:rPr>
        <w:t>Отдел</w:t>
      </w:r>
      <w:r>
        <w:rPr>
          <w:rFonts w:ascii="Times New Roman" w:hAnsi="Times New Roman" w:cs="Times New Roman"/>
          <w:color w:val="auto"/>
          <w:lang w:bidi="ar-SA"/>
        </w:rPr>
        <w:t>.</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Ответ на обращения заинтересованных лиц о ходе исполнения муниципальной услуги должен быть направлен заявителю в течение 30 дней с момента получения обращения.</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В письменном обращении о получении информации о предоставлении муниципальной услуги в обязательном порядке указывается фамилия, имя, отчество, почтовый адрес (адрес электронной почты), по которому должен быть направлен ответ на поставленный вопрос.</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В случае отсутствия в запросе названной выше информации, ответ на такое обращение не дается.</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В случае, когда письменный запрос содержит вопросы, которые не входят в компетенцию Отдела, обращение направляется в течение 7 дней со дня регистрации в соответствующую организацию или соответствующему должностному лицу, в компетенции которых входит решение поставленных в обращении вопросов.</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2.1.9. Показателями доступности муниципальной услуги являются:</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информированность заявителя о получении муниципальной услуги (содержание, порядок и условия ее получения);</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комфортность ожидания предоставления муниципальной услуги;</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комфортность получения муниципальной услуги (техническая оснащенность, санитарно-гигиенические условия помещения (освещенность, просторность, отопление), эстетическое оформление, комфортность организации процесса (отношение специалистов, осуществляющих предоставление муниципальной услуги, к заявителю: вежливость, тактичность));</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бесплатность получения муниципальной услуги;</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транспортная и пешеходная доступность органов местного самоуправления и учреждений, осуществляющих предоставление муниципальной услуги;</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режим работы Отдела (специалистов Отдела), ответственного за предоставление муниципальной услуги;</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возможность обжалования действий (бездействия) и решений, осуществляемых и принятых в ходе предоставления муниципальной услуги, в досудебном и в судебном порядке;</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обеспечение беспрепятственного доступа лиц с ограниченными возможностями в помещение, в котором предоставляется услуга;</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получение услуги заявителем посредством обращения в Государственное бюджетное учреждение Свердловской области "Многофункциональный центр предоставления государственных (муниципальных) услуг" (далее - МФЦ). Информация о местонахождении МФЦ и его филиалов размещена на официальном сайте Государственного бюджетного учреждения Свердловской области "Многофункциональный центр" в сети Интернет: www.mfc66.ru.</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Предоставление муниципальной услуги, предусмотренной настоящим Административным регламентом, может осуществляться в многофункциональном центре при соблюдении одновременно следующих условий:</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lastRenderedPageBreak/>
        <w:t>1) муниципальная услуга включена в перечень муниципальных услуг, предоставление которых осуществляется в многофункциональных центрах предоставления государственных и муниципальных услуг, утвержденный постановлением главы Малышевского городского округа;</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2) между многофункциональным центром и администрацией Малышевского городского округа заключено соглашение о взаимодействии с учетом требований, установленных Правительством Российской Федерации.</w:t>
      </w:r>
    </w:p>
    <w:p w:rsidR="008B075E" w:rsidRDefault="008B075E" w:rsidP="008B075E">
      <w:pPr>
        <w:widowControl/>
        <w:autoSpaceDE w:val="0"/>
        <w:autoSpaceDN w:val="0"/>
        <w:adjustRightInd w:val="0"/>
        <w:rPr>
          <w:rFonts w:ascii="Times New Roman" w:hAnsi="Times New Roman" w:cs="Times New Roman"/>
          <w:color w:val="auto"/>
          <w:lang w:bidi="ar-SA"/>
        </w:rPr>
      </w:pPr>
    </w:p>
    <w:p w:rsidR="008B075E" w:rsidRDefault="008B075E" w:rsidP="008B075E">
      <w:pPr>
        <w:widowControl/>
        <w:autoSpaceDE w:val="0"/>
        <w:autoSpaceDN w:val="0"/>
        <w:adjustRightInd w:val="0"/>
        <w:jc w:val="center"/>
        <w:outlineLvl w:val="1"/>
        <w:rPr>
          <w:rFonts w:ascii="Times New Roman" w:hAnsi="Times New Roman" w:cs="Times New Roman"/>
          <w:color w:val="auto"/>
          <w:lang w:bidi="ar-SA"/>
        </w:rPr>
      </w:pPr>
      <w:r>
        <w:rPr>
          <w:rFonts w:ascii="Times New Roman" w:hAnsi="Times New Roman" w:cs="Times New Roman"/>
          <w:color w:val="auto"/>
          <w:lang w:bidi="ar-SA"/>
        </w:rPr>
        <w:t>2.2. СТАНДАРТ ПРЕДОСТАВЛЕНИЯ МУНИЦИПАЛЬНОЙ УСЛУГИ</w:t>
      </w:r>
    </w:p>
    <w:p w:rsidR="008B075E" w:rsidRDefault="008B075E" w:rsidP="008B075E">
      <w:pPr>
        <w:widowControl/>
        <w:autoSpaceDE w:val="0"/>
        <w:autoSpaceDN w:val="0"/>
        <w:adjustRightInd w:val="0"/>
        <w:rPr>
          <w:rFonts w:ascii="Times New Roman" w:hAnsi="Times New Roman" w:cs="Times New Roman"/>
          <w:color w:val="auto"/>
          <w:lang w:bidi="ar-SA"/>
        </w:rPr>
      </w:pP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2.2.1. Наименование муниципальной услуги </w:t>
      </w:r>
      <w:r w:rsidR="002A1E08">
        <w:rPr>
          <w:rFonts w:ascii="Times New Roman" w:hAnsi="Times New Roman" w:cs="Times New Roman"/>
          <w:color w:val="auto"/>
          <w:lang w:bidi="ar-SA"/>
        </w:rPr>
        <w:t>–</w:t>
      </w:r>
      <w:r>
        <w:rPr>
          <w:rFonts w:ascii="Times New Roman" w:hAnsi="Times New Roman" w:cs="Times New Roman"/>
          <w:color w:val="auto"/>
          <w:lang w:bidi="ar-SA"/>
        </w:rPr>
        <w:t xml:space="preserve"> </w:t>
      </w:r>
      <w:r w:rsidR="002A1E08">
        <w:rPr>
          <w:rFonts w:ascii="Times New Roman" w:hAnsi="Times New Roman" w:cs="Times New Roman"/>
          <w:color w:val="auto"/>
          <w:lang w:bidi="ar-SA"/>
        </w:rPr>
        <w:t>«</w:t>
      </w:r>
      <w:r>
        <w:rPr>
          <w:rFonts w:ascii="Times New Roman" w:hAnsi="Times New Roman" w:cs="Times New Roman"/>
          <w:color w:val="auto"/>
          <w:lang w:bidi="ar-SA"/>
        </w:rPr>
        <w:t xml:space="preserve">Предоставление в собственность, постоянное (бессрочное) пользование, безвозмездное пользование, аренду земельных участков из состава земель, государственная собственность на которые не разграничена, из земель, находящихся в собственности </w:t>
      </w:r>
      <w:r w:rsidR="002A1E08">
        <w:rPr>
          <w:rFonts w:ascii="Times New Roman" w:hAnsi="Times New Roman" w:cs="Times New Roman"/>
          <w:color w:val="auto"/>
          <w:lang w:bidi="ar-SA"/>
        </w:rPr>
        <w:t>Малышевского городского округа</w:t>
      </w:r>
      <w:r>
        <w:rPr>
          <w:rFonts w:ascii="Times New Roman" w:hAnsi="Times New Roman" w:cs="Times New Roman"/>
          <w:color w:val="auto"/>
          <w:lang w:bidi="ar-SA"/>
        </w:rPr>
        <w:t xml:space="preserve"> без проведения торгов</w:t>
      </w:r>
      <w:r w:rsidR="002A1E08">
        <w:rPr>
          <w:rFonts w:ascii="Times New Roman" w:hAnsi="Times New Roman" w:cs="Times New Roman"/>
          <w:color w:val="auto"/>
          <w:lang w:bidi="ar-SA"/>
        </w:rPr>
        <w:t>»</w:t>
      </w:r>
      <w:r>
        <w:rPr>
          <w:rFonts w:ascii="Times New Roman" w:hAnsi="Times New Roman" w:cs="Times New Roman"/>
          <w:color w:val="auto"/>
          <w:lang w:bidi="ar-SA"/>
        </w:rPr>
        <w:t>.</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2.2.2. </w:t>
      </w:r>
      <w:r w:rsidR="002A1E08">
        <w:rPr>
          <w:rFonts w:ascii="Times New Roman" w:hAnsi="Times New Roman" w:cs="Times New Roman"/>
          <w:color w:val="auto"/>
          <w:lang w:bidi="ar-SA"/>
        </w:rPr>
        <w:t>Отдел</w:t>
      </w:r>
      <w:r>
        <w:rPr>
          <w:rFonts w:ascii="Times New Roman" w:hAnsi="Times New Roman" w:cs="Times New Roman"/>
          <w:color w:val="auto"/>
          <w:lang w:bidi="ar-SA"/>
        </w:rPr>
        <w:t xml:space="preserve"> осуществляет:</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1) прием заявления и документов, указанных в </w:t>
      </w:r>
      <w:hyperlink w:anchor="Par106" w:history="1">
        <w:r w:rsidRPr="002A1E08">
          <w:rPr>
            <w:rFonts w:ascii="Times New Roman" w:hAnsi="Times New Roman" w:cs="Times New Roman"/>
            <w:color w:val="auto"/>
            <w:lang w:bidi="ar-SA"/>
          </w:rPr>
          <w:t>пункте 2.2.4</w:t>
        </w:r>
      </w:hyperlink>
      <w:r w:rsidRPr="002A1E08">
        <w:rPr>
          <w:rFonts w:ascii="Times New Roman" w:hAnsi="Times New Roman" w:cs="Times New Roman"/>
          <w:color w:val="auto"/>
          <w:lang w:bidi="ar-SA"/>
        </w:rPr>
        <w:t xml:space="preserve"> </w:t>
      </w:r>
      <w:r>
        <w:rPr>
          <w:rFonts w:ascii="Times New Roman" w:hAnsi="Times New Roman" w:cs="Times New Roman"/>
          <w:color w:val="auto"/>
          <w:lang w:bidi="ar-SA"/>
        </w:rPr>
        <w:t>Административного регламента;</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2) информирование граждан по вопросам, указанным в </w:t>
      </w:r>
      <w:hyperlink w:anchor="Par55" w:history="1">
        <w:r w:rsidRPr="002A1E08">
          <w:rPr>
            <w:rFonts w:ascii="Times New Roman" w:hAnsi="Times New Roman" w:cs="Times New Roman"/>
            <w:color w:val="auto"/>
            <w:lang w:bidi="ar-SA"/>
          </w:rPr>
          <w:t>пункте 2.1.5</w:t>
        </w:r>
      </w:hyperlink>
      <w:r w:rsidRPr="002A1E08">
        <w:rPr>
          <w:rFonts w:ascii="Times New Roman" w:hAnsi="Times New Roman" w:cs="Times New Roman"/>
          <w:color w:val="auto"/>
          <w:lang w:bidi="ar-SA"/>
        </w:rPr>
        <w:t xml:space="preserve"> </w:t>
      </w:r>
      <w:r>
        <w:rPr>
          <w:rFonts w:ascii="Times New Roman" w:hAnsi="Times New Roman" w:cs="Times New Roman"/>
          <w:color w:val="auto"/>
          <w:lang w:bidi="ar-SA"/>
        </w:rPr>
        <w:t>Административного регламента;</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3) подготовку одного из следующих документов:</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 постановление главы </w:t>
      </w:r>
      <w:r w:rsidR="002A1E08">
        <w:rPr>
          <w:rFonts w:ascii="Times New Roman" w:hAnsi="Times New Roman" w:cs="Times New Roman"/>
          <w:color w:val="auto"/>
          <w:lang w:bidi="ar-SA"/>
        </w:rPr>
        <w:t>Малышевского городского округа</w:t>
      </w:r>
      <w:r>
        <w:rPr>
          <w:rFonts w:ascii="Times New Roman" w:hAnsi="Times New Roman" w:cs="Times New Roman"/>
          <w:color w:val="auto"/>
          <w:lang w:bidi="ar-SA"/>
        </w:rPr>
        <w:t xml:space="preserve"> о предоставлении земельного участка в собственность бесплатно;</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 постановление главы </w:t>
      </w:r>
      <w:r w:rsidR="002A1E08">
        <w:rPr>
          <w:rFonts w:ascii="Times New Roman" w:hAnsi="Times New Roman" w:cs="Times New Roman"/>
          <w:color w:val="auto"/>
          <w:lang w:bidi="ar-SA"/>
        </w:rPr>
        <w:t>Малышевского городского округа</w:t>
      </w:r>
      <w:r>
        <w:rPr>
          <w:rFonts w:ascii="Times New Roman" w:hAnsi="Times New Roman" w:cs="Times New Roman"/>
          <w:color w:val="auto"/>
          <w:lang w:bidi="ar-SA"/>
        </w:rPr>
        <w:t xml:space="preserve"> о предоставлении земельного участка в постоянное (бессрочное) пользование;</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договор купли-продажи земельного участка;</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договор аренды земельного участка;</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договор безвозмездного пользования земельным участком;</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 уведомление об отказе в предоставлении земельного участка при наличии оснований, указанных в </w:t>
      </w:r>
      <w:hyperlink w:anchor="Par142" w:history="1">
        <w:r w:rsidRPr="002A1E08">
          <w:rPr>
            <w:rFonts w:ascii="Times New Roman" w:hAnsi="Times New Roman" w:cs="Times New Roman"/>
            <w:color w:val="auto"/>
            <w:lang w:bidi="ar-SA"/>
          </w:rPr>
          <w:t>пункте 2.2.12</w:t>
        </w:r>
      </w:hyperlink>
      <w:r>
        <w:rPr>
          <w:rFonts w:ascii="Times New Roman" w:hAnsi="Times New Roman" w:cs="Times New Roman"/>
          <w:color w:val="auto"/>
          <w:lang w:bidi="ar-SA"/>
        </w:rPr>
        <w:t xml:space="preserve"> Административного регламента;</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4) выдачу (направление почтовым отправлением) заявителю результата предоставления муниципальной услуги.</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bookmarkStart w:id="2" w:name="Par101"/>
      <w:bookmarkEnd w:id="2"/>
      <w:r>
        <w:rPr>
          <w:rFonts w:ascii="Times New Roman" w:hAnsi="Times New Roman" w:cs="Times New Roman"/>
          <w:color w:val="auto"/>
          <w:lang w:bidi="ar-SA"/>
        </w:rPr>
        <w:t xml:space="preserve">2.2.3. Для предоставления муниципальной услуги заявителю необходимо представить в </w:t>
      </w:r>
      <w:r w:rsidR="002A1E08">
        <w:rPr>
          <w:rFonts w:ascii="Times New Roman" w:hAnsi="Times New Roman" w:cs="Times New Roman"/>
          <w:color w:val="auto"/>
          <w:lang w:bidi="ar-SA"/>
        </w:rPr>
        <w:t>Отдел</w:t>
      </w:r>
      <w:r>
        <w:rPr>
          <w:rFonts w:ascii="Times New Roman" w:hAnsi="Times New Roman" w:cs="Times New Roman"/>
          <w:color w:val="auto"/>
          <w:lang w:bidi="ar-SA"/>
        </w:rPr>
        <w:t xml:space="preserve"> </w:t>
      </w:r>
      <w:hyperlink w:anchor="Par311" w:history="1">
        <w:r w:rsidRPr="002A1E08">
          <w:rPr>
            <w:rFonts w:ascii="Times New Roman" w:hAnsi="Times New Roman" w:cs="Times New Roman"/>
            <w:color w:val="auto"/>
            <w:lang w:bidi="ar-SA"/>
          </w:rPr>
          <w:t>заявление</w:t>
        </w:r>
      </w:hyperlink>
      <w:r w:rsidRPr="002A1E08">
        <w:rPr>
          <w:rFonts w:ascii="Times New Roman" w:hAnsi="Times New Roman" w:cs="Times New Roman"/>
          <w:color w:val="auto"/>
          <w:lang w:bidi="ar-SA"/>
        </w:rPr>
        <w:t xml:space="preserve"> </w:t>
      </w:r>
      <w:r>
        <w:rPr>
          <w:rFonts w:ascii="Times New Roman" w:hAnsi="Times New Roman" w:cs="Times New Roman"/>
          <w:color w:val="auto"/>
          <w:lang w:bidi="ar-SA"/>
        </w:rPr>
        <w:t>о предоставлении земельного участка по форме согласно приложению к Административному регламенту, в котором указываются:</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1) фамилия, имя и (при наличии) отчество, место жительства заявителя, реквизиты документа, удостоверяющего личность заявителя (для гражданина);</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3) кадастровый номер испрашиваемого земельного участка;</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4) почтовый адрес и (или) адрес электронной почты для связи с заявителем.</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bookmarkStart w:id="3" w:name="Par106"/>
      <w:bookmarkEnd w:id="3"/>
      <w:r>
        <w:rPr>
          <w:rFonts w:ascii="Times New Roman" w:hAnsi="Times New Roman" w:cs="Times New Roman"/>
          <w:color w:val="auto"/>
          <w:lang w:bidi="ar-SA"/>
        </w:rPr>
        <w:t>2.2.4. К заявлению необходимо приложить следующие документы:</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1) копия документа, удостоверяющего личность заявителя, являющегося физическим лицом, либо личность представителя физического или юридического лица;</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2) копия документа, подтверждающего полномочия представителя заявителя, в случае если с заявлением о предоставлении земельного участка обращается представитель заявителя;</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3) документы, подтверждающие право заявителя на приобретение земельного участка без проведения торгов, предусмотренные </w:t>
      </w:r>
      <w:hyperlink r:id="rId15" w:history="1">
        <w:r w:rsidRPr="002A1E08">
          <w:rPr>
            <w:rFonts w:ascii="Times New Roman" w:hAnsi="Times New Roman" w:cs="Times New Roman"/>
            <w:color w:val="auto"/>
            <w:lang w:bidi="ar-SA"/>
          </w:rPr>
          <w:t>перечнем</w:t>
        </w:r>
      </w:hyperlink>
      <w:r>
        <w:rPr>
          <w:rFonts w:ascii="Times New Roman" w:hAnsi="Times New Roman" w:cs="Times New Roman"/>
          <w:color w:val="auto"/>
          <w:lang w:bidi="ar-SA"/>
        </w:rPr>
        <w:t xml:space="preserve"> документов, подтверждающих право </w:t>
      </w:r>
      <w:r>
        <w:rPr>
          <w:rFonts w:ascii="Times New Roman" w:hAnsi="Times New Roman" w:cs="Times New Roman"/>
          <w:color w:val="auto"/>
          <w:lang w:bidi="ar-SA"/>
        </w:rPr>
        <w:lastRenderedPageBreak/>
        <w:t xml:space="preserve">заявителя на приобретение земельного участка без проведения торгов, утвержденным Приказом Министерства экономического развития Российской Федерации от 12 января 2015 года </w:t>
      </w:r>
      <w:r w:rsidR="002A1E08">
        <w:rPr>
          <w:rFonts w:ascii="Times New Roman" w:hAnsi="Times New Roman" w:cs="Times New Roman"/>
          <w:color w:val="auto"/>
          <w:lang w:bidi="ar-SA"/>
        </w:rPr>
        <w:t>№</w:t>
      </w:r>
      <w:r>
        <w:rPr>
          <w:rFonts w:ascii="Times New Roman" w:hAnsi="Times New Roman" w:cs="Times New Roman"/>
          <w:color w:val="auto"/>
          <w:lang w:bidi="ar-SA"/>
        </w:rPr>
        <w:t xml:space="preserve"> 1 </w:t>
      </w:r>
      <w:r w:rsidR="002A1E08">
        <w:rPr>
          <w:rFonts w:ascii="Times New Roman" w:hAnsi="Times New Roman" w:cs="Times New Roman"/>
          <w:color w:val="auto"/>
          <w:lang w:bidi="ar-SA"/>
        </w:rPr>
        <w:t>«</w:t>
      </w:r>
      <w:r>
        <w:rPr>
          <w:rFonts w:ascii="Times New Roman" w:hAnsi="Times New Roman" w:cs="Times New Roman"/>
          <w:color w:val="auto"/>
          <w:lang w:bidi="ar-SA"/>
        </w:rPr>
        <w:t>Об утверждении перечня документов, подтверждающих право заявителя на приобретение земельного участка без проведения торгов</w:t>
      </w:r>
      <w:r w:rsidR="002A1E08">
        <w:rPr>
          <w:rFonts w:ascii="Times New Roman" w:hAnsi="Times New Roman" w:cs="Times New Roman"/>
          <w:color w:val="auto"/>
          <w:lang w:bidi="ar-SA"/>
        </w:rPr>
        <w:t>»</w:t>
      </w:r>
      <w:r>
        <w:rPr>
          <w:rFonts w:ascii="Times New Roman" w:hAnsi="Times New Roman" w:cs="Times New Roman"/>
          <w:color w:val="auto"/>
          <w:lang w:bidi="ar-SA"/>
        </w:rPr>
        <w:t>, и которые не находятся в распоряжении иных государственных органов, участвующих в предоставлении муниципальной услуги;</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4) подготовленные некоммерческой организацией, созданной гражданами, списки ее членов (в случае если подано заявление о предоставлении земельного участка в безвозмездное пользование указанной организации для ведения огородничества или садоводства);</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5)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Заявителем представляются документы подтверждающие личность, а в случае обращения представителя юридического или физического лица - документ, подтверждающий полномочия представителя юридического или физического лица в соответствии с законодательством Российской Федерации, копия которого заверяется должностным лицом органа исполнительной власти или органа местного самоуправления, принимающим заявление, и приобщается к поданному заявлению.</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bookmarkStart w:id="4" w:name="Par113"/>
      <w:bookmarkEnd w:id="4"/>
      <w:r>
        <w:rPr>
          <w:rFonts w:ascii="Times New Roman" w:hAnsi="Times New Roman" w:cs="Times New Roman"/>
          <w:color w:val="auto"/>
          <w:lang w:bidi="ar-SA"/>
        </w:rPr>
        <w:t>2.2.5. Документами, необходимыми для предоставления муниципальной услуги, которые находятся в распоряжении иных государственных органов, участвующих в предоставлении муниципальной услуги, и которые заявитель вправе представить по собственной инициативе, являются следующие документы:</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1) кадастровый паспорт испрашиваемого земельного участка либо кадастровая выписка об испрашиваемом земельном участке;</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2) выписка из Единого государственного реестра прав на недвижимое имущество и сделок с ним о правах на земельный участок либо уведомление об отсутствии в ЕГРП запрашиваемых сведений о зарегистрированных правах на земельный участок;</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3) выписка из Единого государственного реестра прав на недвижимое имущество и сделок с ним о правах на здание, сооружение, находящиеся на приобретаемом земельном участке, либо уведомление об отсутствии в ЕГРП запрашиваемых сведений о зарегистрированных правах на здания, сооружения;</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4) выписка из Единого государственного реестра юридических лиц о юридическом лице, являющемся заявителем, либо выписка из Единого государственного реестра индивидуальных предпринимателей об индивидуальном предпринимателе, являющемся заявителем;</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5) иные документы, подтверждающие право заявителя на приобретение земельного участка без проведения торгов и предусмотренные </w:t>
      </w:r>
      <w:hyperlink r:id="rId16" w:history="1">
        <w:r w:rsidRPr="002A1E08">
          <w:rPr>
            <w:rFonts w:ascii="Times New Roman" w:hAnsi="Times New Roman" w:cs="Times New Roman"/>
            <w:color w:val="auto"/>
            <w:lang w:bidi="ar-SA"/>
          </w:rPr>
          <w:t>перечнем</w:t>
        </w:r>
      </w:hyperlink>
      <w:r>
        <w:rPr>
          <w:rFonts w:ascii="Times New Roman" w:hAnsi="Times New Roman" w:cs="Times New Roman"/>
          <w:color w:val="auto"/>
          <w:lang w:bidi="ar-SA"/>
        </w:rPr>
        <w:t xml:space="preserve"> документов, подтверждающих право заявителя на приобретение земельного участка без проведения торгов, утвержденным Приказом Министерства экономического развития Российской Федерации от 12 января 2015 года </w:t>
      </w:r>
      <w:r w:rsidR="002A1E08">
        <w:rPr>
          <w:rFonts w:ascii="Times New Roman" w:hAnsi="Times New Roman" w:cs="Times New Roman"/>
          <w:color w:val="auto"/>
          <w:lang w:bidi="ar-SA"/>
        </w:rPr>
        <w:t>№</w:t>
      </w:r>
      <w:r>
        <w:rPr>
          <w:rFonts w:ascii="Times New Roman" w:hAnsi="Times New Roman" w:cs="Times New Roman"/>
          <w:color w:val="auto"/>
          <w:lang w:bidi="ar-SA"/>
        </w:rPr>
        <w:t xml:space="preserve"> 1 </w:t>
      </w:r>
      <w:r w:rsidR="002A1E08">
        <w:rPr>
          <w:rFonts w:ascii="Times New Roman" w:hAnsi="Times New Roman" w:cs="Times New Roman"/>
          <w:color w:val="auto"/>
          <w:lang w:bidi="ar-SA"/>
        </w:rPr>
        <w:t>«</w:t>
      </w:r>
      <w:r>
        <w:rPr>
          <w:rFonts w:ascii="Times New Roman" w:hAnsi="Times New Roman" w:cs="Times New Roman"/>
          <w:color w:val="auto"/>
          <w:lang w:bidi="ar-SA"/>
        </w:rPr>
        <w:t>Об утверждении перечня документов, подтверждающих право заявителя на приобретение земельного участка без проведения торгов</w:t>
      </w:r>
      <w:r w:rsidR="002A1E08">
        <w:rPr>
          <w:rFonts w:ascii="Times New Roman" w:hAnsi="Times New Roman" w:cs="Times New Roman"/>
          <w:color w:val="auto"/>
          <w:lang w:bidi="ar-SA"/>
        </w:rPr>
        <w:t>»</w:t>
      </w:r>
      <w:r>
        <w:rPr>
          <w:rFonts w:ascii="Times New Roman" w:hAnsi="Times New Roman" w:cs="Times New Roman"/>
          <w:color w:val="auto"/>
          <w:lang w:bidi="ar-SA"/>
        </w:rPr>
        <w:t>.</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Непредставление заявителем указанных документов не является основанием для отказа заявителю в предоставлении муниципальной услуги.</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2.2.6. Для рассмотрения заявления о предоставлении земельного участка специалист </w:t>
      </w:r>
      <w:r w:rsidR="002A1E08">
        <w:rPr>
          <w:rFonts w:ascii="Times New Roman" w:hAnsi="Times New Roman" w:cs="Times New Roman"/>
          <w:color w:val="auto"/>
          <w:lang w:bidi="ar-SA"/>
        </w:rPr>
        <w:t>Отдела</w:t>
      </w:r>
      <w:r>
        <w:rPr>
          <w:rFonts w:ascii="Times New Roman" w:hAnsi="Times New Roman" w:cs="Times New Roman"/>
          <w:color w:val="auto"/>
          <w:lang w:bidi="ar-SA"/>
        </w:rPr>
        <w:t xml:space="preserve"> (при наличии возможности) в рамках межведомственного информационного взаимодействия запрашивает документы, указанные в </w:t>
      </w:r>
      <w:hyperlink w:anchor="Par113" w:history="1">
        <w:r w:rsidRPr="002A1E08">
          <w:rPr>
            <w:rFonts w:ascii="Times New Roman" w:hAnsi="Times New Roman" w:cs="Times New Roman"/>
            <w:color w:val="auto"/>
            <w:lang w:bidi="ar-SA"/>
          </w:rPr>
          <w:t>пункте 2.2.5</w:t>
        </w:r>
      </w:hyperlink>
      <w:r w:rsidRPr="002A1E08">
        <w:rPr>
          <w:rFonts w:ascii="Times New Roman" w:hAnsi="Times New Roman" w:cs="Times New Roman"/>
          <w:color w:val="auto"/>
          <w:lang w:bidi="ar-SA"/>
        </w:rPr>
        <w:t xml:space="preserve"> А</w:t>
      </w:r>
      <w:r>
        <w:rPr>
          <w:rFonts w:ascii="Times New Roman" w:hAnsi="Times New Roman" w:cs="Times New Roman"/>
          <w:color w:val="auto"/>
          <w:lang w:bidi="ar-SA"/>
        </w:rPr>
        <w:t>дминистративного регламента, если они не были предоставлены заявителем по собственной инициативе.</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2.2.7. Документы предоставляются заявителем в оригиналах и копиях либо при непредставлении оригиналов - в нотариально заверенных копиях.</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lastRenderedPageBreak/>
        <w:t>Представленные заявителем документы, выполненные не на русском языке, подлежат переводу на русский язык и заверению в установленном порядке.</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Документы могут быть отправлены путем почтового отправления заказным письмом с описью вложения с уведомлением о вручении. В этом случае факт представления этих документов в </w:t>
      </w:r>
      <w:r w:rsidR="002A1E08">
        <w:rPr>
          <w:rFonts w:ascii="Times New Roman" w:hAnsi="Times New Roman" w:cs="Times New Roman"/>
          <w:color w:val="auto"/>
          <w:lang w:bidi="ar-SA"/>
        </w:rPr>
        <w:t>Отдел</w:t>
      </w:r>
      <w:r>
        <w:rPr>
          <w:rFonts w:ascii="Times New Roman" w:hAnsi="Times New Roman" w:cs="Times New Roman"/>
          <w:color w:val="auto"/>
          <w:lang w:bidi="ar-SA"/>
        </w:rPr>
        <w:t xml:space="preserve"> удостоверяет уведомление о вручении почтового отправления с описью направленных документов.</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Подача документов в электронном виде не предусмотрена.</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2.2.8. Требования к документам:</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текст документов должен быть написан разборчиво;</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фамилии, имена и отчества должны соответствовать документам, удостоверяющим личность;</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не должно быть подчисток, приписок, зачеркнутых слов и иных исправлений;</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документы не должны быть исполнены карандашом;</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в документах не должно быть серьезных повреждений, наличие которых не позволяло бы однозначно истолковать их содержание.</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2.2.9. Основания для отказа в приеме заявления и документов, необходимых для предоставления муниципальной услуги:</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представленные в заявлении сведения не поддаются прочтению;</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представлены документы, имеющие подчистки либо приписки, зачеркнутые слова и иные неоговоренные исправления;</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2.2.10. Заявление о предоставлении муниципальной услуги возвращается заявителю в случае, если:</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1) заявление не соответствует требованиям, указанным в </w:t>
      </w:r>
      <w:hyperlink w:anchor="Par101" w:history="1">
        <w:r w:rsidRPr="002A1E08">
          <w:rPr>
            <w:rFonts w:ascii="Times New Roman" w:hAnsi="Times New Roman" w:cs="Times New Roman"/>
            <w:color w:val="auto"/>
            <w:lang w:bidi="ar-SA"/>
          </w:rPr>
          <w:t>пункте 2.2.3</w:t>
        </w:r>
      </w:hyperlink>
      <w:r w:rsidRPr="002A1E08">
        <w:rPr>
          <w:rFonts w:ascii="Times New Roman" w:hAnsi="Times New Roman" w:cs="Times New Roman"/>
          <w:color w:val="auto"/>
          <w:lang w:bidi="ar-SA"/>
        </w:rPr>
        <w:t xml:space="preserve"> </w:t>
      </w:r>
      <w:r>
        <w:rPr>
          <w:rFonts w:ascii="Times New Roman" w:hAnsi="Times New Roman" w:cs="Times New Roman"/>
          <w:color w:val="auto"/>
          <w:lang w:bidi="ar-SA"/>
        </w:rPr>
        <w:t>Административного регламента;</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2) к заявлению не приложены документы, предусмотренные в </w:t>
      </w:r>
      <w:hyperlink w:anchor="Par106" w:history="1">
        <w:r w:rsidRPr="002A1E08">
          <w:rPr>
            <w:rFonts w:ascii="Times New Roman" w:hAnsi="Times New Roman" w:cs="Times New Roman"/>
            <w:color w:val="auto"/>
            <w:lang w:bidi="ar-SA"/>
          </w:rPr>
          <w:t>пункте 2.2.4</w:t>
        </w:r>
      </w:hyperlink>
      <w:r w:rsidRPr="002A1E08">
        <w:rPr>
          <w:rFonts w:ascii="Times New Roman" w:hAnsi="Times New Roman" w:cs="Times New Roman"/>
          <w:color w:val="auto"/>
          <w:lang w:bidi="ar-SA"/>
        </w:rPr>
        <w:t xml:space="preserve"> </w:t>
      </w:r>
      <w:r>
        <w:rPr>
          <w:rFonts w:ascii="Times New Roman" w:hAnsi="Times New Roman" w:cs="Times New Roman"/>
          <w:color w:val="auto"/>
          <w:lang w:bidi="ar-SA"/>
        </w:rPr>
        <w:t>Административного регламента.</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2.2.11. Основания для приостановления предоставления муниципальной услуги:</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1) заявление заявителя о приостановлении муниципальной услуги;</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2) наличие противоречивых сведений в предоставленных документах;</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bookmarkStart w:id="5" w:name="Par140"/>
      <w:bookmarkEnd w:id="5"/>
      <w:r>
        <w:rPr>
          <w:rFonts w:ascii="Times New Roman" w:hAnsi="Times New Roman" w:cs="Times New Roman"/>
          <w:color w:val="auto"/>
          <w:lang w:bidi="ar-SA"/>
        </w:rPr>
        <w:t>3) отсутствие ответа органа и (или) организации, предоставляющей документ и (или) информацию посредством межведомственного взаимодействия, или поступление ответа такого органа и (или) организации, свидетельствующего об отсутствии запрашиваемых сведений.</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По основанию, указанному в </w:t>
      </w:r>
      <w:hyperlink w:anchor="Par140" w:history="1">
        <w:r w:rsidRPr="002A1E08">
          <w:rPr>
            <w:rFonts w:ascii="Times New Roman" w:hAnsi="Times New Roman" w:cs="Times New Roman"/>
            <w:color w:val="auto"/>
            <w:lang w:bidi="ar-SA"/>
          </w:rPr>
          <w:t>подпункте 3</w:t>
        </w:r>
      </w:hyperlink>
      <w:r w:rsidRPr="002A1E08">
        <w:rPr>
          <w:rFonts w:ascii="Times New Roman" w:hAnsi="Times New Roman" w:cs="Times New Roman"/>
          <w:color w:val="auto"/>
          <w:lang w:bidi="ar-SA"/>
        </w:rPr>
        <w:t xml:space="preserve"> </w:t>
      </w:r>
      <w:r>
        <w:rPr>
          <w:rFonts w:ascii="Times New Roman" w:hAnsi="Times New Roman" w:cs="Times New Roman"/>
          <w:color w:val="auto"/>
          <w:lang w:bidi="ar-SA"/>
        </w:rPr>
        <w:t>настоящего пункта, муниципальная услуга приостанавливается до момента предоставления заявителем необходимых документов и (или) информации, но не более чем 60 календарных дней.</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bookmarkStart w:id="6" w:name="Par142"/>
      <w:bookmarkEnd w:id="6"/>
      <w:r>
        <w:rPr>
          <w:rFonts w:ascii="Times New Roman" w:hAnsi="Times New Roman" w:cs="Times New Roman"/>
          <w:color w:val="auto"/>
          <w:lang w:bidi="ar-SA"/>
        </w:rPr>
        <w:t>2.2.12. Основаниями для отказа в предоставлении муниципальной услуги являются:</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w:t>
      </w:r>
      <w:hyperlink r:id="rId17" w:history="1">
        <w:r w:rsidRPr="002A1E08">
          <w:rPr>
            <w:rFonts w:ascii="Times New Roman" w:hAnsi="Times New Roman" w:cs="Times New Roman"/>
            <w:color w:val="auto"/>
            <w:lang w:bidi="ar-SA"/>
          </w:rPr>
          <w:t>подпунктом 10 пункта 2 статьи 39.10</w:t>
        </w:r>
      </w:hyperlink>
      <w:r w:rsidRPr="002A1E08">
        <w:rPr>
          <w:rFonts w:ascii="Times New Roman" w:hAnsi="Times New Roman" w:cs="Times New Roman"/>
          <w:color w:val="auto"/>
          <w:lang w:bidi="ar-SA"/>
        </w:rPr>
        <w:t xml:space="preserve"> З</w:t>
      </w:r>
      <w:r>
        <w:rPr>
          <w:rFonts w:ascii="Times New Roman" w:hAnsi="Times New Roman" w:cs="Times New Roman"/>
          <w:color w:val="auto"/>
          <w:lang w:bidi="ar-SA"/>
        </w:rPr>
        <w:t>емельного кодекса Российской Федерации;</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3) 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lastRenderedPageBreak/>
        <w:t xml:space="preserve">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w:t>
      </w:r>
      <w:r w:rsidRPr="002A1E08">
        <w:rPr>
          <w:rFonts w:ascii="Times New Roman" w:hAnsi="Times New Roman" w:cs="Times New Roman"/>
          <w:color w:val="auto"/>
          <w:lang w:bidi="ar-SA"/>
        </w:rPr>
        <w:t xml:space="preserve">предусмотренный </w:t>
      </w:r>
      <w:hyperlink r:id="rId18" w:history="1">
        <w:r w:rsidRPr="002A1E08">
          <w:rPr>
            <w:rFonts w:ascii="Times New Roman" w:hAnsi="Times New Roman" w:cs="Times New Roman"/>
            <w:color w:val="auto"/>
            <w:lang w:bidi="ar-SA"/>
          </w:rPr>
          <w:t>пунктом 3 статьи 39.36</w:t>
        </w:r>
      </w:hyperlink>
      <w:r>
        <w:rPr>
          <w:rFonts w:ascii="Times New Roman" w:hAnsi="Times New Roman" w:cs="Times New Roman"/>
          <w:color w:val="auto"/>
          <w:lang w:bidi="ar-SA"/>
        </w:rPr>
        <w:t xml:space="preserve"> Земельного кодекса Российской Федерации, и это не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lastRenderedPageBreak/>
        <w:t xml:space="preserve">11)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w:t>
      </w:r>
      <w:hyperlink r:id="rId19" w:history="1">
        <w:r w:rsidRPr="00015514">
          <w:rPr>
            <w:rFonts w:ascii="Times New Roman" w:hAnsi="Times New Roman" w:cs="Times New Roman"/>
            <w:color w:val="auto"/>
            <w:lang w:bidi="ar-SA"/>
          </w:rPr>
          <w:t>пунктом 19 статьи 39.11</w:t>
        </w:r>
      </w:hyperlink>
      <w:r w:rsidRPr="00015514">
        <w:rPr>
          <w:rFonts w:ascii="Times New Roman" w:hAnsi="Times New Roman" w:cs="Times New Roman"/>
          <w:color w:val="auto"/>
          <w:lang w:bidi="ar-SA"/>
        </w:rPr>
        <w:t xml:space="preserve"> З</w:t>
      </w:r>
      <w:r>
        <w:rPr>
          <w:rFonts w:ascii="Times New Roman" w:hAnsi="Times New Roman" w:cs="Times New Roman"/>
          <w:color w:val="auto"/>
          <w:lang w:bidi="ar-SA"/>
        </w:rPr>
        <w:t>емельного кодекса Российской Федерации;</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12) в отношении земельного участка, указанного в заявлении о его предоставлении, поступило предусмотренное </w:t>
      </w:r>
      <w:hyperlink r:id="rId20" w:history="1">
        <w:r w:rsidRPr="00015514">
          <w:rPr>
            <w:rFonts w:ascii="Times New Roman" w:hAnsi="Times New Roman" w:cs="Times New Roman"/>
            <w:color w:val="auto"/>
            <w:lang w:bidi="ar-SA"/>
          </w:rPr>
          <w:t>подпунктом 6 пункта 4 статьи 39.11</w:t>
        </w:r>
      </w:hyperlink>
      <w:r w:rsidRPr="00015514">
        <w:rPr>
          <w:rFonts w:ascii="Times New Roman" w:hAnsi="Times New Roman" w:cs="Times New Roman"/>
          <w:color w:val="auto"/>
          <w:lang w:bidi="ar-SA"/>
        </w:rPr>
        <w:t xml:space="preserve"> </w:t>
      </w:r>
      <w:r>
        <w:rPr>
          <w:rFonts w:ascii="Times New Roman" w:hAnsi="Times New Roman" w:cs="Times New Roman"/>
          <w:color w:val="auto"/>
          <w:lang w:bidi="ar-SA"/>
        </w:rPr>
        <w:t xml:space="preserve">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21" w:history="1">
        <w:r w:rsidRPr="00015514">
          <w:rPr>
            <w:rFonts w:ascii="Times New Roman" w:hAnsi="Times New Roman" w:cs="Times New Roman"/>
            <w:color w:val="auto"/>
            <w:lang w:bidi="ar-SA"/>
          </w:rPr>
          <w:t>подпунктом 4 пункта 4 статьи 39.11</w:t>
        </w:r>
      </w:hyperlink>
      <w:r w:rsidRPr="00015514">
        <w:rPr>
          <w:rFonts w:ascii="Times New Roman" w:hAnsi="Times New Roman" w:cs="Times New Roman"/>
          <w:color w:val="auto"/>
          <w:lang w:bidi="ar-SA"/>
        </w:rPr>
        <w:t xml:space="preserve"> З</w:t>
      </w:r>
      <w:r>
        <w:rPr>
          <w:rFonts w:ascii="Times New Roman" w:hAnsi="Times New Roman" w:cs="Times New Roman"/>
          <w:color w:val="auto"/>
          <w:lang w:bidi="ar-SA"/>
        </w:rPr>
        <w:t xml:space="preserve">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w:t>
      </w:r>
      <w:hyperlink r:id="rId22" w:history="1">
        <w:r w:rsidRPr="00015514">
          <w:rPr>
            <w:rFonts w:ascii="Times New Roman" w:hAnsi="Times New Roman" w:cs="Times New Roman"/>
            <w:color w:val="auto"/>
            <w:lang w:bidi="ar-SA"/>
          </w:rPr>
          <w:t>пунктом 8 статьи 39.11</w:t>
        </w:r>
      </w:hyperlink>
      <w:r w:rsidRPr="00015514">
        <w:rPr>
          <w:rFonts w:ascii="Times New Roman" w:hAnsi="Times New Roman" w:cs="Times New Roman"/>
          <w:color w:val="auto"/>
          <w:lang w:bidi="ar-SA"/>
        </w:rPr>
        <w:t xml:space="preserve"> </w:t>
      </w:r>
      <w:r>
        <w:rPr>
          <w:rFonts w:ascii="Times New Roman" w:hAnsi="Times New Roman" w:cs="Times New Roman"/>
          <w:color w:val="auto"/>
          <w:lang w:bidi="ar-SA"/>
        </w:rPr>
        <w:t>Земельного кодекса Российской Федерации;</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13) в отношении земельного участка, указанного в заявлении о его предоставлении, опубликовано и размещено в соответствии с </w:t>
      </w:r>
      <w:hyperlink r:id="rId23" w:history="1">
        <w:r w:rsidRPr="00015514">
          <w:rPr>
            <w:rFonts w:ascii="Times New Roman" w:hAnsi="Times New Roman" w:cs="Times New Roman"/>
            <w:color w:val="auto"/>
            <w:lang w:bidi="ar-SA"/>
          </w:rPr>
          <w:t>подпунктом 1 пункта 1 статьи 39.18</w:t>
        </w:r>
      </w:hyperlink>
      <w:r w:rsidRPr="00015514">
        <w:rPr>
          <w:rFonts w:ascii="Times New Roman" w:hAnsi="Times New Roman" w:cs="Times New Roman"/>
          <w:color w:val="auto"/>
          <w:lang w:bidi="ar-SA"/>
        </w:rPr>
        <w:t xml:space="preserve"> </w:t>
      </w:r>
      <w:r>
        <w:rPr>
          <w:rFonts w:ascii="Times New Roman" w:hAnsi="Times New Roman" w:cs="Times New Roman"/>
          <w:color w:val="auto"/>
          <w:lang w:bidi="ar-SA"/>
        </w:rPr>
        <w:t>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15)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r:id="rId24" w:history="1">
        <w:r w:rsidRPr="00015514">
          <w:rPr>
            <w:rFonts w:ascii="Times New Roman" w:hAnsi="Times New Roman" w:cs="Times New Roman"/>
            <w:color w:val="auto"/>
            <w:lang w:bidi="ar-SA"/>
          </w:rPr>
          <w:t>подпунктом 10 пункта 2 статьи 39.10</w:t>
        </w:r>
      </w:hyperlink>
      <w:r w:rsidRPr="00015514">
        <w:rPr>
          <w:rFonts w:ascii="Times New Roman" w:hAnsi="Times New Roman" w:cs="Times New Roman"/>
          <w:color w:val="auto"/>
          <w:lang w:bidi="ar-SA"/>
        </w:rPr>
        <w:t xml:space="preserve"> </w:t>
      </w:r>
      <w:r>
        <w:rPr>
          <w:rFonts w:ascii="Times New Roman" w:hAnsi="Times New Roman" w:cs="Times New Roman"/>
          <w:color w:val="auto"/>
          <w:lang w:bidi="ar-SA"/>
        </w:rPr>
        <w:t>Земельного кодекса Российской Федерации;</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16) 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19) предоставление земельного участка на заявленном виде прав не допускается;</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20) в отношении земельного участка, указанного в заявлении о его предоставлении, не установлен вид разрешенного использования;</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21) указанный в заявлении о предоставлении земельного участка земельный участок не отнесен к определенной категории земель;</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22)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lastRenderedPageBreak/>
        <w:t>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24) границы земельного участка, указанного в заявлении о его предоставлении, подлежат уточнению в соответствии с Федеральным </w:t>
      </w:r>
      <w:hyperlink r:id="rId25" w:history="1">
        <w:r w:rsidRPr="00015514">
          <w:rPr>
            <w:rFonts w:ascii="Times New Roman" w:hAnsi="Times New Roman" w:cs="Times New Roman"/>
            <w:color w:val="auto"/>
            <w:lang w:bidi="ar-SA"/>
          </w:rPr>
          <w:t>законом</w:t>
        </w:r>
      </w:hyperlink>
      <w:r w:rsidRPr="00015514">
        <w:rPr>
          <w:rFonts w:ascii="Times New Roman" w:hAnsi="Times New Roman" w:cs="Times New Roman"/>
          <w:color w:val="auto"/>
          <w:lang w:bidi="ar-SA"/>
        </w:rPr>
        <w:t xml:space="preserve"> "О</w:t>
      </w:r>
      <w:r>
        <w:rPr>
          <w:rFonts w:ascii="Times New Roman" w:hAnsi="Times New Roman" w:cs="Times New Roman"/>
          <w:color w:val="auto"/>
          <w:lang w:bidi="ar-SA"/>
        </w:rPr>
        <w:t xml:space="preserve"> государственном кадастре недвижимости";</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25)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8B075E" w:rsidRDefault="008B075E" w:rsidP="008B075E">
      <w:pPr>
        <w:widowControl/>
        <w:autoSpaceDE w:val="0"/>
        <w:autoSpaceDN w:val="0"/>
        <w:adjustRightInd w:val="0"/>
        <w:rPr>
          <w:rFonts w:ascii="Times New Roman" w:hAnsi="Times New Roman" w:cs="Times New Roman"/>
          <w:color w:val="auto"/>
          <w:lang w:bidi="ar-SA"/>
        </w:rPr>
      </w:pPr>
    </w:p>
    <w:p w:rsidR="008B075E" w:rsidRDefault="008B075E" w:rsidP="008B075E">
      <w:pPr>
        <w:widowControl/>
        <w:autoSpaceDE w:val="0"/>
        <w:autoSpaceDN w:val="0"/>
        <w:adjustRightInd w:val="0"/>
        <w:jc w:val="center"/>
        <w:outlineLvl w:val="1"/>
        <w:rPr>
          <w:rFonts w:ascii="Times New Roman" w:hAnsi="Times New Roman" w:cs="Times New Roman"/>
          <w:color w:val="auto"/>
          <w:lang w:bidi="ar-SA"/>
        </w:rPr>
      </w:pPr>
      <w:r>
        <w:rPr>
          <w:rFonts w:ascii="Times New Roman" w:hAnsi="Times New Roman" w:cs="Times New Roman"/>
          <w:color w:val="auto"/>
          <w:lang w:bidi="ar-SA"/>
        </w:rPr>
        <w:t>2.3. ТРЕБОВАНИЕ К ПРЕДОСТАВЛЕНИЮ МУНИЦИПАЛЬНОЙ УСЛУГИ</w:t>
      </w:r>
    </w:p>
    <w:p w:rsidR="008B075E" w:rsidRDefault="008B075E" w:rsidP="008B075E">
      <w:pPr>
        <w:widowControl/>
        <w:autoSpaceDE w:val="0"/>
        <w:autoSpaceDN w:val="0"/>
        <w:adjustRightInd w:val="0"/>
        <w:rPr>
          <w:rFonts w:ascii="Times New Roman" w:hAnsi="Times New Roman" w:cs="Times New Roman"/>
          <w:color w:val="auto"/>
          <w:lang w:bidi="ar-SA"/>
        </w:rPr>
      </w:pP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Муниципальная услуга предоставляется бесплатно.</w:t>
      </w:r>
    </w:p>
    <w:p w:rsidR="008B075E" w:rsidRDefault="008B075E" w:rsidP="008B075E">
      <w:pPr>
        <w:widowControl/>
        <w:autoSpaceDE w:val="0"/>
        <w:autoSpaceDN w:val="0"/>
        <w:adjustRightInd w:val="0"/>
        <w:rPr>
          <w:rFonts w:ascii="Times New Roman" w:hAnsi="Times New Roman" w:cs="Times New Roman"/>
          <w:color w:val="auto"/>
          <w:lang w:bidi="ar-SA"/>
        </w:rPr>
      </w:pPr>
    </w:p>
    <w:p w:rsidR="008B075E" w:rsidRDefault="008B075E" w:rsidP="008B075E">
      <w:pPr>
        <w:widowControl/>
        <w:autoSpaceDE w:val="0"/>
        <w:autoSpaceDN w:val="0"/>
        <w:adjustRightInd w:val="0"/>
        <w:jc w:val="center"/>
        <w:outlineLvl w:val="0"/>
        <w:rPr>
          <w:rFonts w:ascii="Times New Roman" w:hAnsi="Times New Roman" w:cs="Times New Roman"/>
          <w:color w:val="auto"/>
          <w:lang w:bidi="ar-SA"/>
        </w:rPr>
      </w:pPr>
      <w:r>
        <w:rPr>
          <w:rFonts w:ascii="Times New Roman" w:hAnsi="Times New Roman" w:cs="Times New Roman"/>
          <w:color w:val="auto"/>
          <w:lang w:bidi="ar-SA"/>
        </w:rPr>
        <w:t>Раздел III. СОСТАВ, ПОСЛЕДОВАТЕЛЬНОСТЬ</w:t>
      </w:r>
    </w:p>
    <w:p w:rsidR="008B075E" w:rsidRDefault="008B075E" w:rsidP="008B075E">
      <w:pPr>
        <w:widowControl/>
        <w:autoSpaceDE w:val="0"/>
        <w:autoSpaceDN w:val="0"/>
        <w:adjustRightInd w:val="0"/>
        <w:jc w:val="center"/>
        <w:rPr>
          <w:rFonts w:ascii="Times New Roman" w:hAnsi="Times New Roman" w:cs="Times New Roman"/>
          <w:color w:val="auto"/>
          <w:lang w:bidi="ar-SA"/>
        </w:rPr>
      </w:pPr>
      <w:r>
        <w:rPr>
          <w:rFonts w:ascii="Times New Roman" w:hAnsi="Times New Roman" w:cs="Times New Roman"/>
          <w:color w:val="auto"/>
          <w:lang w:bidi="ar-SA"/>
        </w:rPr>
        <w:t>И СРОКИ ВЫПОЛНЕНИЯ АДМИНИСТРАТИВНЫХ ПРОЦЕДУР,</w:t>
      </w:r>
    </w:p>
    <w:p w:rsidR="008B075E" w:rsidRDefault="008B075E" w:rsidP="008B075E">
      <w:pPr>
        <w:widowControl/>
        <w:autoSpaceDE w:val="0"/>
        <w:autoSpaceDN w:val="0"/>
        <w:adjustRightInd w:val="0"/>
        <w:jc w:val="center"/>
        <w:rPr>
          <w:rFonts w:ascii="Times New Roman" w:hAnsi="Times New Roman" w:cs="Times New Roman"/>
          <w:color w:val="auto"/>
          <w:lang w:bidi="ar-SA"/>
        </w:rPr>
      </w:pPr>
      <w:r>
        <w:rPr>
          <w:rFonts w:ascii="Times New Roman" w:hAnsi="Times New Roman" w:cs="Times New Roman"/>
          <w:color w:val="auto"/>
          <w:lang w:bidi="ar-SA"/>
        </w:rPr>
        <w:t>ТРЕБОВАНИЯ К ПОРЯДКУ ИХ ВЫПОЛНЕНИЯ</w:t>
      </w:r>
    </w:p>
    <w:p w:rsidR="008B075E" w:rsidRDefault="008B075E" w:rsidP="008B075E">
      <w:pPr>
        <w:widowControl/>
        <w:autoSpaceDE w:val="0"/>
        <w:autoSpaceDN w:val="0"/>
        <w:adjustRightInd w:val="0"/>
        <w:rPr>
          <w:rFonts w:ascii="Times New Roman" w:hAnsi="Times New Roman" w:cs="Times New Roman"/>
          <w:color w:val="auto"/>
          <w:lang w:bidi="ar-SA"/>
        </w:rPr>
      </w:pPr>
    </w:p>
    <w:p w:rsidR="008B075E" w:rsidRDefault="008B075E" w:rsidP="008B075E">
      <w:pPr>
        <w:widowControl/>
        <w:autoSpaceDE w:val="0"/>
        <w:autoSpaceDN w:val="0"/>
        <w:adjustRightInd w:val="0"/>
        <w:jc w:val="center"/>
        <w:outlineLvl w:val="1"/>
        <w:rPr>
          <w:rFonts w:ascii="Times New Roman" w:hAnsi="Times New Roman" w:cs="Times New Roman"/>
          <w:color w:val="auto"/>
          <w:lang w:bidi="ar-SA"/>
        </w:rPr>
      </w:pPr>
      <w:r>
        <w:rPr>
          <w:rFonts w:ascii="Times New Roman" w:hAnsi="Times New Roman" w:cs="Times New Roman"/>
          <w:color w:val="auto"/>
          <w:lang w:bidi="ar-SA"/>
        </w:rPr>
        <w:t>3.1. ПЕРЕЧЕНЬ АДМИНИСТРАТИВНЫХ ПРОЦЕДУР</w:t>
      </w:r>
    </w:p>
    <w:p w:rsidR="008B075E" w:rsidRDefault="008B075E" w:rsidP="008B075E">
      <w:pPr>
        <w:widowControl/>
        <w:autoSpaceDE w:val="0"/>
        <w:autoSpaceDN w:val="0"/>
        <w:adjustRightInd w:val="0"/>
        <w:rPr>
          <w:rFonts w:ascii="Times New Roman" w:hAnsi="Times New Roman" w:cs="Times New Roman"/>
          <w:color w:val="auto"/>
          <w:lang w:bidi="ar-SA"/>
        </w:rPr>
      </w:pP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1) прием заявления и документов, необходимых для предоставления муниципальной услуги;</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2) проведение экспертизы документов;</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3) направление межведомственных запросов в органы (организации), участвующие в предоставлении муниципальной услуги;</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4) подготовка проекта одного из следующих документов:</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 постановления главы </w:t>
      </w:r>
      <w:r w:rsidR="00015514">
        <w:rPr>
          <w:rFonts w:ascii="Times New Roman" w:hAnsi="Times New Roman" w:cs="Times New Roman"/>
          <w:color w:val="auto"/>
          <w:lang w:bidi="ar-SA"/>
        </w:rPr>
        <w:t>Малышевского городского округа</w:t>
      </w:r>
      <w:r>
        <w:rPr>
          <w:rFonts w:ascii="Times New Roman" w:hAnsi="Times New Roman" w:cs="Times New Roman"/>
          <w:color w:val="auto"/>
          <w:lang w:bidi="ar-SA"/>
        </w:rPr>
        <w:t xml:space="preserve"> о предоставлении земельного участка в собственность бесплатно;</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 постановления главы </w:t>
      </w:r>
      <w:r w:rsidR="00015514">
        <w:rPr>
          <w:rFonts w:ascii="Times New Roman" w:hAnsi="Times New Roman" w:cs="Times New Roman"/>
          <w:color w:val="auto"/>
          <w:lang w:bidi="ar-SA"/>
        </w:rPr>
        <w:t>Малышевского городского округа</w:t>
      </w:r>
      <w:r>
        <w:rPr>
          <w:rFonts w:ascii="Times New Roman" w:hAnsi="Times New Roman" w:cs="Times New Roman"/>
          <w:color w:val="auto"/>
          <w:lang w:bidi="ar-SA"/>
        </w:rPr>
        <w:t xml:space="preserve"> о предоставлении земельного участка в постоянное (бессрочное) пользование;</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договора купли-продажи земельного участка;</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договора аренды земельного участка;</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договора безвозмездного пользования земельным участком;</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 уведомления об отказе в предоставлении земельного участка при наличии оснований, указанных в </w:t>
      </w:r>
      <w:hyperlink w:anchor="Par142" w:history="1">
        <w:r w:rsidRPr="00015514">
          <w:rPr>
            <w:rFonts w:ascii="Times New Roman" w:hAnsi="Times New Roman" w:cs="Times New Roman"/>
            <w:color w:val="auto"/>
            <w:lang w:bidi="ar-SA"/>
          </w:rPr>
          <w:t>2.2.12</w:t>
        </w:r>
      </w:hyperlink>
      <w:r>
        <w:rPr>
          <w:rFonts w:ascii="Times New Roman" w:hAnsi="Times New Roman" w:cs="Times New Roman"/>
          <w:color w:val="auto"/>
          <w:lang w:bidi="ar-SA"/>
        </w:rPr>
        <w:t xml:space="preserve"> Административного регламента;</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5) выдача (направление почтовым отправлением) заявителю результата предоставления муниципальной услуги.</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3.1.1. Основанием для начала исполнения административной процедуры "Прием заявления и документов, необходимых для предоставления муниципальной услуги" является поступление специалисту </w:t>
      </w:r>
      <w:r w:rsidR="00015514">
        <w:rPr>
          <w:rFonts w:ascii="Times New Roman" w:hAnsi="Times New Roman" w:cs="Times New Roman"/>
          <w:color w:val="auto"/>
          <w:lang w:bidi="ar-SA"/>
        </w:rPr>
        <w:t>Отдела</w:t>
      </w:r>
      <w:r>
        <w:rPr>
          <w:rFonts w:ascii="Times New Roman" w:hAnsi="Times New Roman" w:cs="Times New Roman"/>
          <w:color w:val="auto"/>
          <w:lang w:bidi="ar-SA"/>
        </w:rPr>
        <w:t xml:space="preserve"> заявления и документов, указанных в </w:t>
      </w:r>
      <w:hyperlink w:anchor="Par106" w:history="1">
        <w:r w:rsidRPr="00015514">
          <w:rPr>
            <w:rFonts w:ascii="Times New Roman" w:hAnsi="Times New Roman" w:cs="Times New Roman"/>
            <w:color w:val="auto"/>
            <w:lang w:bidi="ar-SA"/>
          </w:rPr>
          <w:t>2.2.4</w:t>
        </w:r>
      </w:hyperlink>
      <w:r w:rsidRPr="00015514">
        <w:rPr>
          <w:rFonts w:ascii="Times New Roman" w:hAnsi="Times New Roman" w:cs="Times New Roman"/>
          <w:color w:val="auto"/>
          <w:lang w:bidi="ar-SA"/>
        </w:rPr>
        <w:t xml:space="preserve"> </w:t>
      </w:r>
      <w:r>
        <w:rPr>
          <w:rFonts w:ascii="Times New Roman" w:hAnsi="Times New Roman" w:cs="Times New Roman"/>
          <w:color w:val="auto"/>
          <w:lang w:bidi="ar-SA"/>
        </w:rPr>
        <w:t>Административного регламента.</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Специалист </w:t>
      </w:r>
      <w:r w:rsidR="00015514">
        <w:rPr>
          <w:rFonts w:ascii="Times New Roman" w:hAnsi="Times New Roman" w:cs="Times New Roman"/>
          <w:color w:val="auto"/>
          <w:lang w:bidi="ar-SA"/>
        </w:rPr>
        <w:t>Отдела</w:t>
      </w:r>
      <w:r>
        <w:rPr>
          <w:rFonts w:ascii="Times New Roman" w:hAnsi="Times New Roman" w:cs="Times New Roman"/>
          <w:color w:val="auto"/>
          <w:lang w:bidi="ar-SA"/>
        </w:rPr>
        <w:t>, ответственный за прием заявления и документов, устанавливает личность заявителя, в том числе проверяет документ, удостоверяющий личность, проверяет полномочия заявителя, в том числе полномочия представителя действовать от его имени.</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Специалист </w:t>
      </w:r>
      <w:r w:rsidR="00015514">
        <w:rPr>
          <w:rFonts w:ascii="Times New Roman" w:hAnsi="Times New Roman" w:cs="Times New Roman"/>
          <w:color w:val="auto"/>
          <w:lang w:bidi="ar-SA"/>
        </w:rPr>
        <w:t>Отдела</w:t>
      </w:r>
      <w:r>
        <w:rPr>
          <w:rFonts w:ascii="Times New Roman" w:hAnsi="Times New Roman" w:cs="Times New Roman"/>
          <w:color w:val="auto"/>
          <w:lang w:bidi="ar-SA"/>
        </w:rPr>
        <w:t>, ответственный за прием заявления и документов, проверяет соответствие представленных документов требованиям, удостоверяясь в том, что:</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lastRenderedPageBreak/>
        <w:t>- документы в установленных законодательством случаях нотариально удостоверены, скреплены печатями, имеют надлежащие подписи сторон или определенных законодательством должностных лиц;</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тексты документов написаны разборчиво, наименования юридических лиц - без сокращений, с указанием их мест нахождения;</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фамилии, имена и отчества физических лиц, адреса их мест жительства написаны полностью;</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в документах нет подчисток, приписок, зачеркнутых слов и иных неоговоренных исправлений;</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документы не исполнены карандашом;</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документы не имеют серьезных повреждений, наличие которых не позволяет однозначно истолковать их содержание.</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Специалист </w:t>
      </w:r>
      <w:r w:rsidR="00015514">
        <w:rPr>
          <w:rFonts w:ascii="Times New Roman" w:hAnsi="Times New Roman" w:cs="Times New Roman"/>
          <w:color w:val="auto"/>
          <w:lang w:bidi="ar-SA"/>
        </w:rPr>
        <w:t>администрации Малышевского городского округа</w:t>
      </w:r>
      <w:r>
        <w:rPr>
          <w:rFonts w:ascii="Times New Roman" w:hAnsi="Times New Roman" w:cs="Times New Roman"/>
          <w:color w:val="auto"/>
          <w:lang w:bidi="ar-SA"/>
        </w:rPr>
        <w:t>, ответственный за прием заявления и документов, сличает представленные копии документов с оригиналами.</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В случае соответствия представленных документов требованиям Административного регламента заявление и документы направляются на подпись главе </w:t>
      </w:r>
      <w:r w:rsidR="00015514">
        <w:rPr>
          <w:rFonts w:ascii="Times New Roman" w:hAnsi="Times New Roman" w:cs="Times New Roman"/>
          <w:color w:val="auto"/>
          <w:lang w:bidi="ar-SA"/>
        </w:rPr>
        <w:t>Малышевского городского округа</w:t>
      </w:r>
      <w:r>
        <w:rPr>
          <w:rFonts w:ascii="Times New Roman" w:hAnsi="Times New Roman" w:cs="Times New Roman"/>
          <w:color w:val="auto"/>
          <w:lang w:bidi="ar-SA"/>
        </w:rPr>
        <w:t xml:space="preserve"> для решения о предоставлении земельного участка или отказе и регистрируется в книге регистрации входящей корреспонденции администрации </w:t>
      </w:r>
      <w:r w:rsidR="00015514">
        <w:rPr>
          <w:rFonts w:ascii="Times New Roman" w:hAnsi="Times New Roman" w:cs="Times New Roman"/>
          <w:color w:val="auto"/>
          <w:lang w:bidi="ar-SA"/>
        </w:rPr>
        <w:t>Малышевского городского округа.</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Дальнейшие административные действия по предоставлению муниципальной услуги выполняются </w:t>
      </w:r>
      <w:r w:rsidR="00015514">
        <w:rPr>
          <w:rFonts w:ascii="Times New Roman" w:hAnsi="Times New Roman" w:cs="Times New Roman"/>
          <w:color w:val="auto"/>
          <w:lang w:bidi="ar-SA"/>
        </w:rPr>
        <w:t>Отделом</w:t>
      </w:r>
      <w:r>
        <w:rPr>
          <w:rFonts w:ascii="Times New Roman" w:hAnsi="Times New Roman" w:cs="Times New Roman"/>
          <w:color w:val="auto"/>
          <w:lang w:bidi="ar-SA"/>
        </w:rPr>
        <w:t xml:space="preserve"> в соответствии с Административным регламентом.</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3.1.2. Основанием для начала административной процедуры "Проведение экспертизы документов" является поступление заявления и документов, указанных в </w:t>
      </w:r>
      <w:hyperlink w:anchor="Par106" w:history="1">
        <w:r w:rsidRPr="00015514">
          <w:rPr>
            <w:rFonts w:ascii="Times New Roman" w:hAnsi="Times New Roman" w:cs="Times New Roman"/>
            <w:color w:val="auto"/>
            <w:lang w:bidi="ar-SA"/>
          </w:rPr>
          <w:t>пункте 2.2.4</w:t>
        </w:r>
      </w:hyperlink>
      <w:r w:rsidRPr="00015514">
        <w:rPr>
          <w:rFonts w:ascii="Times New Roman" w:hAnsi="Times New Roman" w:cs="Times New Roman"/>
          <w:color w:val="auto"/>
          <w:lang w:bidi="ar-SA"/>
        </w:rPr>
        <w:t xml:space="preserve"> </w:t>
      </w:r>
      <w:r>
        <w:rPr>
          <w:rFonts w:ascii="Times New Roman" w:hAnsi="Times New Roman" w:cs="Times New Roman"/>
          <w:color w:val="auto"/>
          <w:lang w:bidi="ar-SA"/>
        </w:rPr>
        <w:t xml:space="preserve">Административного регламента, специалисту </w:t>
      </w:r>
      <w:r w:rsidR="00015514">
        <w:rPr>
          <w:rFonts w:ascii="Times New Roman" w:hAnsi="Times New Roman" w:cs="Times New Roman"/>
          <w:color w:val="auto"/>
          <w:lang w:bidi="ar-SA"/>
        </w:rPr>
        <w:t>Отдела</w:t>
      </w:r>
      <w:r>
        <w:rPr>
          <w:rFonts w:ascii="Times New Roman" w:hAnsi="Times New Roman" w:cs="Times New Roman"/>
          <w:color w:val="auto"/>
          <w:lang w:bidi="ar-SA"/>
        </w:rPr>
        <w:t xml:space="preserve"> после их регистрации.</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Специалист </w:t>
      </w:r>
      <w:r w:rsidR="00015514">
        <w:rPr>
          <w:rFonts w:ascii="Times New Roman" w:hAnsi="Times New Roman" w:cs="Times New Roman"/>
          <w:color w:val="auto"/>
          <w:lang w:bidi="ar-SA"/>
        </w:rPr>
        <w:t>Отдела</w:t>
      </w:r>
      <w:r>
        <w:rPr>
          <w:rFonts w:ascii="Times New Roman" w:hAnsi="Times New Roman" w:cs="Times New Roman"/>
          <w:color w:val="auto"/>
          <w:lang w:bidi="ar-SA"/>
        </w:rPr>
        <w:t xml:space="preserve">, ответственный за рассмотрение документов, обеспечивает подготовку письма о возврате этого заявления заявителю в случае, если оно не соответствует требованиям к содержанию такого заявления, подано в иной уполномоченный орган или к заявлению не приложены документы, указанные в </w:t>
      </w:r>
      <w:hyperlink w:anchor="Par106" w:history="1">
        <w:r w:rsidRPr="00015514">
          <w:rPr>
            <w:rFonts w:ascii="Times New Roman" w:hAnsi="Times New Roman" w:cs="Times New Roman"/>
            <w:color w:val="auto"/>
            <w:lang w:bidi="ar-SA"/>
          </w:rPr>
          <w:t>пункте 2.2.4</w:t>
        </w:r>
      </w:hyperlink>
      <w:r>
        <w:rPr>
          <w:rFonts w:ascii="Times New Roman" w:hAnsi="Times New Roman" w:cs="Times New Roman"/>
          <w:color w:val="auto"/>
          <w:lang w:bidi="ar-SA"/>
        </w:rPr>
        <w:t xml:space="preserve"> Административного регламента. При этом в письме должны быть указаны причины возврата заявления о предоставлении земельного участка.</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По результатам проведенной экспертизы специалист </w:t>
      </w:r>
      <w:r w:rsidR="00015514">
        <w:rPr>
          <w:rFonts w:ascii="Times New Roman" w:hAnsi="Times New Roman" w:cs="Times New Roman"/>
          <w:color w:val="auto"/>
          <w:lang w:bidi="ar-SA"/>
        </w:rPr>
        <w:t>Отдела</w:t>
      </w:r>
      <w:r>
        <w:rPr>
          <w:rFonts w:ascii="Times New Roman" w:hAnsi="Times New Roman" w:cs="Times New Roman"/>
          <w:color w:val="auto"/>
          <w:lang w:bidi="ar-SA"/>
        </w:rPr>
        <w:t xml:space="preserve"> обеспечивает выполнение дальнейших административных процедур.</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3.1.3. Основанием для начала выполнения административной процедуры "Направление межведомственных запросов в органы (организации), участвующие в предоставлении муниципальной услуги" является принятие специалистом </w:t>
      </w:r>
      <w:r w:rsidR="00015514">
        <w:rPr>
          <w:rFonts w:ascii="Times New Roman" w:hAnsi="Times New Roman" w:cs="Times New Roman"/>
          <w:color w:val="auto"/>
          <w:lang w:bidi="ar-SA"/>
        </w:rPr>
        <w:t xml:space="preserve">Отдела </w:t>
      </w:r>
      <w:r>
        <w:rPr>
          <w:rFonts w:ascii="Times New Roman" w:hAnsi="Times New Roman" w:cs="Times New Roman"/>
          <w:color w:val="auto"/>
          <w:lang w:bidi="ar-SA"/>
        </w:rPr>
        <w:t>решения о формировании и направлении межведомственного запроса о предоставлении документов, необходимых для предоставления муниципальной услуги, в государственные органы и иные органы, участвующие в предоставлении муниципальной услуги.</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Формирование и направление межведомственного запроса осуществляется в случае непредставления заявителем документов, необходимых для предоставления муниципальной услуги, предусмотренных </w:t>
      </w:r>
      <w:hyperlink w:anchor="Par113" w:history="1">
        <w:r w:rsidRPr="00015514">
          <w:rPr>
            <w:rFonts w:ascii="Times New Roman" w:hAnsi="Times New Roman" w:cs="Times New Roman"/>
            <w:color w:val="auto"/>
            <w:lang w:bidi="ar-SA"/>
          </w:rPr>
          <w:t>пунктом 2.2.5</w:t>
        </w:r>
      </w:hyperlink>
      <w:r w:rsidRPr="00015514">
        <w:rPr>
          <w:rFonts w:ascii="Times New Roman" w:hAnsi="Times New Roman" w:cs="Times New Roman"/>
          <w:color w:val="auto"/>
          <w:lang w:bidi="ar-SA"/>
        </w:rPr>
        <w:t xml:space="preserve"> </w:t>
      </w:r>
      <w:r>
        <w:rPr>
          <w:rFonts w:ascii="Times New Roman" w:hAnsi="Times New Roman" w:cs="Times New Roman"/>
          <w:color w:val="auto"/>
          <w:lang w:bidi="ar-SA"/>
        </w:rPr>
        <w:t>Административного регламента.</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Межведомственный запрос формируется и направляется в форме электронного документа, подписанного усиленной квалифицированной электронной подписью, по каналам системы межведомственного электронного взаимодействия (далее - СМЭВ).</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 или курьерской доставкой.</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Максимальный срок осуществления административной процедуры - 5 рабочих дня.</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3.1.4. Основанием для начала выполнения административной процедуры "Подготовка проекта постановления главы </w:t>
      </w:r>
      <w:r w:rsidR="00015514">
        <w:rPr>
          <w:rFonts w:ascii="Times New Roman" w:hAnsi="Times New Roman" w:cs="Times New Roman"/>
          <w:color w:val="auto"/>
          <w:lang w:bidi="ar-SA"/>
        </w:rPr>
        <w:t>Малышевского городского округа</w:t>
      </w:r>
      <w:r>
        <w:rPr>
          <w:rFonts w:ascii="Times New Roman" w:hAnsi="Times New Roman" w:cs="Times New Roman"/>
          <w:color w:val="auto"/>
          <w:lang w:bidi="ar-SA"/>
        </w:rPr>
        <w:t xml:space="preserve"> о предоставлении земельного участка в собственность бесплатно, постановления главы </w:t>
      </w:r>
      <w:r w:rsidR="00015514">
        <w:rPr>
          <w:rFonts w:ascii="Times New Roman" w:hAnsi="Times New Roman" w:cs="Times New Roman"/>
          <w:color w:val="auto"/>
          <w:lang w:bidi="ar-SA"/>
        </w:rPr>
        <w:t xml:space="preserve">Малышевского </w:t>
      </w:r>
      <w:r w:rsidR="00015514">
        <w:rPr>
          <w:rFonts w:ascii="Times New Roman" w:hAnsi="Times New Roman" w:cs="Times New Roman"/>
          <w:color w:val="auto"/>
          <w:lang w:bidi="ar-SA"/>
        </w:rPr>
        <w:lastRenderedPageBreak/>
        <w:t>городского округа</w:t>
      </w:r>
      <w:r>
        <w:rPr>
          <w:rFonts w:ascii="Times New Roman" w:hAnsi="Times New Roman" w:cs="Times New Roman"/>
          <w:color w:val="auto"/>
          <w:lang w:bidi="ar-SA"/>
        </w:rPr>
        <w:t xml:space="preserve"> о предоставлении земельного участка в постоянное (бессрочное) пользование, договора купли-продажи земельного участка, договора аренды земельного участка, договор безвозмездного пользования земельным участком" является получение необходимой информации в порядке межведомственного взаимодействия из органов (организаций), участвующих в предоставлении муниципальной услуги, окончание проведения экспертизы документов и наличие в </w:t>
      </w:r>
      <w:r w:rsidR="00015514">
        <w:rPr>
          <w:rFonts w:ascii="Times New Roman" w:hAnsi="Times New Roman" w:cs="Times New Roman"/>
          <w:color w:val="auto"/>
          <w:lang w:bidi="ar-SA"/>
        </w:rPr>
        <w:t>Отделе</w:t>
      </w:r>
      <w:r>
        <w:rPr>
          <w:rFonts w:ascii="Times New Roman" w:hAnsi="Times New Roman" w:cs="Times New Roman"/>
          <w:color w:val="auto"/>
          <w:lang w:bidi="ar-SA"/>
        </w:rPr>
        <w:t xml:space="preserve"> полного комплекта документов для предоставления муниципальной услуги либо принятия решения об отказе в предоставлении муниципальной услуги.</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В случае наличия оснований для отказа в предоставлении муниципальной услуги, указанных в </w:t>
      </w:r>
      <w:hyperlink w:anchor="Par142" w:history="1">
        <w:r w:rsidRPr="00015514">
          <w:rPr>
            <w:rFonts w:ascii="Times New Roman" w:hAnsi="Times New Roman" w:cs="Times New Roman"/>
            <w:color w:val="auto"/>
            <w:lang w:bidi="ar-SA"/>
          </w:rPr>
          <w:t>пункте 2.2.12</w:t>
        </w:r>
      </w:hyperlink>
      <w:r>
        <w:rPr>
          <w:rFonts w:ascii="Times New Roman" w:hAnsi="Times New Roman" w:cs="Times New Roman"/>
          <w:color w:val="auto"/>
          <w:lang w:bidi="ar-SA"/>
        </w:rPr>
        <w:t xml:space="preserve"> Административного регламента, специалист </w:t>
      </w:r>
      <w:r w:rsidR="00015514">
        <w:rPr>
          <w:rFonts w:ascii="Times New Roman" w:hAnsi="Times New Roman" w:cs="Times New Roman"/>
          <w:color w:val="auto"/>
          <w:lang w:bidi="ar-SA"/>
        </w:rPr>
        <w:t>Отдела</w:t>
      </w:r>
      <w:r>
        <w:rPr>
          <w:rFonts w:ascii="Times New Roman" w:hAnsi="Times New Roman" w:cs="Times New Roman"/>
          <w:color w:val="auto"/>
          <w:lang w:bidi="ar-SA"/>
        </w:rPr>
        <w:t xml:space="preserve"> готовит проект уведомления заявителю об отказе в предоставлении муниципальной услуги и передает его главе </w:t>
      </w:r>
      <w:r w:rsidR="00015514">
        <w:rPr>
          <w:rFonts w:ascii="Times New Roman" w:hAnsi="Times New Roman" w:cs="Times New Roman"/>
          <w:color w:val="auto"/>
          <w:lang w:bidi="ar-SA"/>
        </w:rPr>
        <w:t xml:space="preserve">Малышевского городского округа </w:t>
      </w:r>
      <w:r>
        <w:rPr>
          <w:rFonts w:ascii="Times New Roman" w:hAnsi="Times New Roman" w:cs="Times New Roman"/>
          <w:color w:val="auto"/>
          <w:lang w:bidi="ar-SA"/>
        </w:rPr>
        <w:t>для подписания.</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В случае отсутствия оснований для отказа в предоставлении муниципальной услуги, указанных </w:t>
      </w:r>
      <w:r w:rsidRPr="00015514">
        <w:rPr>
          <w:rFonts w:ascii="Times New Roman" w:hAnsi="Times New Roman" w:cs="Times New Roman"/>
          <w:color w:val="auto"/>
          <w:lang w:bidi="ar-SA"/>
        </w:rPr>
        <w:t xml:space="preserve">в </w:t>
      </w:r>
      <w:hyperlink w:anchor="Par142" w:history="1">
        <w:r w:rsidRPr="00015514">
          <w:rPr>
            <w:rFonts w:ascii="Times New Roman" w:hAnsi="Times New Roman" w:cs="Times New Roman"/>
            <w:color w:val="auto"/>
            <w:lang w:bidi="ar-SA"/>
          </w:rPr>
          <w:t>пункте 2.2.12</w:t>
        </w:r>
      </w:hyperlink>
      <w:r>
        <w:rPr>
          <w:rFonts w:ascii="Times New Roman" w:hAnsi="Times New Roman" w:cs="Times New Roman"/>
          <w:color w:val="auto"/>
          <w:lang w:bidi="ar-SA"/>
        </w:rPr>
        <w:t xml:space="preserve"> Административного регламента, специалист </w:t>
      </w:r>
      <w:r w:rsidR="00015514">
        <w:rPr>
          <w:rFonts w:ascii="Times New Roman" w:hAnsi="Times New Roman" w:cs="Times New Roman"/>
          <w:color w:val="auto"/>
          <w:lang w:bidi="ar-SA"/>
        </w:rPr>
        <w:t>Отдела</w:t>
      </w:r>
      <w:r>
        <w:rPr>
          <w:rFonts w:ascii="Times New Roman" w:hAnsi="Times New Roman" w:cs="Times New Roman"/>
          <w:color w:val="auto"/>
          <w:lang w:bidi="ar-SA"/>
        </w:rPr>
        <w:t xml:space="preserve"> не более чем тридцать дней со дня поступления заявления о предоставлении земельного участка о предоставлении земельного участка обеспечивает подготовку и согласование (подписание) в установленном порядке проекта одного из следующих документов:</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 постановление главы </w:t>
      </w:r>
      <w:r w:rsidR="00015514">
        <w:rPr>
          <w:rFonts w:ascii="Times New Roman" w:hAnsi="Times New Roman" w:cs="Times New Roman"/>
          <w:color w:val="auto"/>
          <w:lang w:bidi="ar-SA"/>
        </w:rPr>
        <w:t>Малышевского городского округа</w:t>
      </w:r>
      <w:r>
        <w:rPr>
          <w:rFonts w:ascii="Times New Roman" w:hAnsi="Times New Roman" w:cs="Times New Roman"/>
          <w:color w:val="auto"/>
          <w:lang w:bidi="ar-SA"/>
        </w:rPr>
        <w:t xml:space="preserve"> о предоставлении земельного участка в собственность бесплатно;</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 постановление главы </w:t>
      </w:r>
      <w:r w:rsidR="00015514">
        <w:rPr>
          <w:rFonts w:ascii="Times New Roman" w:hAnsi="Times New Roman" w:cs="Times New Roman"/>
          <w:color w:val="auto"/>
          <w:lang w:bidi="ar-SA"/>
        </w:rPr>
        <w:t>Малышевского городского округа</w:t>
      </w:r>
      <w:r>
        <w:rPr>
          <w:rFonts w:ascii="Times New Roman" w:hAnsi="Times New Roman" w:cs="Times New Roman"/>
          <w:color w:val="auto"/>
          <w:lang w:bidi="ar-SA"/>
        </w:rPr>
        <w:t xml:space="preserve"> о предоставлении земельного участка в постоянное (бессрочное) пользование;</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договор купли-продажи земельного участка;</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договор аренды земельного участка;</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договор безвозмездного пользования земельным участком.</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3.1.5. Основанием для начала административной процедуры "Выдача (направление) заявителю результата предоставления муниципальной услуги" является наличие подписанного главой </w:t>
      </w:r>
      <w:r w:rsidR="00015514">
        <w:rPr>
          <w:rFonts w:ascii="Times New Roman" w:hAnsi="Times New Roman" w:cs="Times New Roman"/>
          <w:color w:val="auto"/>
          <w:lang w:bidi="ar-SA"/>
        </w:rPr>
        <w:t xml:space="preserve">Малышевского городского округа </w:t>
      </w:r>
      <w:r>
        <w:rPr>
          <w:rFonts w:ascii="Times New Roman" w:hAnsi="Times New Roman" w:cs="Times New Roman"/>
          <w:color w:val="auto"/>
          <w:lang w:bidi="ar-SA"/>
        </w:rPr>
        <w:t>постановления о предоставлении земельного участка в собственность бесплатно или в постоянное (бессрочное) пользование, договора купли-продажи земельного участка, договора аренды земельного участка, договора безвозмездного пользования земельным участком в случае предоставления земельного участка из состава земель, право государственной собственности на которые не разграничено, или в случае предоставления земельного участка, находящегося в муниципальной собственности.</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Специалист </w:t>
      </w:r>
      <w:r w:rsidR="00015514">
        <w:rPr>
          <w:rFonts w:ascii="Times New Roman" w:hAnsi="Times New Roman" w:cs="Times New Roman"/>
          <w:color w:val="auto"/>
          <w:lang w:bidi="ar-SA"/>
        </w:rPr>
        <w:t>Отдела</w:t>
      </w:r>
      <w:r>
        <w:rPr>
          <w:rFonts w:ascii="Times New Roman" w:hAnsi="Times New Roman" w:cs="Times New Roman"/>
          <w:color w:val="auto"/>
          <w:lang w:bidi="ar-SA"/>
        </w:rPr>
        <w:t>, ответственный за предоставление муниципальной услуги, в течение 5 дней с момента принятия решения о предоставлении муниципальной услуги уведомляет заявителя о принятом решении, направляя почтовым отправлением или вручая ему лично под роспись, если иной порядок выдачи документа не определен заявителем при подаче заявления, один из следующих документов:</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 постановление главы </w:t>
      </w:r>
      <w:r w:rsidR="00015514">
        <w:rPr>
          <w:rFonts w:ascii="Times New Roman" w:hAnsi="Times New Roman" w:cs="Times New Roman"/>
          <w:color w:val="auto"/>
          <w:lang w:bidi="ar-SA"/>
        </w:rPr>
        <w:t>Малышевского городского округа</w:t>
      </w:r>
      <w:r>
        <w:rPr>
          <w:rFonts w:ascii="Times New Roman" w:hAnsi="Times New Roman" w:cs="Times New Roman"/>
          <w:color w:val="auto"/>
          <w:lang w:bidi="ar-SA"/>
        </w:rPr>
        <w:t xml:space="preserve"> о предоставлении земельного участка в собственность бесплатно;</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 постановление главы </w:t>
      </w:r>
      <w:r w:rsidR="00015514">
        <w:rPr>
          <w:rFonts w:ascii="Times New Roman" w:hAnsi="Times New Roman" w:cs="Times New Roman"/>
          <w:color w:val="auto"/>
          <w:lang w:bidi="ar-SA"/>
        </w:rPr>
        <w:t>Малышевского городского округа</w:t>
      </w:r>
      <w:r>
        <w:rPr>
          <w:rFonts w:ascii="Times New Roman" w:hAnsi="Times New Roman" w:cs="Times New Roman"/>
          <w:color w:val="auto"/>
          <w:lang w:bidi="ar-SA"/>
        </w:rPr>
        <w:t xml:space="preserve"> о предоставлении земельного участка в постоянное (бессрочное) пользование;</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договор купли-продажи земельного участка;</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договор аренды земельного участка;</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договор безвозмездного пользования земельным участком;</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уведомление об отказе в предоставлении испрашиваемого земельного участка, с указанием причины отказа.</w:t>
      </w:r>
    </w:p>
    <w:p w:rsidR="008B075E" w:rsidRDefault="008B075E" w:rsidP="008B075E">
      <w:pPr>
        <w:widowControl/>
        <w:autoSpaceDE w:val="0"/>
        <w:autoSpaceDN w:val="0"/>
        <w:adjustRightInd w:val="0"/>
        <w:rPr>
          <w:rFonts w:ascii="Times New Roman" w:hAnsi="Times New Roman" w:cs="Times New Roman"/>
          <w:color w:val="auto"/>
          <w:lang w:bidi="ar-SA"/>
        </w:rPr>
      </w:pPr>
    </w:p>
    <w:p w:rsidR="00015514" w:rsidRDefault="00015514" w:rsidP="008B075E">
      <w:pPr>
        <w:widowControl/>
        <w:autoSpaceDE w:val="0"/>
        <w:autoSpaceDN w:val="0"/>
        <w:adjustRightInd w:val="0"/>
        <w:rPr>
          <w:rFonts w:ascii="Times New Roman" w:hAnsi="Times New Roman" w:cs="Times New Roman"/>
          <w:color w:val="auto"/>
          <w:lang w:bidi="ar-SA"/>
        </w:rPr>
      </w:pPr>
    </w:p>
    <w:p w:rsidR="00015514" w:rsidRDefault="00015514" w:rsidP="008B075E">
      <w:pPr>
        <w:widowControl/>
        <w:autoSpaceDE w:val="0"/>
        <w:autoSpaceDN w:val="0"/>
        <w:adjustRightInd w:val="0"/>
        <w:rPr>
          <w:rFonts w:ascii="Times New Roman" w:hAnsi="Times New Roman" w:cs="Times New Roman"/>
          <w:color w:val="auto"/>
          <w:lang w:bidi="ar-SA"/>
        </w:rPr>
      </w:pPr>
    </w:p>
    <w:p w:rsidR="00015514" w:rsidRDefault="00015514" w:rsidP="008B075E">
      <w:pPr>
        <w:widowControl/>
        <w:autoSpaceDE w:val="0"/>
        <w:autoSpaceDN w:val="0"/>
        <w:adjustRightInd w:val="0"/>
        <w:rPr>
          <w:rFonts w:ascii="Times New Roman" w:hAnsi="Times New Roman" w:cs="Times New Roman"/>
          <w:color w:val="auto"/>
          <w:lang w:bidi="ar-SA"/>
        </w:rPr>
      </w:pPr>
    </w:p>
    <w:p w:rsidR="00015514" w:rsidRDefault="00015514" w:rsidP="008B075E">
      <w:pPr>
        <w:widowControl/>
        <w:autoSpaceDE w:val="0"/>
        <w:autoSpaceDN w:val="0"/>
        <w:adjustRightInd w:val="0"/>
        <w:rPr>
          <w:rFonts w:ascii="Times New Roman" w:hAnsi="Times New Roman" w:cs="Times New Roman"/>
          <w:color w:val="auto"/>
          <w:lang w:bidi="ar-SA"/>
        </w:rPr>
      </w:pPr>
    </w:p>
    <w:p w:rsidR="008B075E" w:rsidRDefault="008B075E" w:rsidP="008B075E">
      <w:pPr>
        <w:widowControl/>
        <w:autoSpaceDE w:val="0"/>
        <w:autoSpaceDN w:val="0"/>
        <w:adjustRightInd w:val="0"/>
        <w:jc w:val="center"/>
        <w:outlineLvl w:val="0"/>
        <w:rPr>
          <w:rFonts w:ascii="Times New Roman" w:hAnsi="Times New Roman" w:cs="Times New Roman"/>
          <w:color w:val="auto"/>
          <w:lang w:bidi="ar-SA"/>
        </w:rPr>
      </w:pPr>
      <w:r>
        <w:rPr>
          <w:rFonts w:ascii="Times New Roman" w:hAnsi="Times New Roman" w:cs="Times New Roman"/>
          <w:color w:val="auto"/>
          <w:lang w:bidi="ar-SA"/>
        </w:rPr>
        <w:lastRenderedPageBreak/>
        <w:t>Раздел IV. ФОРМЫ КОНТРОЛЯ</w:t>
      </w:r>
    </w:p>
    <w:p w:rsidR="008B075E" w:rsidRDefault="008B075E" w:rsidP="008B075E">
      <w:pPr>
        <w:widowControl/>
        <w:autoSpaceDE w:val="0"/>
        <w:autoSpaceDN w:val="0"/>
        <w:adjustRightInd w:val="0"/>
        <w:jc w:val="center"/>
        <w:rPr>
          <w:rFonts w:ascii="Times New Roman" w:hAnsi="Times New Roman" w:cs="Times New Roman"/>
          <w:color w:val="auto"/>
          <w:lang w:bidi="ar-SA"/>
        </w:rPr>
      </w:pPr>
      <w:r>
        <w:rPr>
          <w:rFonts w:ascii="Times New Roman" w:hAnsi="Times New Roman" w:cs="Times New Roman"/>
          <w:color w:val="auto"/>
          <w:lang w:bidi="ar-SA"/>
        </w:rPr>
        <w:t>ЗА ИСПОЛНЕНИЕМ АДМИНИСТРАТИВНОГО РЕГЛАМЕНТА</w:t>
      </w:r>
    </w:p>
    <w:p w:rsidR="008B075E" w:rsidRDefault="008B075E" w:rsidP="008B075E">
      <w:pPr>
        <w:widowControl/>
        <w:autoSpaceDE w:val="0"/>
        <w:autoSpaceDN w:val="0"/>
        <w:adjustRightInd w:val="0"/>
        <w:rPr>
          <w:rFonts w:ascii="Times New Roman" w:hAnsi="Times New Roman" w:cs="Times New Roman"/>
          <w:color w:val="auto"/>
          <w:lang w:bidi="ar-SA"/>
        </w:rPr>
      </w:pPr>
    </w:p>
    <w:p w:rsidR="00015514" w:rsidRPr="0032672E" w:rsidRDefault="00015514" w:rsidP="00015514">
      <w:pPr>
        <w:ind w:firstLine="709"/>
        <w:jc w:val="both"/>
        <w:rPr>
          <w:rFonts w:ascii="Times New Roman" w:hAnsi="Times New Roman"/>
        </w:rPr>
      </w:pPr>
      <w:r w:rsidRPr="0032672E">
        <w:rPr>
          <w:rFonts w:ascii="Times New Roman" w:hAnsi="Times New Roman"/>
        </w:rPr>
        <w:t>В целях эффективности, полноты и качества оказания муниципальной услуги осуществляется контроль за исполнением муниципальной услуги (далее – контроль).</w:t>
      </w:r>
    </w:p>
    <w:p w:rsidR="00015514" w:rsidRPr="0032672E" w:rsidRDefault="00015514" w:rsidP="00015514">
      <w:pPr>
        <w:ind w:firstLine="709"/>
        <w:jc w:val="both"/>
        <w:rPr>
          <w:rFonts w:ascii="Times New Roman" w:hAnsi="Times New Roman"/>
        </w:rPr>
      </w:pPr>
      <w:r w:rsidRPr="0032672E">
        <w:rPr>
          <w:rFonts w:ascii="Times New Roman" w:hAnsi="Times New Roman"/>
        </w:rPr>
        <w:t>Задачами осуществления контроля являются:</w:t>
      </w:r>
    </w:p>
    <w:p w:rsidR="00015514" w:rsidRPr="0032672E" w:rsidRDefault="00015514" w:rsidP="00015514">
      <w:pPr>
        <w:widowControl/>
        <w:numPr>
          <w:ilvl w:val="0"/>
          <w:numId w:val="48"/>
        </w:numPr>
        <w:tabs>
          <w:tab w:val="left" w:pos="1134"/>
        </w:tabs>
        <w:ind w:left="0" w:firstLine="709"/>
        <w:jc w:val="both"/>
        <w:rPr>
          <w:rFonts w:ascii="Times New Roman" w:hAnsi="Times New Roman"/>
        </w:rPr>
      </w:pPr>
      <w:r w:rsidRPr="0032672E">
        <w:rPr>
          <w:rFonts w:ascii="Times New Roman" w:hAnsi="Times New Roman"/>
        </w:rPr>
        <w:t>соблюдение специалистами настоящего административного регламента, порядка и сроков осуществления административных действий и процедур;</w:t>
      </w:r>
    </w:p>
    <w:p w:rsidR="00015514" w:rsidRPr="0032672E" w:rsidRDefault="00015514" w:rsidP="00015514">
      <w:pPr>
        <w:widowControl/>
        <w:numPr>
          <w:ilvl w:val="0"/>
          <w:numId w:val="49"/>
        </w:numPr>
        <w:tabs>
          <w:tab w:val="left" w:pos="1134"/>
        </w:tabs>
        <w:ind w:left="0" w:firstLine="709"/>
        <w:jc w:val="both"/>
        <w:rPr>
          <w:rFonts w:ascii="Times New Roman" w:hAnsi="Times New Roman"/>
        </w:rPr>
      </w:pPr>
      <w:r w:rsidRPr="0032672E">
        <w:rPr>
          <w:rFonts w:ascii="Times New Roman" w:hAnsi="Times New Roman"/>
        </w:rPr>
        <w:t xml:space="preserve"> предупреждение и пресечение возможных нарушений прав и законных интересов заявителей;</w:t>
      </w:r>
    </w:p>
    <w:p w:rsidR="00015514" w:rsidRPr="0032672E" w:rsidRDefault="00015514" w:rsidP="00015514">
      <w:pPr>
        <w:widowControl/>
        <w:numPr>
          <w:ilvl w:val="0"/>
          <w:numId w:val="49"/>
        </w:numPr>
        <w:tabs>
          <w:tab w:val="left" w:pos="1134"/>
        </w:tabs>
        <w:ind w:left="0" w:firstLine="709"/>
        <w:jc w:val="both"/>
        <w:rPr>
          <w:rFonts w:ascii="Times New Roman" w:hAnsi="Times New Roman"/>
        </w:rPr>
      </w:pPr>
      <w:r w:rsidRPr="0032672E">
        <w:rPr>
          <w:rFonts w:ascii="Times New Roman" w:hAnsi="Times New Roman"/>
        </w:rPr>
        <w:t xml:space="preserve"> выявление имеющихся нарушений прав и законных интересов заявителей и устранение таких нарушений;</w:t>
      </w:r>
    </w:p>
    <w:p w:rsidR="00015514" w:rsidRPr="0032672E" w:rsidRDefault="00015514" w:rsidP="00015514">
      <w:pPr>
        <w:widowControl/>
        <w:numPr>
          <w:ilvl w:val="0"/>
          <w:numId w:val="49"/>
        </w:numPr>
        <w:tabs>
          <w:tab w:val="left" w:pos="1134"/>
        </w:tabs>
        <w:ind w:left="0" w:firstLine="709"/>
        <w:jc w:val="both"/>
        <w:rPr>
          <w:rFonts w:ascii="Times New Roman" w:hAnsi="Times New Roman"/>
        </w:rPr>
      </w:pPr>
      <w:r w:rsidRPr="0032672E">
        <w:rPr>
          <w:rFonts w:ascii="Times New Roman" w:hAnsi="Times New Roman"/>
        </w:rPr>
        <w:t xml:space="preserve"> совершенствование процесса оказания муниципальной услуги.</w:t>
      </w:r>
    </w:p>
    <w:p w:rsidR="00015514" w:rsidRPr="0032672E" w:rsidRDefault="00015514" w:rsidP="00015514">
      <w:pPr>
        <w:widowControl/>
        <w:numPr>
          <w:ilvl w:val="0"/>
          <w:numId w:val="50"/>
        </w:numPr>
        <w:tabs>
          <w:tab w:val="left" w:pos="1134"/>
        </w:tabs>
        <w:autoSpaceDE w:val="0"/>
        <w:autoSpaceDN w:val="0"/>
        <w:adjustRightInd w:val="0"/>
        <w:ind w:left="0" w:firstLine="709"/>
        <w:jc w:val="both"/>
        <w:rPr>
          <w:rFonts w:ascii="Times New Roman" w:hAnsi="Times New Roman"/>
        </w:rPr>
      </w:pPr>
      <w:r w:rsidRPr="0032672E">
        <w:rPr>
          <w:rFonts w:ascii="Times New Roman" w:hAnsi="Times New Roman"/>
        </w:rPr>
        <w:t>Текущий контроль за соблюдением оказания муниципальной услуги, в том числе за соблюдением последовательности действий, определённых административными процедурами настоящего Регламента, осуществляется главой</w:t>
      </w:r>
      <w:r>
        <w:rPr>
          <w:rFonts w:ascii="Times New Roman" w:hAnsi="Times New Roman"/>
        </w:rPr>
        <w:t xml:space="preserve"> Малышевского городского округа</w:t>
      </w:r>
      <w:r w:rsidRPr="0032672E">
        <w:rPr>
          <w:rFonts w:ascii="Times New Roman" w:hAnsi="Times New Roman"/>
        </w:rPr>
        <w:t>.</w:t>
      </w:r>
    </w:p>
    <w:p w:rsidR="00015514" w:rsidRPr="0032672E" w:rsidRDefault="00015514" w:rsidP="00015514">
      <w:pPr>
        <w:widowControl/>
        <w:numPr>
          <w:ilvl w:val="0"/>
          <w:numId w:val="50"/>
        </w:numPr>
        <w:tabs>
          <w:tab w:val="left" w:pos="1134"/>
        </w:tabs>
        <w:autoSpaceDE w:val="0"/>
        <w:autoSpaceDN w:val="0"/>
        <w:adjustRightInd w:val="0"/>
        <w:ind w:left="0" w:firstLine="709"/>
        <w:jc w:val="both"/>
        <w:rPr>
          <w:rFonts w:ascii="Times New Roman" w:hAnsi="Times New Roman"/>
        </w:rPr>
      </w:pPr>
      <w:r w:rsidRPr="0032672E">
        <w:rPr>
          <w:rFonts w:ascii="Times New Roman" w:hAnsi="Times New Roman"/>
        </w:rPr>
        <w:t xml:space="preserve">Текущий контроль осуществляется путём проведения проверок соблюдения и исполнения специалистами и должностными лицами </w:t>
      </w:r>
      <w:r>
        <w:rPr>
          <w:rFonts w:ascii="Times New Roman" w:hAnsi="Times New Roman"/>
        </w:rPr>
        <w:t>Отдела</w:t>
      </w:r>
      <w:r w:rsidRPr="0032672E">
        <w:rPr>
          <w:rFonts w:ascii="Times New Roman" w:hAnsi="Times New Roman"/>
        </w:rPr>
        <w:t xml:space="preserve"> положений настоящего Регламента, иных нормативных правовых актов.</w:t>
      </w:r>
    </w:p>
    <w:p w:rsidR="00015514" w:rsidRPr="0032672E" w:rsidRDefault="00015514" w:rsidP="00015514">
      <w:pPr>
        <w:widowControl/>
        <w:numPr>
          <w:ilvl w:val="0"/>
          <w:numId w:val="50"/>
        </w:numPr>
        <w:tabs>
          <w:tab w:val="left" w:pos="1134"/>
        </w:tabs>
        <w:autoSpaceDE w:val="0"/>
        <w:autoSpaceDN w:val="0"/>
        <w:adjustRightInd w:val="0"/>
        <w:ind w:left="0" w:firstLine="709"/>
        <w:jc w:val="both"/>
        <w:rPr>
          <w:rFonts w:ascii="Times New Roman" w:hAnsi="Times New Roman"/>
        </w:rPr>
      </w:pPr>
      <w:r w:rsidRPr="0032672E">
        <w:rPr>
          <w:rFonts w:ascii="Times New Roman" w:hAnsi="Times New Roman"/>
        </w:rPr>
        <w:t>При проверке могут рассматриваться вопросы, связанные с предоставлением муниципальной услуги или с исполнением той или иной административной процедуры.</w:t>
      </w:r>
    </w:p>
    <w:p w:rsidR="00015514" w:rsidRPr="0032672E" w:rsidRDefault="00015514" w:rsidP="00015514">
      <w:pPr>
        <w:widowControl/>
        <w:numPr>
          <w:ilvl w:val="0"/>
          <w:numId w:val="50"/>
        </w:numPr>
        <w:tabs>
          <w:tab w:val="left" w:pos="1134"/>
        </w:tabs>
        <w:autoSpaceDE w:val="0"/>
        <w:autoSpaceDN w:val="0"/>
        <w:adjustRightInd w:val="0"/>
        <w:ind w:left="0" w:firstLine="709"/>
        <w:jc w:val="both"/>
        <w:rPr>
          <w:rFonts w:ascii="Times New Roman" w:hAnsi="Times New Roman"/>
        </w:rPr>
      </w:pPr>
      <w:r w:rsidRPr="0032672E">
        <w:rPr>
          <w:rFonts w:ascii="Times New Roman" w:hAnsi="Times New Roman"/>
        </w:rPr>
        <w:t>Порядок и периодичность осуществления проверок.</w:t>
      </w:r>
    </w:p>
    <w:p w:rsidR="00015514" w:rsidRPr="0032672E" w:rsidRDefault="00015514" w:rsidP="00015514">
      <w:pPr>
        <w:widowControl/>
        <w:numPr>
          <w:ilvl w:val="0"/>
          <w:numId w:val="50"/>
        </w:numPr>
        <w:tabs>
          <w:tab w:val="left" w:pos="1134"/>
        </w:tabs>
        <w:autoSpaceDE w:val="0"/>
        <w:autoSpaceDN w:val="0"/>
        <w:adjustRightInd w:val="0"/>
        <w:ind w:left="0" w:firstLine="709"/>
        <w:jc w:val="both"/>
        <w:rPr>
          <w:rFonts w:ascii="Times New Roman" w:hAnsi="Times New Roman"/>
        </w:rPr>
      </w:pPr>
      <w:r w:rsidRPr="0032672E">
        <w:rPr>
          <w:rFonts w:ascii="Times New Roman" w:hAnsi="Times New Roman"/>
        </w:rPr>
        <w:t xml:space="preserve">Периодичность осуществления текущего контроля устанавливается главой </w:t>
      </w:r>
      <w:r>
        <w:rPr>
          <w:rFonts w:ascii="Times New Roman" w:hAnsi="Times New Roman"/>
        </w:rPr>
        <w:t>Малышевского городского округа</w:t>
      </w:r>
      <w:r w:rsidRPr="0032672E">
        <w:rPr>
          <w:rFonts w:ascii="Times New Roman" w:hAnsi="Times New Roman"/>
        </w:rPr>
        <w:t>.</w:t>
      </w:r>
    </w:p>
    <w:p w:rsidR="00015514" w:rsidRPr="0032672E" w:rsidRDefault="00015514" w:rsidP="00015514">
      <w:pPr>
        <w:widowControl/>
        <w:numPr>
          <w:ilvl w:val="0"/>
          <w:numId w:val="50"/>
        </w:numPr>
        <w:tabs>
          <w:tab w:val="left" w:pos="1134"/>
        </w:tabs>
        <w:autoSpaceDE w:val="0"/>
        <w:autoSpaceDN w:val="0"/>
        <w:adjustRightInd w:val="0"/>
        <w:ind w:left="0" w:firstLine="709"/>
        <w:jc w:val="both"/>
        <w:rPr>
          <w:rFonts w:ascii="Times New Roman" w:hAnsi="Times New Roman"/>
        </w:rPr>
      </w:pPr>
      <w:r w:rsidRPr="0032672E">
        <w:rPr>
          <w:rFonts w:ascii="Times New Roman" w:hAnsi="Times New Roman"/>
        </w:rPr>
        <w:t>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и принятие, в пределах компетенции, решений и подготовка ответов на обращения, содержащие жалобы на решения, действия (бездействие) специалистов и должностных лиц администрации.</w:t>
      </w:r>
    </w:p>
    <w:p w:rsidR="00015514" w:rsidRPr="0032672E" w:rsidRDefault="00015514" w:rsidP="00015514">
      <w:pPr>
        <w:widowControl/>
        <w:numPr>
          <w:ilvl w:val="0"/>
          <w:numId w:val="50"/>
        </w:numPr>
        <w:tabs>
          <w:tab w:val="left" w:pos="1134"/>
        </w:tabs>
        <w:autoSpaceDE w:val="0"/>
        <w:autoSpaceDN w:val="0"/>
        <w:adjustRightInd w:val="0"/>
        <w:ind w:left="0" w:firstLine="709"/>
        <w:jc w:val="both"/>
        <w:rPr>
          <w:rFonts w:ascii="Times New Roman" w:hAnsi="Times New Roman"/>
        </w:rPr>
      </w:pPr>
      <w:r w:rsidRPr="0032672E">
        <w:rPr>
          <w:rFonts w:ascii="Times New Roman" w:hAnsi="Times New Roman"/>
        </w:rPr>
        <w:t xml:space="preserve">Персональная ответственность специалистов и должностных лиц </w:t>
      </w:r>
      <w:r>
        <w:rPr>
          <w:rFonts w:ascii="Times New Roman" w:hAnsi="Times New Roman"/>
        </w:rPr>
        <w:t>Отдела</w:t>
      </w:r>
      <w:r w:rsidRPr="0032672E">
        <w:rPr>
          <w:rFonts w:ascii="Times New Roman" w:hAnsi="Times New Roman"/>
        </w:rPr>
        <w:t xml:space="preserve"> за решения и действия (бездействия), принимаемые (осуществляемые) в ходе предоставление муниципальной услуги закрепляется в должностных инструкциях в соответствии с требованиями законодательства.</w:t>
      </w:r>
    </w:p>
    <w:p w:rsidR="00015514" w:rsidRPr="0032672E" w:rsidRDefault="00015514" w:rsidP="00015514">
      <w:pPr>
        <w:widowControl/>
        <w:numPr>
          <w:ilvl w:val="0"/>
          <w:numId w:val="50"/>
        </w:numPr>
        <w:tabs>
          <w:tab w:val="left" w:pos="1134"/>
        </w:tabs>
        <w:autoSpaceDE w:val="0"/>
        <w:autoSpaceDN w:val="0"/>
        <w:adjustRightInd w:val="0"/>
        <w:ind w:left="0" w:firstLine="709"/>
        <w:jc w:val="both"/>
        <w:rPr>
          <w:rFonts w:ascii="Times New Roman" w:hAnsi="Times New Roman"/>
        </w:rPr>
      </w:pPr>
      <w:r w:rsidRPr="0032672E">
        <w:rPr>
          <w:rFonts w:ascii="Times New Roman" w:hAnsi="Times New Roman"/>
        </w:rPr>
        <w:t>Текущий контроль за соблюдением работником МФЦ последовательности действий, определенных административными процедурами, осуществляемых специалистами МФЦ в рамках административного регламента, осуществляется руководителем соответствующего структурного подразделения МФЦ, в подчинении которого работает специалист МФЦ.</w:t>
      </w:r>
    </w:p>
    <w:p w:rsidR="008B075E" w:rsidRDefault="008B075E" w:rsidP="008B075E">
      <w:pPr>
        <w:widowControl/>
        <w:autoSpaceDE w:val="0"/>
        <w:autoSpaceDN w:val="0"/>
        <w:adjustRightInd w:val="0"/>
        <w:rPr>
          <w:rFonts w:ascii="Times New Roman" w:hAnsi="Times New Roman" w:cs="Times New Roman"/>
          <w:color w:val="auto"/>
          <w:lang w:bidi="ar-SA"/>
        </w:rPr>
      </w:pPr>
    </w:p>
    <w:p w:rsidR="008B075E" w:rsidRDefault="008B075E" w:rsidP="008B075E">
      <w:pPr>
        <w:widowControl/>
        <w:autoSpaceDE w:val="0"/>
        <w:autoSpaceDN w:val="0"/>
        <w:adjustRightInd w:val="0"/>
        <w:jc w:val="center"/>
        <w:outlineLvl w:val="0"/>
        <w:rPr>
          <w:rFonts w:ascii="Times New Roman" w:hAnsi="Times New Roman" w:cs="Times New Roman"/>
          <w:color w:val="auto"/>
          <w:lang w:bidi="ar-SA"/>
        </w:rPr>
      </w:pPr>
      <w:r>
        <w:rPr>
          <w:rFonts w:ascii="Times New Roman" w:hAnsi="Times New Roman" w:cs="Times New Roman"/>
          <w:color w:val="auto"/>
          <w:lang w:bidi="ar-SA"/>
        </w:rPr>
        <w:t>Раздел V. ДОСУДЕБНЫЙ (ВНЕСУДЕБНЫЙ) ПОРЯДОК ОБЖАЛОВАНИЯ</w:t>
      </w:r>
    </w:p>
    <w:p w:rsidR="008B075E" w:rsidRDefault="008B075E" w:rsidP="008B075E">
      <w:pPr>
        <w:widowControl/>
        <w:autoSpaceDE w:val="0"/>
        <w:autoSpaceDN w:val="0"/>
        <w:adjustRightInd w:val="0"/>
        <w:jc w:val="center"/>
        <w:rPr>
          <w:rFonts w:ascii="Times New Roman" w:hAnsi="Times New Roman" w:cs="Times New Roman"/>
          <w:color w:val="auto"/>
          <w:lang w:bidi="ar-SA"/>
        </w:rPr>
      </w:pPr>
      <w:r>
        <w:rPr>
          <w:rFonts w:ascii="Times New Roman" w:hAnsi="Times New Roman" w:cs="Times New Roman"/>
          <w:color w:val="auto"/>
          <w:lang w:bidi="ar-SA"/>
        </w:rPr>
        <w:t>РЕШЕНИЙ И ДЕЙСТВИЙ (БЕЗДЕЙСТВИЯ) ОРГАНА,</w:t>
      </w:r>
    </w:p>
    <w:p w:rsidR="008B075E" w:rsidRDefault="008B075E" w:rsidP="008B075E">
      <w:pPr>
        <w:widowControl/>
        <w:autoSpaceDE w:val="0"/>
        <w:autoSpaceDN w:val="0"/>
        <w:adjustRightInd w:val="0"/>
        <w:jc w:val="center"/>
        <w:rPr>
          <w:rFonts w:ascii="Times New Roman" w:hAnsi="Times New Roman" w:cs="Times New Roman"/>
          <w:color w:val="auto"/>
          <w:lang w:bidi="ar-SA"/>
        </w:rPr>
      </w:pPr>
      <w:r>
        <w:rPr>
          <w:rFonts w:ascii="Times New Roman" w:hAnsi="Times New Roman" w:cs="Times New Roman"/>
          <w:color w:val="auto"/>
          <w:lang w:bidi="ar-SA"/>
        </w:rPr>
        <w:t>ПРЕДОСТАВЛЯЮЩЕГО МУНИЦИПАЛЬНУЮ УСЛУГУ,</w:t>
      </w:r>
    </w:p>
    <w:p w:rsidR="008B075E" w:rsidRDefault="008B075E" w:rsidP="008B075E">
      <w:pPr>
        <w:widowControl/>
        <w:autoSpaceDE w:val="0"/>
        <w:autoSpaceDN w:val="0"/>
        <w:adjustRightInd w:val="0"/>
        <w:jc w:val="center"/>
        <w:rPr>
          <w:rFonts w:ascii="Times New Roman" w:hAnsi="Times New Roman" w:cs="Times New Roman"/>
          <w:color w:val="auto"/>
          <w:lang w:bidi="ar-SA"/>
        </w:rPr>
      </w:pPr>
      <w:r>
        <w:rPr>
          <w:rFonts w:ascii="Times New Roman" w:hAnsi="Times New Roman" w:cs="Times New Roman"/>
          <w:color w:val="auto"/>
          <w:lang w:bidi="ar-SA"/>
        </w:rPr>
        <w:t>А ТАКЖЕ ДОЛЖНОСТНЫХ ЛИЦ МЕСТНОГО САМОУПРАВЛЕНИЯ</w:t>
      </w:r>
    </w:p>
    <w:p w:rsidR="008B075E" w:rsidRDefault="008B075E" w:rsidP="008B075E">
      <w:pPr>
        <w:widowControl/>
        <w:autoSpaceDE w:val="0"/>
        <w:autoSpaceDN w:val="0"/>
        <w:adjustRightInd w:val="0"/>
        <w:jc w:val="center"/>
        <w:rPr>
          <w:rFonts w:ascii="Times New Roman" w:hAnsi="Times New Roman" w:cs="Times New Roman"/>
          <w:color w:val="auto"/>
          <w:lang w:bidi="ar-SA"/>
        </w:rPr>
      </w:pPr>
      <w:r>
        <w:rPr>
          <w:rFonts w:ascii="Times New Roman" w:hAnsi="Times New Roman" w:cs="Times New Roman"/>
          <w:color w:val="auto"/>
          <w:lang w:bidi="ar-SA"/>
        </w:rPr>
        <w:t>МУНИЦИПАЛЬНОГО ОБРАЗОВАНИЯ КАМЫШЛОВСКИЙ МУНИЦИПАЛЬНЫЙ РАЙОН,</w:t>
      </w:r>
    </w:p>
    <w:p w:rsidR="008B075E" w:rsidRDefault="008B075E" w:rsidP="008B075E">
      <w:pPr>
        <w:widowControl/>
        <w:autoSpaceDE w:val="0"/>
        <w:autoSpaceDN w:val="0"/>
        <w:adjustRightInd w:val="0"/>
        <w:jc w:val="center"/>
        <w:rPr>
          <w:rFonts w:ascii="Times New Roman" w:hAnsi="Times New Roman" w:cs="Times New Roman"/>
          <w:color w:val="auto"/>
          <w:lang w:bidi="ar-SA"/>
        </w:rPr>
      </w:pPr>
      <w:r>
        <w:rPr>
          <w:rFonts w:ascii="Times New Roman" w:hAnsi="Times New Roman" w:cs="Times New Roman"/>
          <w:color w:val="auto"/>
          <w:lang w:bidi="ar-SA"/>
        </w:rPr>
        <w:t>МУНИЦИПАЛЬНЫХ СЛУЖАЩИХ, УЧАСТВУЮЩИХ В ПРЕДОСТАВЛЕНИИ</w:t>
      </w:r>
    </w:p>
    <w:p w:rsidR="008B075E" w:rsidRDefault="008B075E" w:rsidP="008B075E">
      <w:pPr>
        <w:widowControl/>
        <w:autoSpaceDE w:val="0"/>
        <w:autoSpaceDN w:val="0"/>
        <w:adjustRightInd w:val="0"/>
        <w:jc w:val="center"/>
        <w:rPr>
          <w:rFonts w:ascii="Times New Roman" w:hAnsi="Times New Roman" w:cs="Times New Roman"/>
          <w:color w:val="auto"/>
          <w:lang w:bidi="ar-SA"/>
        </w:rPr>
      </w:pPr>
      <w:r>
        <w:rPr>
          <w:rFonts w:ascii="Times New Roman" w:hAnsi="Times New Roman" w:cs="Times New Roman"/>
          <w:color w:val="auto"/>
          <w:lang w:bidi="ar-SA"/>
        </w:rPr>
        <w:t>МУНИЦИПАЛЬНОЙ УСЛУГИ</w:t>
      </w:r>
    </w:p>
    <w:p w:rsidR="008B075E" w:rsidRDefault="008B075E" w:rsidP="008B075E">
      <w:pPr>
        <w:widowControl/>
        <w:autoSpaceDE w:val="0"/>
        <w:autoSpaceDN w:val="0"/>
        <w:adjustRightInd w:val="0"/>
        <w:rPr>
          <w:rFonts w:ascii="Times New Roman" w:hAnsi="Times New Roman" w:cs="Times New Roman"/>
          <w:color w:val="auto"/>
          <w:lang w:bidi="ar-SA"/>
        </w:rPr>
      </w:pP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5.1. Заявитель может обратиться с жалобой на решение или действие (бездействие), осуществляемое (принятое) на основании Административного регламента, устно или </w:t>
      </w:r>
      <w:r>
        <w:rPr>
          <w:rFonts w:ascii="Times New Roman" w:hAnsi="Times New Roman" w:cs="Times New Roman"/>
          <w:color w:val="auto"/>
          <w:lang w:bidi="ar-SA"/>
        </w:rPr>
        <w:lastRenderedPageBreak/>
        <w:t xml:space="preserve">письменно к </w:t>
      </w:r>
      <w:r w:rsidR="00015514">
        <w:rPr>
          <w:rFonts w:ascii="Times New Roman" w:hAnsi="Times New Roman" w:cs="Times New Roman"/>
          <w:color w:val="auto"/>
          <w:lang w:bidi="ar-SA"/>
        </w:rPr>
        <w:t>начальнику Отдела</w:t>
      </w:r>
      <w:r>
        <w:rPr>
          <w:rFonts w:ascii="Times New Roman" w:hAnsi="Times New Roman" w:cs="Times New Roman"/>
          <w:color w:val="auto"/>
          <w:lang w:bidi="ar-SA"/>
        </w:rPr>
        <w:t xml:space="preserve">, к главе </w:t>
      </w:r>
      <w:r w:rsidR="00015514">
        <w:rPr>
          <w:rFonts w:ascii="Times New Roman" w:hAnsi="Times New Roman" w:cs="Times New Roman"/>
          <w:color w:val="auto"/>
          <w:lang w:bidi="ar-SA"/>
        </w:rPr>
        <w:t>Малышевского городского округа</w:t>
      </w:r>
      <w:r>
        <w:rPr>
          <w:rFonts w:ascii="Times New Roman" w:hAnsi="Times New Roman" w:cs="Times New Roman"/>
          <w:color w:val="auto"/>
          <w:lang w:bidi="ar-SA"/>
        </w:rPr>
        <w:t>, а также через МФЦ.</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В жалобе указываются:</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2) фамилия,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5.2. Заявитель может обратиться с жалобой, в том числе в следующих случаях:</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1) нарушение срока регистрации запроса заявителя о предоставлении муниципальной услуги;</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2) нарушение срока предоставления муниципальной услуги;</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w:t>
      </w:r>
      <w:r w:rsidR="00015514">
        <w:rPr>
          <w:rFonts w:ascii="Times New Roman" w:hAnsi="Times New Roman" w:cs="Times New Roman"/>
          <w:color w:val="auto"/>
          <w:lang w:bidi="ar-SA"/>
        </w:rPr>
        <w:t xml:space="preserve">Малышевского городского округа </w:t>
      </w:r>
      <w:r>
        <w:rPr>
          <w:rFonts w:ascii="Times New Roman" w:hAnsi="Times New Roman" w:cs="Times New Roman"/>
          <w:color w:val="auto"/>
          <w:lang w:bidi="ar-SA"/>
        </w:rPr>
        <w:t xml:space="preserve"> для предоставления муниципальной услуги;</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w:t>
      </w:r>
      <w:r w:rsidR="00015514">
        <w:rPr>
          <w:rFonts w:ascii="Times New Roman" w:hAnsi="Times New Roman" w:cs="Times New Roman"/>
          <w:color w:val="auto"/>
          <w:lang w:bidi="ar-SA"/>
        </w:rPr>
        <w:t>Малышевского городского округа</w:t>
      </w:r>
      <w:r>
        <w:rPr>
          <w:rFonts w:ascii="Times New Roman" w:hAnsi="Times New Roman" w:cs="Times New Roman"/>
          <w:color w:val="auto"/>
          <w:lang w:bidi="ar-SA"/>
        </w:rPr>
        <w:t xml:space="preserve"> для предоставления государственной или муниципальной услуги, у заявителя;</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 </w:t>
      </w:r>
      <w:r w:rsidR="00E00795">
        <w:rPr>
          <w:rFonts w:ascii="Times New Roman" w:hAnsi="Times New Roman" w:cs="Times New Roman"/>
          <w:color w:val="auto"/>
          <w:lang w:bidi="ar-SA"/>
        </w:rPr>
        <w:t xml:space="preserve">Малышевского городского округа </w:t>
      </w:r>
      <w:r>
        <w:rPr>
          <w:rFonts w:ascii="Times New Roman" w:hAnsi="Times New Roman" w:cs="Times New Roman"/>
          <w:color w:val="auto"/>
          <w:lang w:bidi="ar-SA"/>
        </w:rPr>
        <w:t>и Административным регламентом;</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6) </w:t>
      </w:r>
      <w:r w:rsidR="00E00795">
        <w:rPr>
          <w:rFonts w:ascii="Times New Roman" w:hAnsi="Times New Roman" w:cs="Times New Roman"/>
          <w:color w:val="auto"/>
          <w:lang w:bidi="ar-SA"/>
        </w:rPr>
        <w:t>ис</w:t>
      </w:r>
      <w:r>
        <w:rPr>
          <w:rFonts w:ascii="Times New Roman" w:hAnsi="Times New Roman" w:cs="Times New Roman"/>
          <w:color w:val="auto"/>
          <w:lang w:bidi="ar-SA"/>
        </w:rPr>
        <w:t xml:space="preserve">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 </w:t>
      </w:r>
      <w:r w:rsidR="00E00795">
        <w:rPr>
          <w:rFonts w:ascii="Times New Roman" w:hAnsi="Times New Roman" w:cs="Times New Roman"/>
          <w:color w:val="auto"/>
          <w:lang w:bidi="ar-SA"/>
        </w:rPr>
        <w:t>Малышевского городского округа</w:t>
      </w:r>
      <w:r>
        <w:rPr>
          <w:rFonts w:ascii="Times New Roman" w:hAnsi="Times New Roman" w:cs="Times New Roman"/>
          <w:color w:val="auto"/>
          <w:lang w:bidi="ar-SA"/>
        </w:rPr>
        <w:t>;</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7)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5.3. Заявитель имеет право обратиться устно в ходе личного приема к </w:t>
      </w:r>
      <w:r w:rsidR="00E00795">
        <w:rPr>
          <w:rFonts w:ascii="Times New Roman" w:hAnsi="Times New Roman" w:cs="Times New Roman"/>
          <w:color w:val="auto"/>
          <w:lang w:bidi="ar-SA"/>
        </w:rPr>
        <w:t>начальнику Отдела</w:t>
      </w:r>
      <w:r>
        <w:rPr>
          <w:rFonts w:ascii="Times New Roman" w:hAnsi="Times New Roman" w:cs="Times New Roman"/>
          <w:color w:val="auto"/>
          <w:lang w:bidi="ar-SA"/>
        </w:rPr>
        <w:t xml:space="preserve">, главе </w:t>
      </w:r>
      <w:r w:rsidR="00E00795">
        <w:rPr>
          <w:rFonts w:ascii="Times New Roman" w:hAnsi="Times New Roman" w:cs="Times New Roman"/>
          <w:color w:val="auto"/>
          <w:lang w:bidi="ar-SA"/>
        </w:rPr>
        <w:t>Малышевского городского округа</w:t>
      </w:r>
      <w:r>
        <w:rPr>
          <w:rFonts w:ascii="Times New Roman" w:hAnsi="Times New Roman" w:cs="Times New Roman"/>
          <w:color w:val="auto"/>
          <w:lang w:bidi="ar-SA"/>
        </w:rPr>
        <w:t xml:space="preserve">. Личный прием проводится по предварительной записи. Запись заявителей проводится при личном обращении или с использованием средств телефонной связи по номерам телефонов, указанным в </w:t>
      </w:r>
      <w:hyperlink r:id="rId26" w:history="1">
        <w:r w:rsidRPr="00E00795">
          <w:rPr>
            <w:rFonts w:ascii="Times New Roman" w:hAnsi="Times New Roman" w:cs="Times New Roman"/>
            <w:color w:val="auto"/>
            <w:lang w:bidi="ar-SA"/>
          </w:rPr>
          <w:t>пункте 1.1.1</w:t>
        </w:r>
      </w:hyperlink>
      <w:r>
        <w:rPr>
          <w:rFonts w:ascii="Times New Roman" w:hAnsi="Times New Roman" w:cs="Times New Roman"/>
          <w:color w:val="auto"/>
          <w:lang w:bidi="ar-SA"/>
        </w:rPr>
        <w:t xml:space="preserve"> Административного регламента.</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5.4. Если в письменном обращении заявителя содержится вопрос, на который заявителю многократно давались письменные ответы по существу в связи с ранее направляемыми обращениями, и при этом в обращении не приводятся новые доводы или </w:t>
      </w:r>
      <w:r>
        <w:rPr>
          <w:rFonts w:ascii="Times New Roman" w:hAnsi="Times New Roman" w:cs="Times New Roman"/>
          <w:color w:val="auto"/>
          <w:lang w:bidi="ar-SA"/>
        </w:rPr>
        <w:lastRenderedPageBreak/>
        <w:t xml:space="preserve">обстоятельства, </w:t>
      </w:r>
      <w:r w:rsidR="00E00795">
        <w:rPr>
          <w:rFonts w:ascii="Times New Roman" w:hAnsi="Times New Roman" w:cs="Times New Roman"/>
          <w:color w:val="auto"/>
          <w:lang w:bidi="ar-SA"/>
        </w:rPr>
        <w:t>начальник Отдела</w:t>
      </w:r>
      <w:r>
        <w:rPr>
          <w:rFonts w:ascii="Times New Roman" w:hAnsi="Times New Roman" w:cs="Times New Roman"/>
          <w:color w:val="auto"/>
          <w:lang w:bidi="ar-SA"/>
        </w:rPr>
        <w:t xml:space="preserve">, глава </w:t>
      </w:r>
      <w:r w:rsidR="00E00795">
        <w:rPr>
          <w:rFonts w:ascii="Times New Roman" w:hAnsi="Times New Roman" w:cs="Times New Roman"/>
          <w:color w:val="auto"/>
          <w:lang w:bidi="ar-SA"/>
        </w:rPr>
        <w:t>Малышевского городского округа</w:t>
      </w:r>
      <w:r>
        <w:rPr>
          <w:rFonts w:ascii="Times New Roman" w:hAnsi="Times New Roman" w:cs="Times New Roman"/>
          <w:color w:val="auto"/>
          <w:lang w:bidi="ar-SA"/>
        </w:rPr>
        <w:t>, иное уполномоченное на то лицо вправе принять решение о безосновательности очередного обращения и прекращении переписки с заявителем по данному вопросу при условии, что указанное обращение и ранее направляемые обращения направлялись в один и тот же орган или одному и тому же должностному лицу. О данном решении уведомляется заявитель, направивший обращение.</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5.5. Письменное обращение, в котором содержатся нецензурные либо оскорбительные выражения, угрозы жизни, здоровью и имуществу должностного лица, а также членов его семьи, может быть оставлено без ответа по существу поставленных в нем вопросов, а гражданину, направившему обращение, сообщается о недопустимости злоупотребления правом. В случае если текст письменного обращения не поддается прочтению, ответ на обращение не дается, о чем сообщается гражданину, направившему обращение, если его фамилия и почтовый адрес поддаются прочтению. В случае 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 гражданину,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5.6. Обращения заинтересованных лиц, содержащие обжалование решений, действий (бездействия) конкретных должностных лиц, не могут направляться этим должностным лицам для рассмотрения и (или) ответа.</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5.7. Заявитель имеет право предоставлять дополнительную информацию и документы, необходимые для обоснования и рассмотрения жалобы, либо обращаться с просьбой об их истребовании.</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5.8. Результатом досудебного обжалования является:</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1) в случае признания жалобы обоснованной - принятие необходимых мер по устранению выявленных нарушений прав заявителя и требований Административного регламента и направление соответствующего письменного ответа заявителю;</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2) в случае признания жалобы необоснованной - направление соответствующего письменного ответа заявителю.</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5.9. Ответ на жалобу подлежит рассмотрению специалистом в течение пятнадцати рабочих дней со дня ее регистрации, а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8B075E" w:rsidRDefault="008B075E" w:rsidP="008B075E">
      <w:pPr>
        <w:widowControl/>
        <w:autoSpaceDE w:val="0"/>
        <w:autoSpaceDN w:val="0"/>
        <w:adjustRightInd w:val="0"/>
        <w:rPr>
          <w:rFonts w:ascii="Times New Roman" w:hAnsi="Times New Roman" w:cs="Times New Roman"/>
          <w:color w:val="auto"/>
          <w:lang w:bidi="ar-SA"/>
        </w:rPr>
      </w:pPr>
    </w:p>
    <w:p w:rsidR="008B075E" w:rsidRDefault="008B075E" w:rsidP="008B075E">
      <w:pPr>
        <w:widowControl/>
        <w:autoSpaceDE w:val="0"/>
        <w:autoSpaceDN w:val="0"/>
        <w:adjustRightInd w:val="0"/>
        <w:rPr>
          <w:rFonts w:ascii="Times New Roman" w:hAnsi="Times New Roman" w:cs="Times New Roman"/>
          <w:color w:val="auto"/>
          <w:lang w:bidi="ar-SA"/>
        </w:rPr>
      </w:pPr>
    </w:p>
    <w:p w:rsidR="008B075E" w:rsidRDefault="008B075E" w:rsidP="008B075E">
      <w:pPr>
        <w:widowControl/>
        <w:autoSpaceDE w:val="0"/>
        <w:autoSpaceDN w:val="0"/>
        <w:adjustRightInd w:val="0"/>
        <w:rPr>
          <w:rFonts w:ascii="Times New Roman" w:hAnsi="Times New Roman" w:cs="Times New Roman"/>
          <w:color w:val="auto"/>
          <w:lang w:bidi="ar-SA"/>
        </w:rPr>
      </w:pPr>
    </w:p>
    <w:p w:rsidR="008B075E" w:rsidRDefault="008B075E" w:rsidP="008B075E">
      <w:pPr>
        <w:widowControl/>
        <w:autoSpaceDE w:val="0"/>
        <w:autoSpaceDN w:val="0"/>
        <w:adjustRightInd w:val="0"/>
        <w:rPr>
          <w:rFonts w:ascii="Times New Roman" w:hAnsi="Times New Roman" w:cs="Times New Roman"/>
          <w:color w:val="auto"/>
          <w:lang w:bidi="ar-SA"/>
        </w:rPr>
      </w:pPr>
    </w:p>
    <w:p w:rsidR="00E00795" w:rsidRDefault="00E00795" w:rsidP="008B075E">
      <w:pPr>
        <w:widowControl/>
        <w:autoSpaceDE w:val="0"/>
        <w:autoSpaceDN w:val="0"/>
        <w:adjustRightInd w:val="0"/>
        <w:rPr>
          <w:rFonts w:ascii="Times New Roman" w:hAnsi="Times New Roman" w:cs="Times New Roman"/>
          <w:color w:val="auto"/>
          <w:lang w:bidi="ar-SA"/>
        </w:rPr>
      </w:pPr>
    </w:p>
    <w:p w:rsidR="00E00795" w:rsidRDefault="00E00795" w:rsidP="008B075E">
      <w:pPr>
        <w:widowControl/>
        <w:autoSpaceDE w:val="0"/>
        <w:autoSpaceDN w:val="0"/>
        <w:adjustRightInd w:val="0"/>
        <w:rPr>
          <w:rFonts w:ascii="Times New Roman" w:hAnsi="Times New Roman" w:cs="Times New Roman"/>
          <w:color w:val="auto"/>
          <w:lang w:bidi="ar-SA"/>
        </w:rPr>
      </w:pPr>
    </w:p>
    <w:p w:rsidR="00E00795" w:rsidRDefault="00E00795" w:rsidP="008B075E">
      <w:pPr>
        <w:widowControl/>
        <w:autoSpaceDE w:val="0"/>
        <w:autoSpaceDN w:val="0"/>
        <w:adjustRightInd w:val="0"/>
        <w:rPr>
          <w:rFonts w:ascii="Times New Roman" w:hAnsi="Times New Roman" w:cs="Times New Roman"/>
          <w:color w:val="auto"/>
          <w:lang w:bidi="ar-SA"/>
        </w:rPr>
      </w:pPr>
    </w:p>
    <w:p w:rsidR="00E00795" w:rsidRDefault="00E00795" w:rsidP="008B075E">
      <w:pPr>
        <w:widowControl/>
        <w:autoSpaceDE w:val="0"/>
        <w:autoSpaceDN w:val="0"/>
        <w:adjustRightInd w:val="0"/>
        <w:rPr>
          <w:rFonts w:ascii="Times New Roman" w:hAnsi="Times New Roman" w:cs="Times New Roman"/>
          <w:color w:val="auto"/>
          <w:lang w:bidi="ar-SA"/>
        </w:rPr>
      </w:pPr>
    </w:p>
    <w:p w:rsidR="00E00795" w:rsidRDefault="00E00795" w:rsidP="008B075E">
      <w:pPr>
        <w:widowControl/>
        <w:autoSpaceDE w:val="0"/>
        <w:autoSpaceDN w:val="0"/>
        <w:adjustRightInd w:val="0"/>
        <w:rPr>
          <w:rFonts w:ascii="Times New Roman" w:hAnsi="Times New Roman" w:cs="Times New Roman"/>
          <w:color w:val="auto"/>
          <w:lang w:bidi="ar-SA"/>
        </w:rPr>
      </w:pPr>
    </w:p>
    <w:p w:rsidR="00E00795" w:rsidRDefault="00E00795" w:rsidP="008B075E">
      <w:pPr>
        <w:widowControl/>
        <w:autoSpaceDE w:val="0"/>
        <w:autoSpaceDN w:val="0"/>
        <w:adjustRightInd w:val="0"/>
        <w:rPr>
          <w:rFonts w:ascii="Times New Roman" w:hAnsi="Times New Roman" w:cs="Times New Roman"/>
          <w:color w:val="auto"/>
          <w:lang w:bidi="ar-SA"/>
        </w:rPr>
      </w:pPr>
    </w:p>
    <w:p w:rsidR="00E00795" w:rsidRDefault="00E00795" w:rsidP="008B075E">
      <w:pPr>
        <w:widowControl/>
        <w:autoSpaceDE w:val="0"/>
        <w:autoSpaceDN w:val="0"/>
        <w:adjustRightInd w:val="0"/>
        <w:rPr>
          <w:rFonts w:ascii="Times New Roman" w:hAnsi="Times New Roman" w:cs="Times New Roman"/>
          <w:color w:val="auto"/>
          <w:lang w:bidi="ar-SA"/>
        </w:rPr>
      </w:pPr>
    </w:p>
    <w:p w:rsidR="00E00795" w:rsidRDefault="00E00795" w:rsidP="008B075E">
      <w:pPr>
        <w:widowControl/>
        <w:autoSpaceDE w:val="0"/>
        <w:autoSpaceDN w:val="0"/>
        <w:adjustRightInd w:val="0"/>
        <w:rPr>
          <w:rFonts w:ascii="Times New Roman" w:hAnsi="Times New Roman" w:cs="Times New Roman"/>
          <w:color w:val="auto"/>
          <w:lang w:bidi="ar-SA"/>
        </w:rPr>
      </w:pPr>
    </w:p>
    <w:p w:rsidR="00E00795" w:rsidRDefault="00E00795" w:rsidP="008B075E">
      <w:pPr>
        <w:widowControl/>
        <w:autoSpaceDE w:val="0"/>
        <w:autoSpaceDN w:val="0"/>
        <w:adjustRightInd w:val="0"/>
        <w:rPr>
          <w:rFonts w:ascii="Times New Roman" w:hAnsi="Times New Roman" w:cs="Times New Roman"/>
          <w:color w:val="auto"/>
          <w:lang w:bidi="ar-SA"/>
        </w:rPr>
      </w:pPr>
    </w:p>
    <w:p w:rsidR="00E00795" w:rsidRDefault="00E00795" w:rsidP="008B075E">
      <w:pPr>
        <w:widowControl/>
        <w:autoSpaceDE w:val="0"/>
        <w:autoSpaceDN w:val="0"/>
        <w:adjustRightInd w:val="0"/>
        <w:rPr>
          <w:rFonts w:ascii="Times New Roman" w:hAnsi="Times New Roman" w:cs="Times New Roman"/>
          <w:color w:val="auto"/>
          <w:lang w:bidi="ar-SA"/>
        </w:rPr>
      </w:pPr>
    </w:p>
    <w:p w:rsidR="00E00795" w:rsidRDefault="00E00795" w:rsidP="008B075E">
      <w:pPr>
        <w:widowControl/>
        <w:autoSpaceDE w:val="0"/>
        <w:autoSpaceDN w:val="0"/>
        <w:adjustRightInd w:val="0"/>
        <w:rPr>
          <w:rFonts w:ascii="Times New Roman" w:hAnsi="Times New Roman" w:cs="Times New Roman"/>
          <w:color w:val="auto"/>
          <w:lang w:bidi="ar-SA"/>
        </w:rPr>
      </w:pPr>
    </w:p>
    <w:p w:rsidR="00E00795" w:rsidRDefault="00E00795" w:rsidP="008B075E">
      <w:pPr>
        <w:widowControl/>
        <w:autoSpaceDE w:val="0"/>
        <w:autoSpaceDN w:val="0"/>
        <w:adjustRightInd w:val="0"/>
        <w:rPr>
          <w:rFonts w:ascii="Times New Roman" w:hAnsi="Times New Roman" w:cs="Times New Roman"/>
          <w:color w:val="auto"/>
          <w:lang w:bidi="ar-SA"/>
        </w:rPr>
      </w:pPr>
    </w:p>
    <w:p w:rsidR="008B075E" w:rsidRDefault="008B075E" w:rsidP="008B075E">
      <w:pPr>
        <w:widowControl/>
        <w:autoSpaceDE w:val="0"/>
        <w:autoSpaceDN w:val="0"/>
        <w:adjustRightInd w:val="0"/>
        <w:rPr>
          <w:rFonts w:ascii="Times New Roman" w:hAnsi="Times New Roman" w:cs="Times New Roman"/>
          <w:color w:val="auto"/>
          <w:lang w:bidi="ar-SA"/>
        </w:rPr>
      </w:pPr>
    </w:p>
    <w:p w:rsidR="008B075E" w:rsidRDefault="008B075E" w:rsidP="008B075E">
      <w:pPr>
        <w:widowControl/>
        <w:autoSpaceDE w:val="0"/>
        <w:autoSpaceDN w:val="0"/>
        <w:adjustRightInd w:val="0"/>
        <w:jc w:val="right"/>
        <w:outlineLvl w:val="0"/>
        <w:rPr>
          <w:rFonts w:ascii="Times New Roman" w:hAnsi="Times New Roman" w:cs="Times New Roman"/>
          <w:color w:val="auto"/>
          <w:lang w:bidi="ar-SA"/>
        </w:rPr>
      </w:pPr>
      <w:r>
        <w:rPr>
          <w:rFonts w:ascii="Times New Roman" w:hAnsi="Times New Roman" w:cs="Times New Roman"/>
          <w:color w:val="auto"/>
          <w:lang w:bidi="ar-SA"/>
        </w:rPr>
        <w:lastRenderedPageBreak/>
        <w:t>Приложение</w:t>
      </w:r>
    </w:p>
    <w:p w:rsidR="008B075E" w:rsidRDefault="008B075E" w:rsidP="008B075E">
      <w:pPr>
        <w:widowControl/>
        <w:autoSpaceDE w:val="0"/>
        <w:autoSpaceDN w:val="0"/>
        <w:adjustRightInd w:val="0"/>
        <w:jc w:val="right"/>
        <w:rPr>
          <w:rFonts w:ascii="Times New Roman" w:hAnsi="Times New Roman" w:cs="Times New Roman"/>
          <w:color w:val="auto"/>
          <w:lang w:bidi="ar-SA"/>
        </w:rPr>
      </w:pPr>
      <w:r>
        <w:rPr>
          <w:rFonts w:ascii="Times New Roman" w:hAnsi="Times New Roman" w:cs="Times New Roman"/>
          <w:color w:val="auto"/>
          <w:lang w:bidi="ar-SA"/>
        </w:rPr>
        <w:t>к Административному регламенту</w:t>
      </w:r>
    </w:p>
    <w:p w:rsidR="008B075E" w:rsidRDefault="008B075E" w:rsidP="008B075E">
      <w:pPr>
        <w:widowControl/>
        <w:autoSpaceDE w:val="0"/>
        <w:autoSpaceDN w:val="0"/>
        <w:adjustRightInd w:val="0"/>
        <w:rPr>
          <w:rFonts w:ascii="Times New Roman" w:hAnsi="Times New Roman" w:cs="Times New Roman"/>
          <w:color w:val="auto"/>
          <w:lang w:bidi="ar-SA"/>
        </w:rPr>
      </w:pPr>
    </w:p>
    <w:p w:rsidR="008B075E" w:rsidRDefault="008B075E" w:rsidP="008B075E">
      <w:pPr>
        <w:widowControl/>
        <w:autoSpaceDE w:val="0"/>
        <w:autoSpaceDN w:val="0"/>
        <w:adjustRightInd w:val="0"/>
        <w:jc w:val="both"/>
        <w:rPr>
          <w:rFonts w:ascii="Courier New" w:hAnsi="Courier New" w:cs="Courier New"/>
          <w:color w:val="auto"/>
          <w:sz w:val="20"/>
          <w:szCs w:val="20"/>
          <w:lang w:bidi="ar-SA"/>
        </w:rPr>
      </w:pPr>
      <w:r>
        <w:rPr>
          <w:rFonts w:ascii="Courier New" w:hAnsi="Courier New" w:cs="Courier New"/>
          <w:color w:val="auto"/>
          <w:sz w:val="20"/>
          <w:szCs w:val="20"/>
          <w:lang w:bidi="ar-SA"/>
        </w:rPr>
        <w:t xml:space="preserve">                                    Главе </w:t>
      </w:r>
      <w:r w:rsidR="00E00795">
        <w:rPr>
          <w:rFonts w:ascii="Courier New" w:hAnsi="Courier New" w:cs="Courier New"/>
          <w:color w:val="auto"/>
          <w:sz w:val="20"/>
          <w:szCs w:val="20"/>
          <w:lang w:bidi="ar-SA"/>
        </w:rPr>
        <w:t>Малышевского городского округа</w:t>
      </w:r>
    </w:p>
    <w:p w:rsidR="008B075E" w:rsidRDefault="008B075E" w:rsidP="008B075E">
      <w:pPr>
        <w:widowControl/>
        <w:autoSpaceDE w:val="0"/>
        <w:autoSpaceDN w:val="0"/>
        <w:adjustRightInd w:val="0"/>
        <w:jc w:val="both"/>
        <w:rPr>
          <w:rFonts w:ascii="Courier New" w:hAnsi="Courier New" w:cs="Courier New"/>
          <w:color w:val="auto"/>
          <w:sz w:val="20"/>
          <w:szCs w:val="20"/>
          <w:lang w:bidi="ar-SA"/>
        </w:rPr>
      </w:pPr>
      <w:r>
        <w:rPr>
          <w:rFonts w:ascii="Courier New" w:hAnsi="Courier New" w:cs="Courier New"/>
          <w:color w:val="auto"/>
          <w:sz w:val="20"/>
          <w:szCs w:val="20"/>
          <w:lang w:bidi="ar-SA"/>
        </w:rPr>
        <w:t xml:space="preserve">                                    От ____________________________________</w:t>
      </w:r>
    </w:p>
    <w:p w:rsidR="008B075E" w:rsidRDefault="008B075E" w:rsidP="008B075E">
      <w:pPr>
        <w:widowControl/>
        <w:autoSpaceDE w:val="0"/>
        <w:autoSpaceDN w:val="0"/>
        <w:adjustRightInd w:val="0"/>
        <w:jc w:val="both"/>
        <w:rPr>
          <w:rFonts w:ascii="Courier New" w:hAnsi="Courier New" w:cs="Courier New"/>
          <w:color w:val="auto"/>
          <w:sz w:val="20"/>
          <w:szCs w:val="20"/>
          <w:lang w:bidi="ar-SA"/>
        </w:rPr>
      </w:pPr>
      <w:r>
        <w:rPr>
          <w:rFonts w:ascii="Courier New" w:hAnsi="Courier New" w:cs="Courier New"/>
          <w:color w:val="auto"/>
          <w:sz w:val="20"/>
          <w:szCs w:val="20"/>
          <w:lang w:bidi="ar-SA"/>
        </w:rPr>
        <w:t xml:space="preserve">                                    _______________________________________</w:t>
      </w:r>
    </w:p>
    <w:p w:rsidR="008B075E" w:rsidRDefault="008B075E" w:rsidP="008B075E">
      <w:pPr>
        <w:widowControl/>
        <w:autoSpaceDE w:val="0"/>
        <w:autoSpaceDN w:val="0"/>
        <w:adjustRightInd w:val="0"/>
        <w:jc w:val="both"/>
        <w:rPr>
          <w:rFonts w:ascii="Courier New" w:hAnsi="Courier New" w:cs="Courier New"/>
          <w:color w:val="auto"/>
          <w:sz w:val="20"/>
          <w:szCs w:val="20"/>
          <w:lang w:bidi="ar-SA"/>
        </w:rPr>
      </w:pPr>
      <w:r>
        <w:rPr>
          <w:rFonts w:ascii="Courier New" w:hAnsi="Courier New" w:cs="Courier New"/>
          <w:color w:val="auto"/>
          <w:sz w:val="20"/>
          <w:szCs w:val="20"/>
          <w:lang w:bidi="ar-SA"/>
        </w:rPr>
        <w:t xml:space="preserve">                                    Паспорт серия _______ номер ___________</w:t>
      </w:r>
    </w:p>
    <w:p w:rsidR="008B075E" w:rsidRDefault="008B075E" w:rsidP="008B075E">
      <w:pPr>
        <w:widowControl/>
        <w:autoSpaceDE w:val="0"/>
        <w:autoSpaceDN w:val="0"/>
        <w:adjustRightInd w:val="0"/>
        <w:jc w:val="both"/>
        <w:rPr>
          <w:rFonts w:ascii="Courier New" w:hAnsi="Courier New" w:cs="Courier New"/>
          <w:color w:val="auto"/>
          <w:sz w:val="20"/>
          <w:szCs w:val="20"/>
          <w:lang w:bidi="ar-SA"/>
        </w:rPr>
      </w:pPr>
      <w:r>
        <w:rPr>
          <w:rFonts w:ascii="Courier New" w:hAnsi="Courier New" w:cs="Courier New"/>
          <w:color w:val="auto"/>
          <w:sz w:val="20"/>
          <w:szCs w:val="20"/>
          <w:lang w:bidi="ar-SA"/>
        </w:rPr>
        <w:t xml:space="preserve">                                    Выдан _________________________________</w:t>
      </w:r>
    </w:p>
    <w:p w:rsidR="008B075E" w:rsidRDefault="008B075E" w:rsidP="008B075E">
      <w:pPr>
        <w:widowControl/>
        <w:autoSpaceDE w:val="0"/>
        <w:autoSpaceDN w:val="0"/>
        <w:adjustRightInd w:val="0"/>
        <w:jc w:val="both"/>
        <w:rPr>
          <w:rFonts w:ascii="Courier New" w:hAnsi="Courier New" w:cs="Courier New"/>
          <w:color w:val="auto"/>
          <w:sz w:val="20"/>
          <w:szCs w:val="20"/>
          <w:lang w:bidi="ar-SA"/>
        </w:rPr>
      </w:pPr>
      <w:r>
        <w:rPr>
          <w:rFonts w:ascii="Courier New" w:hAnsi="Courier New" w:cs="Courier New"/>
          <w:color w:val="auto"/>
          <w:sz w:val="20"/>
          <w:szCs w:val="20"/>
          <w:lang w:bidi="ar-SA"/>
        </w:rPr>
        <w:t xml:space="preserve">                                    _______________________________________</w:t>
      </w:r>
    </w:p>
    <w:p w:rsidR="008B075E" w:rsidRDefault="008B075E" w:rsidP="008B075E">
      <w:pPr>
        <w:widowControl/>
        <w:autoSpaceDE w:val="0"/>
        <w:autoSpaceDN w:val="0"/>
        <w:adjustRightInd w:val="0"/>
        <w:jc w:val="both"/>
        <w:rPr>
          <w:rFonts w:ascii="Courier New" w:hAnsi="Courier New" w:cs="Courier New"/>
          <w:color w:val="auto"/>
          <w:sz w:val="20"/>
          <w:szCs w:val="20"/>
          <w:lang w:bidi="ar-SA"/>
        </w:rPr>
      </w:pPr>
      <w:r>
        <w:rPr>
          <w:rFonts w:ascii="Courier New" w:hAnsi="Courier New" w:cs="Courier New"/>
          <w:color w:val="auto"/>
          <w:sz w:val="20"/>
          <w:szCs w:val="20"/>
          <w:lang w:bidi="ar-SA"/>
        </w:rPr>
        <w:t xml:space="preserve">                                    _______________________________________</w:t>
      </w:r>
    </w:p>
    <w:p w:rsidR="008B075E" w:rsidRDefault="008B075E" w:rsidP="008B075E">
      <w:pPr>
        <w:widowControl/>
        <w:autoSpaceDE w:val="0"/>
        <w:autoSpaceDN w:val="0"/>
        <w:adjustRightInd w:val="0"/>
        <w:jc w:val="both"/>
        <w:rPr>
          <w:rFonts w:ascii="Courier New" w:hAnsi="Courier New" w:cs="Courier New"/>
          <w:color w:val="auto"/>
          <w:sz w:val="20"/>
          <w:szCs w:val="20"/>
          <w:lang w:bidi="ar-SA"/>
        </w:rPr>
      </w:pPr>
      <w:r>
        <w:rPr>
          <w:rFonts w:ascii="Courier New" w:hAnsi="Courier New" w:cs="Courier New"/>
          <w:color w:val="auto"/>
          <w:sz w:val="20"/>
          <w:szCs w:val="20"/>
          <w:lang w:bidi="ar-SA"/>
        </w:rPr>
        <w:t xml:space="preserve">                                    _______________________________________</w:t>
      </w:r>
    </w:p>
    <w:p w:rsidR="008B075E" w:rsidRDefault="008B075E" w:rsidP="008B075E">
      <w:pPr>
        <w:widowControl/>
        <w:autoSpaceDE w:val="0"/>
        <w:autoSpaceDN w:val="0"/>
        <w:adjustRightInd w:val="0"/>
        <w:jc w:val="both"/>
        <w:rPr>
          <w:rFonts w:ascii="Courier New" w:hAnsi="Courier New" w:cs="Courier New"/>
          <w:color w:val="auto"/>
          <w:sz w:val="20"/>
          <w:szCs w:val="20"/>
          <w:lang w:bidi="ar-SA"/>
        </w:rPr>
      </w:pPr>
      <w:r>
        <w:rPr>
          <w:rFonts w:ascii="Courier New" w:hAnsi="Courier New" w:cs="Courier New"/>
          <w:color w:val="auto"/>
          <w:sz w:val="20"/>
          <w:szCs w:val="20"/>
          <w:lang w:bidi="ar-SA"/>
        </w:rPr>
        <w:t xml:space="preserve">                                    _______________________________________</w:t>
      </w:r>
    </w:p>
    <w:p w:rsidR="008B075E" w:rsidRDefault="008B075E" w:rsidP="008B075E">
      <w:pPr>
        <w:widowControl/>
        <w:autoSpaceDE w:val="0"/>
        <w:autoSpaceDN w:val="0"/>
        <w:adjustRightInd w:val="0"/>
        <w:jc w:val="both"/>
        <w:rPr>
          <w:rFonts w:ascii="Courier New" w:hAnsi="Courier New" w:cs="Courier New"/>
          <w:color w:val="auto"/>
          <w:sz w:val="20"/>
          <w:szCs w:val="20"/>
          <w:lang w:bidi="ar-SA"/>
        </w:rPr>
      </w:pPr>
      <w:r>
        <w:rPr>
          <w:rFonts w:ascii="Courier New" w:hAnsi="Courier New" w:cs="Courier New"/>
          <w:color w:val="auto"/>
          <w:sz w:val="20"/>
          <w:szCs w:val="20"/>
          <w:lang w:bidi="ar-SA"/>
        </w:rPr>
        <w:t xml:space="preserve">                                    _______________________________________</w:t>
      </w:r>
    </w:p>
    <w:p w:rsidR="008B075E" w:rsidRDefault="008B075E" w:rsidP="008B075E">
      <w:pPr>
        <w:widowControl/>
        <w:autoSpaceDE w:val="0"/>
        <w:autoSpaceDN w:val="0"/>
        <w:adjustRightInd w:val="0"/>
        <w:jc w:val="both"/>
        <w:rPr>
          <w:rFonts w:ascii="Courier New" w:hAnsi="Courier New" w:cs="Courier New"/>
          <w:color w:val="auto"/>
          <w:sz w:val="20"/>
          <w:szCs w:val="20"/>
          <w:lang w:bidi="ar-SA"/>
        </w:rPr>
      </w:pPr>
      <w:r>
        <w:rPr>
          <w:rFonts w:ascii="Courier New" w:hAnsi="Courier New" w:cs="Courier New"/>
          <w:color w:val="auto"/>
          <w:sz w:val="20"/>
          <w:szCs w:val="20"/>
          <w:lang w:bidi="ar-SA"/>
        </w:rPr>
        <w:t xml:space="preserve">                                        (для граждан - реквизиты документа</w:t>
      </w:r>
    </w:p>
    <w:p w:rsidR="008B075E" w:rsidRDefault="008B075E" w:rsidP="008B075E">
      <w:pPr>
        <w:widowControl/>
        <w:autoSpaceDE w:val="0"/>
        <w:autoSpaceDN w:val="0"/>
        <w:adjustRightInd w:val="0"/>
        <w:jc w:val="both"/>
        <w:rPr>
          <w:rFonts w:ascii="Courier New" w:hAnsi="Courier New" w:cs="Courier New"/>
          <w:color w:val="auto"/>
          <w:sz w:val="20"/>
          <w:szCs w:val="20"/>
          <w:lang w:bidi="ar-SA"/>
        </w:rPr>
      </w:pPr>
      <w:r>
        <w:rPr>
          <w:rFonts w:ascii="Courier New" w:hAnsi="Courier New" w:cs="Courier New"/>
          <w:color w:val="auto"/>
          <w:sz w:val="20"/>
          <w:szCs w:val="20"/>
          <w:lang w:bidi="ar-SA"/>
        </w:rPr>
        <w:t xml:space="preserve">                                             удостоверяющего личность;</w:t>
      </w:r>
    </w:p>
    <w:p w:rsidR="008B075E" w:rsidRDefault="008B075E" w:rsidP="008B075E">
      <w:pPr>
        <w:widowControl/>
        <w:autoSpaceDE w:val="0"/>
        <w:autoSpaceDN w:val="0"/>
        <w:adjustRightInd w:val="0"/>
        <w:jc w:val="both"/>
        <w:rPr>
          <w:rFonts w:ascii="Courier New" w:hAnsi="Courier New" w:cs="Courier New"/>
          <w:color w:val="auto"/>
          <w:sz w:val="20"/>
          <w:szCs w:val="20"/>
          <w:lang w:bidi="ar-SA"/>
        </w:rPr>
      </w:pPr>
      <w:r>
        <w:rPr>
          <w:rFonts w:ascii="Courier New" w:hAnsi="Courier New" w:cs="Courier New"/>
          <w:color w:val="auto"/>
          <w:sz w:val="20"/>
          <w:szCs w:val="20"/>
          <w:lang w:bidi="ar-SA"/>
        </w:rPr>
        <w:t xml:space="preserve">                                          для юридических лиц - полное</w:t>
      </w:r>
    </w:p>
    <w:p w:rsidR="008B075E" w:rsidRDefault="008B075E" w:rsidP="008B075E">
      <w:pPr>
        <w:widowControl/>
        <w:autoSpaceDE w:val="0"/>
        <w:autoSpaceDN w:val="0"/>
        <w:adjustRightInd w:val="0"/>
        <w:jc w:val="both"/>
        <w:rPr>
          <w:rFonts w:ascii="Courier New" w:hAnsi="Courier New" w:cs="Courier New"/>
          <w:color w:val="auto"/>
          <w:sz w:val="20"/>
          <w:szCs w:val="20"/>
          <w:lang w:bidi="ar-SA"/>
        </w:rPr>
      </w:pPr>
      <w:r>
        <w:rPr>
          <w:rFonts w:ascii="Courier New" w:hAnsi="Courier New" w:cs="Courier New"/>
          <w:color w:val="auto"/>
          <w:sz w:val="20"/>
          <w:szCs w:val="20"/>
          <w:lang w:bidi="ar-SA"/>
        </w:rPr>
        <w:t xml:space="preserve">                                                 наименование,</w:t>
      </w:r>
    </w:p>
    <w:p w:rsidR="008B075E" w:rsidRDefault="008B075E" w:rsidP="008B075E">
      <w:pPr>
        <w:widowControl/>
        <w:autoSpaceDE w:val="0"/>
        <w:autoSpaceDN w:val="0"/>
        <w:adjustRightInd w:val="0"/>
        <w:jc w:val="both"/>
        <w:rPr>
          <w:rFonts w:ascii="Courier New" w:hAnsi="Courier New" w:cs="Courier New"/>
          <w:color w:val="auto"/>
          <w:sz w:val="20"/>
          <w:szCs w:val="20"/>
          <w:lang w:bidi="ar-SA"/>
        </w:rPr>
      </w:pPr>
      <w:r>
        <w:rPr>
          <w:rFonts w:ascii="Courier New" w:hAnsi="Courier New" w:cs="Courier New"/>
          <w:color w:val="auto"/>
          <w:sz w:val="20"/>
          <w:szCs w:val="20"/>
          <w:lang w:bidi="ar-SA"/>
        </w:rPr>
        <w:t xml:space="preserve">                                          организационно-правовая форма,</w:t>
      </w:r>
    </w:p>
    <w:p w:rsidR="008B075E" w:rsidRDefault="008B075E" w:rsidP="008B075E">
      <w:pPr>
        <w:widowControl/>
        <w:autoSpaceDE w:val="0"/>
        <w:autoSpaceDN w:val="0"/>
        <w:adjustRightInd w:val="0"/>
        <w:jc w:val="both"/>
        <w:rPr>
          <w:rFonts w:ascii="Courier New" w:hAnsi="Courier New" w:cs="Courier New"/>
          <w:color w:val="auto"/>
          <w:sz w:val="20"/>
          <w:szCs w:val="20"/>
          <w:lang w:bidi="ar-SA"/>
        </w:rPr>
      </w:pPr>
      <w:r>
        <w:rPr>
          <w:rFonts w:ascii="Courier New" w:hAnsi="Courier New" w:cs="Courier New"/>
          <w:color w:val="auto"/>
          <w:sz w:val="20"/>
          <w:szCs w:val="20"/>
          <w:lang w:bidi="ar-SA"/>
        </w:rPr>
        <w:t xml:space="preserve">                                    сведения о государственной регистрации,</w:t>
      </w:r>
    </w:p>
    <w:p w:rsidR="008B075E" w:rsidRDefault="008B075E" w:rsidP="008B075E">
      <w:pPr>
        <w:widowControl/>
        <w:autoSpaceDE w:val="0"/>
        <w:autoSpaceDN w:val="0"/>
        <w:adjustRightInd w:val="0"/>
        <w:jc w:val="both"/>
        <w:rPr>
          <w:rFonts w:ascii="Courier New" w:hAnsi="Courier New" w:cs="Courier New"/>
          <w:color w:val="auto"/>
          <w:sz w:val="20"/>
          <w:szCs w:val="20"/>
          <w:lang w:bidi="ar-SA"/>
        </w:rPr>
      </w:pPr>
      <w:r>
        <w:rPr>
          <w:rFonts w:ascii="Courier New" w:hAnsi="Courier New" w:cs="Courier New"/>
          <w:color w:val="auto"/>
          <w:sz w:val="20"/>
          <w:szCs w:val="20"/>
          <w:lang w:bidi="ar-SA"/>
        </w:rPr>
        <w:t xml:space="preserve">                                                 ИНН/ОГРН)</w:t>
      </w:r>
    </w:p>
    <w:p w:rsidR="008B075E" w:rsidRDefault="008B075E" w:rsidP="008B075E">
      <w:pPr>
        <w:widowControl/>
        <w:autoSpaceDE w:val="0"/>
        <w:autoSpaceDN w:val="0"/>
        <w:adjustRightInd w:val="0"/>
        <w:jc w:val="both"/>
        <w:rPr>
          <w:rFonts w:ascii="Courier New" w:hAnsi="Courier New" w:cs="Courier New"/>
          <w:color w:val="auto"/>
          <w:sz w:val="20"/>
          <w:szCs w:val="20"/>
          <w:lang w:bidi="ar-SA"/>
        </w:rPr>
      </w:pPr>
      <w:r>
        <w:rPr>
          <w:rFonts w:ascii="Courier New" w:hAnsi="Courier New" w:cs="Courier New"/>
          <w:color w:val="auto"/>
          <w:sz w:val="20"/>
          <w:szCs w:val="20"/>
          <w:lang w:bidi="ar-SA"/>
        </w:rPr>
        <w:t xml:space="preserve">                                    Адрес заявителя(ей) ___________________</w:t>
      </w:r>
    </w:p>
    <w:p w:rsidR="008B075E" w:rsidRDefault="008B075E" w:rsidP="008B075E">
      <w:pPr>
        <w:widowControl/>
        <w:autoSpaceDE w:val="0"/>
        <w:autoSpaceDN w:val="0"/>
        <w:adjustRightInd w:val="0"/>
        <w:jc w:val="both"/>
        <w:rPr>
          <w:rFonts w:ascii="Courier New" w:hAnsi="Courier New" w:cs="Courier New"/>
          <w:color w:val="auto"/>
          <w:sz w:val="20"/>
          <w:szCs w:val="20"/>
          <w:lang w:bidi="ar-SA"/>
        </w:rPr>
      </w:pPr>
      <w:r>
        <w:rPr>
          <w:rFonts w:ascii="Courier New" w:hAnsi="Courier New" w:cs="Courier New"/>
          <w:color w:val="auto"/>
          <w:sz w:val="20"/>
          <w:szCs w:val="20"/>
          <w:lang w:bidi="ar-SA"/>
        </w:rPr>
        <w:t xml:space="preserve">                                    _______________________________________</w:t>
      </w:r>
    </w:p>
    <w:p w:rsidR="008B075E" w:rsidRDefault="008B075E" w:rsidP="008B075E">
      <w:pPr>
        <w:widowControl/>
        <w:autoSpaceDE w:val="0"/>
        <w:autoSpaceDN w:val="0"/>
        <w:adjustRightInd w:val="0"/>
        <w:jc w:val="both"/>
        <w:rPr>
          <w:rFonts w:ascii="Courier New" w:hAnsi="Courier New" w:cs="Courier New"/>
          <w:color w:val="auto"/>
          <w:sz w:val="20"/>
          <w:szCs w:val="20"/>
          <w:lang w:bidi="ar-SA"/>
        </w:rPr>
      </w:pPr>
      <w:r>
        <w:rPr>
          <w:rFonts w:ascii="Courier New" w:hAnsi="Courier New" w:cs="Courier New"/>
          <w:color w:val="auto"/>
          <w:sz w:val="20"/>
          <w:szCs w:val="20"/>
          <w:lang w:bidi="ar-SA"/>
        </w:rPr>
        <w:t xml:space="preserve">                                    _______________________________________</w:t>
      </w:r>
    </w:p>
    <w:p w:rsidR="008B075E" w:rsidRDefault="008B075E" w:rsidP="008B075E">
      <w:pPr>
        <w:widowControl/>
        <w:autoSpaceDE w:val="0"/>
        <w:autoSpaceDN w:val="0"/>
        <w:adjustRightInd w:val="0"/>
        <w:jc w:val="both"/>
        <w:rPr>
          <w:rFonts w:ascii="Courier New" w:hAnsi="Courier New" w:cs="Courier New"/>
          <w:color w:val="auto"/>
          <w:sz w:val="20"/>
          <w:szCs w:val="20"/>
          <w:lang w:bidi="ar-SA"/>
        </w:rPr>
      </w:pPr>
      <w:r>
        <w:rPr>
          <w:rFonts w:ascii="Courier New" w:hAnsi="Courier New" w:cs="Courier New"/>
          <w:color w:val="auto"/>
          <w:sz w:val="20"/>
          <w:szCs w:val="20"/>
          <w:lang w:bidi="ar-SA"/>
        </w:rPr>
        <w:t xml:space="preserve">                                    _______________________________________</w:t>
      </w:r>
    </w:p>
    <w:p w:rsidR="008B075E" w:rsidRDefault="008B075E" w:rsidP="008B075E">
      <w:pPr>
        <w:widowControl/>
        <w:autoSpaceDE w:val="0"/>
        <w:autoSpaceDN w:val="0"/>
        <w:adjustRightInd w:val="0"/>
        <w:jc w:val="both"/>
        <w:rPr>
          <w:rFonts w:ascii="Courier New" w:hAnsi="Courier New" w:cs="Courier New"/>
          <w:color w:val="auto"/>
          <w:sz w:val="20"/>
          <w:szCs w:val="20"/>
          <w:lang w:bidi="ar-SA"/>
        </w:rPr>
      </w:pPr>
      <w:r>
        <w:rPr>
          <w:rFonts w:ascii="Courier New" w:hAnsi="Courier New" w:cs="Courier New"/>
          <w:color w:val="auto"/>
          <w:sz w:val="20"/>
          <w:szCs w:val="20"/>
          <w:lang w:bidi="ar-SA"/>
        </w:rPr>
        <w:t xml:space="preserve">                                      (местонахождение юридического лица,</w:t>
      </w:r>
    </w:p>
    <w:p w:rsidR="008B075E" w:rsidRDefault="008B075E" w:rsidP="008B075E">
      <w:pPr>
        <w:widowControl/>
        <w:autoSpaceDE w:val="0"/>
        <w:autoSpaceDN w:val="0"/>
        <w:adjustRightInd w:val="0"/>
        <w:jc w:val="both"/>
        <w:rPr>
          <w:rFonts w:ascii="Courier New" w:hAnsi="Courier New" w:cs="Courier New"/>
          <w:color w:val="auto"/>
          <w:sz w:val="20"/>
          <w:szCs w:val="20"/>
          <w:lang w:bidi="ar-SA"/>
        </w:rPr>
      </w:pPr>
      <w:r>
        <w:rPr>
          <w:rFonts w:ascii="Courier New" w:hAnsi="Courier New" w:cs="Courier New"/>
          <w:color w:val="auto"/>
          <w:sz w:val="20"/>
          <w:szCs w:val="20"/>
          <w:lang w:bidi="ar-SA"/>
        </w:rPr>
        <w:t xml:space="preserve">                                               почтовый адрес;</w:t>
      </w:r>
    </w:p>
    <w:p w:rsidR="008B075E" w:rsidRDefault="008B075E" w:rsidP="008B075E">
      <w:pPr>
        <w:widowControl/>
        <w:autoSpaceDE w:val="0"/>
        <w:autoSpaceDN w:val="0"/>
        <w:adjustRightInd w:val="0"/>
        <w:jc w:val="both"/>
        <w:rPr>
          <w:rFonts w:ascii="Courier New" w:hAnsi="Courier New" w:cs="Courier New"/>
          <w:color w:val="auto"/>
          <w:sz w:val="20"/>
          <w:szCs w:val="20"/>
          <w:lang w:bidi="ar-SA"/>
        </w:rPr>
      </w:pPr>
      <w:r>
        <w:rPr>
          <w:rFonts w:ascii="Courier New" w:hAnsi="Courier New" w:cs="Courier New"/>
          <w:color w:val="auto"/>
          <w:sz w:val="20"/>
          <w:szCs w:val="20"/>
          <w:lang w:bidi="ar-SA"/>
        </w:rPr>
        <w:t xml:space="preserve">                                     место регистрации физического лица)</w:t>
      </w:r>
    </w:p>
    <w:p w:rsidR="008B075E" w:rsidRDefault="008B075E" w:rsidP="008B075E">
      <w:pPr>
        <w:widowControl/>
        <w:autoSpaceDE w:val="0"/>
        <w:autoSpaceDN w:val="0"/>
        <w:adjustRightInd w:val="0"/>
        <w:jc w:val="both"/>
        <w:rPr>
          <w:rFonts w:ascii="Courier New" w:hAnsi="Courier New" w:cs="Courier New"/>
          <w:color w:val="auto"/>
          <w:sz w:val="20"/>
          <w:szCs w:val="20"/>
          <w:lang w:bidi="ar-SA"/>
        </w:rPr>
      </w:pPr>
      <w:r>
        <w:rPr>
          <w:rFonts w:ascii="Courier New" w:hAnsi="Courier New" w:cs="Courier New"/>
          <w:color w:val="auto"/>
          <w:sz w:val="20"/>
          <w:szCs w:val="20"/>
          <w:lang w:bidi="ar-SA"/>
        </w:rPr>
        <w:t xml:space="preserve">                                    Телефон: ______________________________</w:t>
      </w:r>
    </w:p>
    <w:p w:rsidR="008B075E" w:rsidRDefault="008B075E" w:rsidP="008B075E">
      <w:pPr>
        <w:widowControl/>
        <w:autoSpaceDE w:val="0"/>
        <w:autoSpaceDN w:val="0"/>
        <w:adjustRightInd w:val="0"/>
        <w:jc w:val="both"/>
        <w:rPr>
          <w:rFonts w:ascii="Courier New" w:hAnsi="Courier New" w:cs="Courier New"/>
          <w:color w:val="auto"/>
          <w:sz w:val="20"/>
          <w:szCs w:val="20"/>
          <w:lang w:bidi="ar-SA"/>
        </w:rPr>
      </w:pPr>
      <w:r>
        <w:rPr>
          <w:rFonts w:ascii="Courier New" w:hAnsi="Courier New" w:cs="Courier New"/>
          <w:color w:val="auto"/>
          <w:sz w:val="20"/>
          <w:szCs w:val="20"/>
          <w:lang w:bidi="ar-SA"/>
        </w:rPr>
        <w:t xml:space="preserve">                                    e-mail ________________________________</w:t>
      </w:r>
    </w:p>
    <w:p w:rsidR="008B075E" w:rsidRDefault="008B075E" w:rsidP="008B075E">
      <w:pPr>
        <w:widowControl/>
        <w:autoSpaceDE w:val="0"/>
        <w:autoSpaceDN w:val="0"/>
        <w:adjustRightInd w:val="0"/>
        <w:jc w:val="both"/>
        <w:rPr>
          <w:rFonts w:ascii="Courier New" w:hAnsi="Courier New" w:cs="Courier New"/>
          <w:color w:val="auto"/>
          <w:sz w:val="20"/>
          <w:szCs w:val="20"/>
          <w:lang w:bidi="ar-SA"/>
        </w:rPr>
      </w:pPr>
    </w:p>
    <w:p w:rsidR="008B075E" w:rsidRDefault="008B075E" w:rsidP="008B075E">
      <w:pPr>
        <w:widowControl/>
        <w:autoSpaceDE w:val="0"/>
        <w:autoSpaceDN w:val="0"/>
        <w:adjustRightInd w:val="0"/>
        <w:jc w:val="both"/>
        <w:rPr>
          <w:rFonts w:ascii="Courier New" w:hAnsi="Courier New" w:cs="Courier New"/>
          <w:color w:val="auto"/>
          <w:sz w:val="20"/>
          <w:szCs w:val="20"/>
          <w:lang w:bidi="ar-SA"/>
        </w:rPr>
      </w:pPr>
      <w:bookmarkStart w:id="7" w:name="Par311"/>
      <w:bookmarkEnd w:id="7"/>
      <w:r>
        <w:rPr>
          <w:rFonts w:ascii="Courier New" w:hAnsi="Courier New" w:cs="Courier New"/>
          <w:color w:val="auto"/>
          <w:sz w:val="20"/>
          <w:szCs w:val="20"/>
          <w:lang w:bidi="ar-SA"/>
        </w:rPr>
        <w:t xml:space="preserve">                                 ЗАЯВЛЕНИЕ</w:t>
      </w:r>
    </w:p>
    <w:p w:rsidR="008B075E" w:rsidRDefault="008B075E" w:rsidP="008B075E">
      <w:pPr>
        <w:widowControl/>
        <w:autoSpaceDE w:val="0"/>
        <w:autoSpaceDN w:val="0"/>
        <w:adjustRightInd w:val="0"/>
        <w:jc w:val="both"/>
        <w:rPr>
          <w:rFonts w:ascii="Courier New" w:hAnsi="Courier New" w:cs="Courier New"/>
          <w:color w:val="auto"/>
          <w:sz w:val="20"/>
          <w:szCs w:val="20"/>
          <w:lang w:bidi="ar-SA"/>
        </w:rPr>
      </w:pPr>
    </w:p>
    <w:p w:rsidR="008B075E" w:rsidRDefault="008B075E" w:rsidP="008B075E">
      <w:pPr>
        <w:widowControl/>
        <w:autoSpaceDE w:val="0"/>
        <w:autoSpaceDN w:val="0"/>
        <w:adjustRightInd w:val="0"/>
        <w:jc w:val="both"/>
        <w:rPr>
          <w:rFonts w:ascii="Courier New" w:hAnsi="Courier New" w:cs="Courier New"/>
          <w:color w:val="auto"/>
          <w:sz w:val="20"/>
          <w:szCs w:val="20"/>
          <w:lang w:bidi="ar-SA"/>
        </w:rPr>
      </w:pPr>
      <w:r>
        <w:rPr>
          <w:rFonts w:ascii="Courier New" w:hAnsi="Courier New" w:cs="Courier New"/>
          <w:color w:val="auto"/>
          <w:sz w:val="20"/>
          <w:szCs w:val="20"/>
          <w:lang w:bidi="ar-SA"/>
        </w:rPr>
        <w:t>Прошу предоставить (нужное подчеркнуть):</w:t>
      </w:r>
    </w:p>
    <w:p w:rsidR="008B075E" w:rsidRDefault="008B075E" w:rsidP="008B075E">
      <w:pPr>
        <w:widowControl/>
        <w:autoSpaceDE w:val="0"/>
        <w:autoSpaceDN w:val="0"/>
        <w:adjustRightInd w:val="0"/>
        <w:jc w:val="both"/>
        <w:rPr>
          <w:rFonts w:ascii="Courier New" w:hAnsi="Courier New" w:cs="Courier New"/>
          <w:color w:val="auto"/>
          <w:sz w:val="20"/>
          <w:szCs w:val="20"/>
          <w:lang w:bidi="ar-SA"/>
        </w:rPr>
      </w:pPr>
      <w:r>
        <w:rPr>
          <w:rFonts w:ascii="Courier New" w:hAnsi="Courier New" w:cs="Courier New"/>
          <w:color w:val="auto"/>
          <w:sz w:val="20"/>
          <w:szCs w:val="20"/>
          <w:lang w:bidi="ar-SA"/>
        </w:rPr>
        <w:t>в собственность</w:t>
      </w:r>
    </w:p>
    <w:p w:rsidR="008B075E" w:rsidRDefault="008B075E" w:rsidP="008B075E">
      <w:pPr>
        <w:widowControl/>
        <w:autoSpaceDE w:val="0"/>
        <w:autoSpaceDN w:val="0"/>
        <w:adjustRightInd w:val="0"/>
        <w:jc w:val="both"/>
        <w:rPr>
          <w:rFonts w:ascii="Courier New" w:hAnsi="Courier New" w:cs="Courier New"/>
          <w:color w:val="auto"/>
          <w:sz w:val="20"/>
          <w:szCs w:val="20"/>
          <w:lang w:bidi="ar-SA"/>
        </w:rPr>
      </w:pPr>
      <w:r>
        <w:rPr>
          <w:rFonts w:ascii="Courier New" w:hAnsi="Courier New" w:cs="Courier New"/>
          <w:color w:val="auto"/>
          <w:sz w:val="20"/>
          <w:szCs w:val="20"/>
          <w:lang w:bidi="ar-SA"/>
        </w:rPr>
        <w:t>в постоянное (бессрочное) пользование</w:t>
      </w:r>
    </w:p>
    <w:p w:rsidR="008B075E" w:rsidRDefault="008B075E" w:rsidP="008B075E">
      <w:pPr>
        <w:widowControl/>
        <w:autoSpaceDE w:val="0"/>
        <w:autoSpaceDN w:val="0"/>
        <w:adjustRightInd w:val="0"/>
        <w:jc w:val="both"/>
        <w:rPr>
          <w:rFonts w:ascii="Courier New" w:hAnsi="Courier New" w:cs="Courier New"/>
          <w:color w:val="auto"/>
          <w:sz w:val="20"/>
          <w:szCs w:val="20"/>
          <w:lang w:bidi="ar-SA"/>
        </w:rPr>
      </w:pPr>
      <w:r>
        <w:rPr>
          <w:rFonts w:ascii="Courier New" w:hAnsi="Courier New" w:cs="Courier New"/>
          <w:color w:val="auto"/>
          <w:sz w:val="20"/>
          <w:szCs w:val="20"/>
          <w:lang w:bidi="ar-SA"/>
        </w:rPr>
        <w:t>в аренду сроком на ________________________________________________________</w:t>
      </w:r>
    </w:p>
    <w:p w:rsidR="008B075E" w:rsidRDefault="008B075E" w:rsidP="008B075E">
      <w:pPr>
        <w:widowControl/>
        <w:autoSpaceDE w:val="0"/>
        <w:autoSpaceDN w:val="0"/>
        <w:adjustRightInd w:val="0"/>
        <w:jc w:val="both"/>
        <w:rPr>
          <w:rFonts w:ascii="Courier New" w:hAnsi="Courier New" w:cs="Courier New"/>
          <w:color w:val="auto"/>
          <w:sz w:val="20"/>
          <w:szCs w:val="20"/>
          <w:lang w:bidi="ar-SA"/>
        </w:rPr>
      </w:pPr>
      <w:r>
        <w:rPr>
          <w:rFonts w:ascii="Courier New" w:hAnsi="Courier New" w:cs="Courier New"/>
          <w:color w:val="auto"/>
          <w:sz w:val="20"/>
          <w:szCs w:val="20"/>
          <w:lang w:bidi="ar-SA"/>
        </w:rPr>
        <w:t>в безвозмездное пользование сроком на _____________________________________</w:t>
      </w:r>
    </w:p>
    <w:p w:rsidR="008B075E" w:rsidRDefault="008B075E" w:rsidP="008B075E">
      <w:pPr>
        <w:widowControl/>
        <w:autoSpaceDE w:val="0"/>
        <w:autoSpaceDN w:val="0"/>
        <w:adjustRightInd w:val="0"/>
        <w:jc w:val="both"/>
        <w:rPr>
          <w:rFonts w:ascii="Courier New" w:hAnsi="Courier New" w:cs="Courier New"/>
          <w:color w:val="auto"/>
          <w:sz w:val="20"/>
          <w:szCs w:val="20"/>
          <w:lang w:bidi="ar-SA"/>
        </w:rPr>
      </w:pPr>
      <w:r>
        <w:rPr>
          <w:rFonts w:ascii="Courier New" w:hAnsi="Courier New" w:cs="Courier New"/>
          <w:color w:val="auto"/>
          <w:sz w:val="20"/>
          <w:szCs w:val="20"/>
          <w:lang w:bidi="ar-SA"/>
        </w:rPr>
        <w:t>земельный участок с кадастровым номером ___________________________________</w:t>
      </w:r>
    </w:p>
    <w:p w:rsidR="008B075E" w:rsidRDefault="008B075E" w:rsidP="008B075E">
      <w:pPr>
        <w:widowControl/>
        <w:autoSpaceDE w:val="0"/>
        <w:autoSpaceDN w:val="0"/>
        <w:adjustRightInd w:val="0"/>
        <w:jc w:val="both"/>
        <w:rPr>
          <w:rFonts w:ascii="Courier New" w:hAnsi="Courier New" w:cs="Courier New"/>
          <w:color w:val="auto"/>
          <w:sz w:val="20"/>
          <w:szCs w:val="20"/>
          <w:lang w:bidi="ar-SA"/>
        </w:rPr>
      </w:pPr>
      <w:r>
        <w:rPr>
          <w:rFonts w:ascii="Courier New" w:hAnsi="Courier New" w:cs="Courier New"/>
          <w:color w:val="auto"/>
          <w:sz w:val="20"/>
          <w:szCs w:val="20"/>
          <w:lang w:bidi="ar-SA"/>
        </w:rPr>
        <w:t>площадью ____________________ кв. м,</w:t>
      </w:r>
    </w:p>
    <w:p w:rsidR="008B075E" w:rsidRDefault="008B075E" w:rsidP="008B075E">
      <w:pPr>
        <w:widowControl/>
        <w:autoSpaceDE w:val="0"/>
        <w:autoSpaceDN w:val="0"/>
        <w:adjustRightInd w:val="0"/>
        <w:jc w:val="both"/>
        <w:rPr>
          <w:rFonts w:ascii="Courier New" w:hAnsi="Courier New" w:cs="Courier New"/>
          <w:color w:val="auto"/>
          <w:sz w:val="20"/>
          <w:szCs w:val="20"/>
          <w:lang w:bidi="ar-SA"/>
        </w:rPr>
      </w:pPr>
      <w:r>
        <w:rPr>
          <w:rFonts w:ascii="Courier New" w:hAnsi="Courier New" w:cs="Courier New"/>
          <w:color w:val="auto"/>
          <w:sz w:val="20"/>
          <w:szCs w:val="20"/>
          <w:lang w:bidi="ar-SA"/>
        </w:rPr>
        <w:t>категория земель __________________________________________________________</w:t>
      </w:r>
    </w:p>
    <w:p w:rsidR="008B075E" w:rsidRDefault="008B075E" w:rsidP="008B075E">
      <w:pPr>
        <w:widowControl/>
        <w:autoSpaceDE w:val="0"/>
        <w:autoSpaceDN w:val="0"/>
        <w:adjustRightInd w:val="0"/>
        <w:jc w:val="both"/>
        <w:rPr>
          <w:rFonts w:ascii="Courier New" w:hAnsi="Courier New" w:cs="Courier New"/>
          <w:color w:val="auto"/>
          <w:sz w:val="20"/>
          <w:szCs w:val="20"/>
          <w:lang w:bidi="ar-SA"/>
        </w:rPr>
      </w:pPr>
      <w:r>
        <w:rPr>
          <w:rFonts w:ascii="Courier New" w:hAnsi="Courier New" w:cs="Courier New"/>
          <w:color w:val="auto"/>
          <w:sz w:val="20"/>
          <w:szCs w:val="20"/>
          <w:lang w:bidi="ar-SA"/>
        </w:rPr>
        <w:t>___________________________________________________________________________</w:t>
      </w:r>
    </w:p>
    <w:p w:rsidR="008B075E" w:rsidRDefault="008B075E" w:rsidP="008B075E">
      <w:pPr>
        <w:widowControl/>
        <w:autoSpaceDE w:val="0"/>
        <w:autoSpaceDN w:val="0"/>
        <w:adjustRightInd w:val="0"/>
        <w:jc w:val="both"/>
        <w:rPr>
          <w:rFonts w:ascii="Courier New" w:hAnsi="Courier New" w:cs="Courier New"/>
          <w:color w:val="auto"/>
          <w:sz w:val="20"/>
          <w:szCs w:val="20"/>
          <w:lang w:bidi="ar-SA"/>
        </w:rPr>
      </w:pPr>
      <w:r>
        <w:rPr>
          <w:rFonts w:ascii="Courier New" w:hAnsi="Courier New" w:cs="Courier New"/>
          <w:color w:val="auto"/>
          <w:sz w:val="20"/>
          <w:szCs w:val="20"/>
          <w:lang w:bidi="ar-SA"/>
        </w:rPr>
        <w:t>с разрешенным использованием ______________________________________________</w:t>
      </w:r>
    </w:p>
    <w:p w:rsidR="008B075E" w:rsidRDefault="008B075E" w:rsidP="008B075E">
      <w:pPr>
        <w:widowControl/>
        <w:autoSpaceDE w:val="0"/>
        <w:autoSpaceDN w:val="0"/>
        <w:adjustRightInd w:val="0"/>
        <w:jc w:val="both"/>
        <w:rPr>
          <w:rFonts w:ascii="Courier New" w:hAnsi="Courier New" w:cs="Courier New"/>
          <w:color w:val="auto"/>
          <w:sz w:val="20"/>
          <w:szCs w:val="20"/>
          <w:lang w:bidi="ar-SA"/>
        </w:rPr>
      </w:pPr>
      <w:r>
        <w:rPr>
          <w:rFonts w:ascii="Courier New" w:hAnsi="Courier New" w:cs="Courier New"/>
          <w:color w:val="auto"/>
          <w:sz w:val="20"/>
          <w:szCs w:val="20"/>
          <w:lang w:bidi="ar-SA"/>
        </w:rPr>
        <w:t>___________________________________________________________________________</w:t>
      </w:r>
    </w:p>
    <w:p w:rsidR="008B075E" w:rsidRDefault="008B075E" w:rsidP="008B075E">
      <w:pPr>
        <w:widowControl/>
        <w:autoSpaceDE w:val="0"/>
        <w:autoSpaceDN w:val="0"/>
        <w:adjustRightInd w:val="0"/>
        <w:jc w:val="both"/>
        <w:rPr>
          <w:rFonts w:ascii="Courier New" w:hAnsi="Courier New" w:cs="Courier New"/>
          <w:color w:val="auto"/>
          <w:sz w:val="20"/>
          <w:szCs w:val="20"/>
          <w:lang w:bidi="ar-SA"/>
        </w:rPr>
      </w:pPr>
      <w:r>
        <w:rPr>
          <w:rFonts w:ascii="Courier New" w:hAnsi="Courier New" w:cs="Courier New"/>
          <w:color w:val="auto"/>
          <w:sz w:val="20"/>
          <w:szCs w:val="20"/>
          <w:lang w:bidi="ar-SA"/>
        </w:rPr>
        <w:t>расположенный по адресу: Свердловская область, Камышловский район, ________</w:t>
      </w:r>
    </w:p>
    <w:p w:rsidR="008B075E" w:rsidRDefault="008B075E" w:rsidP="008B075E">
      <w:pPr>
        <w:widowControl/>
        <w:autoSpaceDE w:val="0"/>
        <w:autoSpaceDN w:val="0"/>
        <w:adjustRightInd w:val="0"/>
        <w:jc w:val="both"/>
        <w:rPr>
          <w:rFonts w:ascii="Courier New" w:hAnsi="Courier New" w:cs="Courier New"/>
          <w:color w:val="auto"/>
          <w:sz w:val="20"/>
          <w:szCs w:val="20"/>
          <w:lang w:bidi="ar-SA"/>
        </w:rPr>
      </w:pPr>
      <w:r>
        <w:rPr>
          <w:rFonts w:ascii="Courier New" w:hAnsi="Courier New" w:cs="Courier New"/>
          <w:color w:val="auto"/>
          <w:sz w:val="20"/>
          <w:szCs w:val="20"/>
          <w:lang w:bidi="ar-SA"/>
        </w:rPr>
        <w:t>___________________________________________________________________________</w:t>
      </w:r>
    </w:p>
    <w:p w:rsidR="008B075E" w:rsidRDefault="008B075E" w:rsidP="008B075E">
      <w:pPr>
        <w:widowControl/>
        <w:autoSpaceDE w:val="0"/>
        <w:autoSpaceDN w:val="0"/>
        <w:adjustRightInd w:val="0"/>
        <w:jc w:val="both"/>
        <w:rPr>
          <w:rFonts w:ascii="Courier New" w:hAnsi="Courier New" w:cs="Courier New"/>
          <w:color w:val="auto"/>
          <w:sz w:val="20"/>
          <w:szCs w:val="20"/>
          <w:lang w:bidi="ar-SA"/>
        </w:rPr>
      </w:pPr>
      <w:r>
        <w:rPr>
          <w:rFonts w:ascii="Courier New" w:hAnsi="Courier New" w:cs="Courier New"/>
          <w:color w:val="auto"/>
          <w:sz w:val="20"/>
          <w:szCs w:val="20"/>
          <w:lang w:bidi="ar-SA"/>
        </w:rPr>
        <w:t>Основание предоставления земельного участка без проведения торгов _________</w:t>
      </w:r>
    </w:p>
    <w:p w:rsidR="008B075E" w:rsidRDefault="008B075E" w:rsidP="008B075E">
      <w:pPr>
        <w:widowControl/>
        <w:autoSpaceDE w:val="0"/>
        <w:autoSpaceDN w:val="0"/>
        <w:adjustRightInd w:val="0"/>
        <w:jc w:val="both"/>
        <w:rPr>
          <w:rFonts w:ascii="Courier New" w:hAnsi="Courier New" w:cs="Courier New"/>
          <w:color w:val="auto"/>
          <w:sz w:val="20"/>
          <w:szCs w:val="20"/>
          <w:lang w:bidi="ar-SA"/>
        </w:rPr>
      </w:pPr>
      <w:r>
        <w:rPr>
          <w:rFonts w:ascii="Courier New" w:hAnsi="Courier New" w:cs="Courier New"/>
          <w:color w:val="auto"/>
          <w:sz w:val="20"/>
          <w:szCs w:val="20"/>
          <w:lang w:bidi="ar-SA"/>
        </w:rPr>
        <w:t>___________________________________________________________________________</w:t>
      </w:r>
    </w:p>
    <w:p w:rsidR="008B075E" w:rsidRPr="00E00795" w:rsidRDefault="008B075E" w:rsidP="008B075E">
      <w:pPr>
        <w:widowControl/>
        <w:autoSpaceDE w:val="0"/>
        <w:autoSpaceDN w:val="0"/>
        <w:adjustRightInd w:val="0"/>
        <w:jc w:val="both"/>
        <w:rPr>
          <w:rFonts w:ascii="Courier New" w:hAnsi="Courier New" w:cs="Courier New"/>
          <w:color w:val="auto"/>
          <w:sz w:val="20"/>
          <w:szCs w:val="20"/>
          <w:lang w:bidi="ar-SA"/>
        </w:rPr>
      </w:pPr>
      <w:r>
        <w:rPr>
          <w:rFonts w:ascii="Courier New" w:hAnsi="Courier New" w:cs="Courier New"/>
          <w:color w:val="auto"/>
          <w:sz w:val="20"/>
          <w:szCs w:val="20"/>
          <w:lang w:bidi="ar-SA"/>
        </w:rPr>
        <w:t xml:space="preserve">(предусмотренные </w:t>
      </w:r>
      <w:hyperlink r:id="rId27" w:history="1">
        <w:r w:rsidRPr="00E00795">
          <w:rPr>
            <w:rFonts w:ascii="Courier New" w:hAnsi="Courier New" w:cs="Courier New"/>
            <w:color w:val="auto"/>
            <w:sz w:val="20"/>
            <w:szCs w:val="20"/>
            <w:lang w:bidi="ar-SA"/>
          </w:rPr>
          <w:t>пунктом 2 статьи 39.3</w:t>
        </w:r>
      </w:hyperlink>
      <w:r w:rsidRPr="00E00795">
        <w:rPr>
          <w:rFonts w:ascii="Courier New" w:hAnsi="Courier New" w:cs="Courier New"/>
          <w:color w:val="auto"/>
          <w:sz w:val="20"/>
          <w:szCs w:val="20"/>
          <w:lang w:bidi="ar-SA"/>
        </w:rPr>
        <w:t xml:space="preserve">, </w:t>
      </w:r>
      <w:hyperlink r:id="rId28" w:history="1">
        <w:r w:rsidRPr="00E00795">
          <w:rPr>
            <w:rFonts w:ascii="Courier New" w:hAnsi="Courier New" w:cs="Courier New"/>
            <w:color w:val="auto"/>
            <w:sz w:val="20"/>
            <w:szCs w:val="20"/>
            <w:lang w:bidi="ar-SA"/>
          </w:rPr>
          <w:t>статьей 39.5</w:t>
        </w:r>
      </w:hyperlink>
      <w:r w:rsidRPr="00E00795">
        <w:rPr>
          <w:rFonts w:ascii="Courier New" w:hAnsi="Courier New" w:cs="Courier New"/>
          <w:color w:val="auto"/>
          <w:sz w:val="20"/>
          <w:szCs w:val="20"/>
          <w:lang w:bidi="ar-SA"/>
        </w:rPr>
        <w:t xml:space="preserve">, </w:t>
      </w:r>
      <w:hyperlink r:id="rId29" w:history="1">
        <w:r w:rsidRPr="00E00795">
          <w:rPr>
            <w:rFonts w:ascii="Courier New" w:hAnsi="Courier New" w:cs="Courier New"/>
            <w:color w:val="auto"/>
            <w:sz w:val="20"/>
            <w:szCs w:val="20"/>
            <w:lang w:bidi="ar-SA"/>
          </w:rPr>
          <w:t>пунктом 2 статьи 39.6</w:t>
        </w:r>
      </w:hyperlink>
    </w:p>
    <w:p w:rsidR="008B075E" w:rsidRDefault="008B075E" w:rsidP="008B075E">
      <w:pPr>
        <w:widowControl/>
        <w:autoSpaceDE w:val="0"/>
        <w:autoSpaceDN w:val="0"/>
        <w:adjustRightInd w:val="0"/>
        <w:jc w:val="both"/>
        <w:rPr>
          <w:rFonts w:ascii="Courier New" w:hAnsi="Courier New" w:cs="Courier New"/>
          <w:color w:val="auto"/>
          <w:sz w:val="20"/>
          <w:szCs w:val="20"/>
          <w:lang w:bidi="ar-SA"/>
        </w:rPr>
      </w:pPr>
      <w:r w:rsidRPr="00E00795">
        <w:rPr>
          <w:rFonts w:ascii="Courier New" w:hAnsi="Courier New" w:cs="Courier New"/>
          <w:color w:val="auto"/>
          <w:sz w:val="20"/>
          <w:szCs w:val="20"/>
          <w:lang w:bidi="ar-SA"/>
        </w:rPr>
        <w:t xml:space="preserve">или </w:t>
      </w:r>
      <w:hyperlink r:id="rId30" w:history="1">
        <w:r w:rsidRPr="00E00795">
          <w:rPr>
            <w:rFonts w:ascii="Courier New" w:hAnsi="Courier New" w:cs="Courier New"/>
            <w:color w:val="auto"/>
            <w:sz w:val="20"/>
            <w:szCs w:val="20"/>
            <w:lang w:bidi="ar-SA"/>
          </w:rPr>
          <w:t>пунктом 2 статьи 39.10</w:t>
        </w:r>
      </w:hyperlink>
      <w:r w:rsidRPr="00E00795">
        <w:rPr>
          <w:rFonts w:ascii="Courier New" w:hAnsi="Courier New" w:cs="Courier New"/>
          <w:color w:val="auto"/>
          <w:sz w:val="20"/>
          <w:szCs w:val="20"/>
          <w:lang w:bidi="ar-SA"/>
        </w:rPr>
        <w:t xml:space="preserve"> </w:t>
      </w:r>
      <w:r>
        <w:rPr>
          <w:rFonts w:ascii="Courier New" w:hAnsi="Courier New" w:cs="Courier New"/>
          <w:color w:val="auto"/>
          <w:sz w:val="20"/>
          <w:szCs w:val="20"/>
          <w:lang w:bidi="ar-SA"/>
        </w:rPr>
        <w:t>Земельного кодекса Российской Федерации)</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Результат предоставления муниципальной услуги получу:</w:t>
      </w:r>
    </w:p>
    <w:p w:rsidR="008B075E" w:rsidRDefault="008B075E" w:rsidP="008B075E">
      <w:pPr>
        <w:widowControl/>
        <w:autoSpaceDE w:val="0"/>
        <w:autoSpaceDN w:val="0"/>
        <w:adjustRightInd w:val="0"/>
        <w:ind w:firstLine="540"/>
        <w:jc w:val="both"/>
        <w:rPr>
          <w:rFonts w:ascii="Times New Roman" w:hAnsi="Times New Roman" w:cs="Times New Roman"/>
          <w:color w:val="auto"/>
          <w:lang w:bidi="ar-SA"/>
        </w:rPr>
      </w:pPr>
      <w:r>
        <w:rPr>
          <w:rFonts w:ascii="Times New Roman" w:hAnsi="Times New Roman" w:cs="Times New Roman"/>
          <w:color w:val="auto"/>
          <w:lang w:bidi="ar-SA"/>
        </w:rPr>
        <w:t xml:space="preserve">Подтверждаю полноту и достоверность представленных сведений и не возражаю против проведения проверки представленных мной сведений, а также подтверждаю свое согласие на обработку персональных данных, в том числе в автоматизированном режиме, в соответствии с положениями Федерального </w:t>
      </w:r>
      <w:hyperlink r:id="rId31" w:history="1">
        <w:r w:rsidRPr="00E00795">
          <w:rPr>
            <w:rFonts w:ascii="Times New Roman" w:hAnsi="Times New Roman" w:cs="Times New Roman"/>
            <w:color w:val="auto"/>
            <w:lang w:bidi="ar-SA"/>
          </w:rPr>
          <w:t>закона</w:t>
        </w:r>
      </w:hyperlink>
      <w:r w:rsidRPr="00E00795">
        <w:rPr>
          <w:rFonts w:ascii="Times New Roman" w:hAnsi="Times New Roman" w:cs="Times New Roman"/>
          <w:color w:val="auto"/>
          <w:lang w:bidi="ar-SA"/>
        </w:rPr>
        <w:t xml:space="preserve"> </w:t>
      </w:r>
      <w:r>
        <w:rPr>
          <w:rFonts w:ascii="Times New Roman" w:hAnsi="Times New Roman" w:cs="Times New Roman"/>
          <w:color w:val="auto"/>
          <w:lang w:bidi="ar-SA"/>
        </w:rPr>
        <w:t>от 27 июля 2006 года N 152-ФЗ "О персональных данных".</w:t>
      </w:r>
    </w:p>
    <w:p w:rsidR="008B075E" w:rsidRDefault="008B075E" w:rsidP="008B075E">
      <w:pPr>
        <w:widowControl/>
        <w:autoSpaceDE w:val="0"/>
        <w:autoSpaceDN w:val="0"/>
        <w:adjustRightInd w:val="0"/>
        <w:rPr>
          <w:rFonts w:ascii="Times New Roman" w:hAnsi="Times New Roman" w:cs="Times New Roman"/>
          <w:color w:val="auto"/>
          <w:lang w:bidi="ar-SA"/>
        </w:rPr>
      </w:pPr>
    </w:p>
    <w:p w:rsidR="008B075E" w:rsidRDefault="008B075E" w:rsidP="008B075E">
      <w:pPr>
        <w:widowControl/>
        <w:autoSpaceDE w:val="0"/>
        <w:autoSpaceDN w:val="0"/>
        <w:adjustRightInd w:val="0"/>
        <w:jc w:val="both"/>
        <w:rPr>
          <w:rFonts w:ascii="Courier New" w:hAnsi="Courier New" w:cs="Courier New"/>
          <w:color w:val="auto"/>
          <w:sz w:val="20"/>
          <w:szCs w:val="20"/>
          <w:lang w:bidi="ar-SA"/>
        </w:rPr>
      </w:pPr>
      <w:r>
        <w:rPr>
          <w:rFonts w:ascii="Courier New" w:hAnsi="Courier New" w:cs="Courier New"/>
          <w:color w:val="auto"/>
          <w:sz w:val="20"/>
          <w:szCs w:val="20"/>
          <w:lang w:bidi="ar-SA"/>
        </w:rPr>
        <w:t>Приложение:</w:t>
      </w:r>
    </w:p>
    <w:p w:rsidR="008B075E" w:rsidRDefault="008B075E" w:rsidP="008B075E">
      <w:pPr>
        <w:widowControl/>
        <w:autoSpaceDE w:val="0"/>
        <w:autoSpaceDN w:val="0"/>
        <w:adjustRightInd w:val="0"/>
        <w:jc w:val="both"/>
        <w:rPr>
          <w:rFonts w:ascii="Courier New" w:hAnsi="Courier New" w:cs="Courier New"/>
          <w:color w:val="auto"/>
          <w:sz w:val="20"/>
          <w:szCs w:val="20"/>
          <w:lang w:bidi="ar-SA"/>
        </w:rPr>
      </w:pPr>
      <w:r>
        <w:rPr>
          <w:rFonts w:ascii="Courier New" w:hAnsi="Courier New" w:cs="Courier New"/>
          <w:color w:val="auto"/>
          <w:sz w:val="20"/>
          <w:szCs w:val="20"/>
          <w:lang w:bidi="ar-SA"/>
        </w:rPr>
        <w:t>___________________________________________________________________________</w:t>
      </w:r>
    </w:p>
    <w:p w:rsidR="00E00795" w:rsidRDefault="00E00795" w:rsidP="008B075E">
      <w:pPr>
        <w:widowControl/>
        <w:autoSpaceDE w:val="0"/>
        <w:autoSpaceDN w:val="0"/>
        <w:adjustRightInd w:val="0"/>
        <w:jc w:val="both"/>
        <w:rPr>
          <w:rFonts w:ascii="Courier New" w:hAnsi="Courier New" w:cs="Courier New"/>
          <w:color w:val="auto"/>
          <w:sz w:val="20"/>
          <w:szCs w:val="20"/>
          <w:lang w:bidi="ar-SA"/>
        </w:rPr>
      </w:pPr>
    </w:p>
    <w:p w:rsidR="00E00795" w:rsidRDefault="00E00795" w:rsidP="008B075E">
      <w:pPr>
        <w:widowControl/>
        <w:autoSpaceDE w:val="0"/>
        <w:autoSpaceDN w:val="0"/>
        <w:adjustRightInd w:val="0"/>
        <w:jc w:val="both"/>
        <w:rPr>
          <w:rFonts w:ascii="Courier New" w:hAnsi="Courier New" w:cs="Courier New"/>
          <w:color w:val="auto"/>
          <w:sz w:val="20"/>
          <w:szCs w:val="20"/>
          <w:lang w:bidi="ar-SA"/>
        </w:rPr>
      </w:pPr>
    </w:p>
    <w:p w:rsidR="008B075E" w:rsidRDefault="008B075E" w:rsidP="008B075E">
      <w:pPr>
        <w:widowControl/>
        <w:autoSpaceDE w:val="0"/>
        <w:autoSpaceDN w:val="0"/>
        <w:adjustRightInd w:val="0"/>
        <w:jc w:val="both"/>
        <w:rPr>
          <w:rFonts w:ascii="Courier New" w:hAnsi="Courier New" w:cs="Courier New"/>
          <w:color w:val="auto"/>
          <w:sz w:val="20"/>
          <w:szCs w:val="20"/>
          <w:lang w:bidi="ar-SA"/>
        </w:rPr>
      </w:pPr>
      <w:r>
        <w:rPr>
          <w:rFonts w:ascii="Courier New" w:hAnsi="Courier New" w:cs="Courier New"/>
          <w:color w:val="auto"/>
          <w:sz w:val="20"/>
          <w:szCs w:val="20"/>
          <w:lang w:bidi="ar-SA"/>
        </w:rPr>
        <w:t>___________________________________________________________________________</w:t>
      </w:r>
    </w:p>
    <w:p w:rsidR="009A7435" w:rsidRDefault="008B075E" w:rsidP="00E00795">
      <w:pPr>
        <w:widowControl/>
        <w:autoSpaceDE w:val="0"/>
        <w:autoSpaceDN w:val="0"/>
        <w:adjustRightInd w:val="0"/>
        <w:jc w:val="both"/>
        <w:rPr>
          <w:sz w:val="28"/>
          <w:szCs w:val="28"/>
        </w:rPr>
      </w:pPr>
      <w:r>
        <w:rPr>
          <w:rFonts w:ascii="Courier New" w:hAnsi="Courier New" w:cs="Courier New"/>
          <w:color w:val="auto"/>
          <w:sz w:val="20"/>
          <w:szCs w:val="20"/>
          <w:lang w:bidi="ar-SA"/>
        </w:rPr>
        <w:t xml:space="preserve">     (дата)        (подпись)                 (расшифровка подписи)</w:t>
      </w:r>
    </w:p>
    <w:sectPr w:rsidR="009A7435" w:rsidSect="008B075E">
      <w:pgSz w:w="11900" w:h="16840"/>
      <w:pgMar w:top="1134" w:right="850" w:bottom="1134" w:left="1701"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084C" w:rsidRDefault="0099084C">
      <w:r>
        <w:separator/>
      </w:r>
    </w:p>
  </w:endnote>
  <w:endnote w:type="continuationSeparator" w:id="0">
    <w:p w:rsidR="0099084C" w:rsidRDefault="009908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084C" w:rsidRDefault="0099084C"/>
  </w:footnote>
  <w:footnote w:type="continuationSeparator" w:id="0">
    <w:p w:rsidR="0099084C" w:rsidRDefault="0099084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8AACF273"/>
    <w:multiLevelType w:val="hybridMultilevel"/>
    <w:tmpl w:val="971F1993"/>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07FAC97"/>
    <w:multiLevelType w:val="hybridMultilevel"/>
    <w:tmpl w:val="F8DE217A"/>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62F990D"/>
    <w:multiLevelType w:val="hybridMultilevel"/>
    <w:tmpl w:val="A15F608E"/>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9661F2B9"/>
    <w:multiLevelType w:val="hybridMultilevel"/>
    <w:tmpl w:val="3ADBF522"/>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9F2C7238"/>
    <w:multiLevelType w:val="hybridMultilevel"/>
    <w:tmpl w:val="2CAB52B1"/>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B4956369"/>
    <w:multiLevelType w:val="hybridMultilevel"/>
    <w:tmpl w:val="03BF4919"/>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CB756045"/>
    <w:multiLevelType w:val="hybridMultilevel"/>
    <w:tmpl w:val="D1F52C8E"/>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CF2A7DFF"/>
    <w:multiLevelType w:val="hybridMultilevel"/>
    <w:tmpl w:val="0928284F"/>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D527E161"/>
    <w:multiLevelType w:val="hybridMultilevel"/>
    <w:tmpl w:val="BCE9CC05"/>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DC7B965F"/>
    <w:multiLevelType w:val="hybridMultilevel"/>
    <w:tmpl w:val="EAA57B25"/>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DF29A334"/>
    <w:multiLevelType w:val="hybridMultilevel"/>
    <w:tmpl w:val="08AE5D67"/>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E1C7EB49"/>
    <w:multiLevelType w:val="hybridMultilevel"/>
    <w:tmpl w:val="F7AC5679"/>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8820D56"/>
    <w:multiLevelType w:val="multilevel"/>
    <w:tmpl w:val="8E0CEA66"/>
    <w:lvl w:ilvl="0">
      <w:start w:val="1"/>
      <w:numFmt w:val="decimal"/>
      <w:lvlText w:val="1.4.%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9983EFD"/>
    <w:multiLevelType w:val="multilevel"/>
    <w:tmpl w:val="3EC0C13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BFA2CC6"/>
    <w:multiLevelType w:val="multilevel"/>
    <w:tmpl w:val="E7EAAE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E3C6C8E"/>
    <w:multiLevelType w:val="hybridMultilevel"/>
    <w:tmpl w:val="4A30B7E3"/>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163106AC"/>
    <w:multiLevelType w:val="multilevel"/>
    <w:tmpl w:val="4A9E1776"/>
    <w:lvl w:ilvl="0">
      <w:start w:val="1"/>
      <w:numFmt w:val="decimal"/>
      <w:lvlText w:val="%1."/>
      <w:lvlJc w:val="left"/>
      <w:pPr>
        <w:ind w:left="720" w:hanging="360"/>
      </w:pPr>
    </w:lvl>
    <w:lvl w:ilvl="1">
      <w:start w:val="1"/>
      <w:numFmt w:val="decimal"/>
      <w:isLgl/>
      <w:lvlText w:val="%1.%2."/>
      <w:lvlJc w:val="left"/>
      <w:pPr>
        <w:ind w:left="2299" w:hanging="420"/>
      </w:pPr>
      <w:rPr>
        <w:rFonts w:hint="default"/>
      </w:rPr>
    </w:lvl>
    <w:lvl w:ilvl="2">
      <w:start w:val="1"/>
      <w:numFmt w:val="decimal"/>
      <w:isLgl/>
      <w:lvlText w:val="%1.%2.%3."/>
      <w:lvlJc w:val="left"/>
      <w:pPr>
        <w:ind w:left="4118" w:hanging="720"/>
      </w:pPr>
      <w:rPr>
        <w:rFonts w:hint="default"/>
      </w:rPr>
    </w:lvl>
    <w:lvl w:ilvl="3">
      <w:start w:val="1"/>
      <w:numFmt w:val="decimal"/>
      <w:isLgl/>
      <w:lvlText w:val="%1.%2.%3.%4."/>
      <w:lvlJc w:val="left"/>
      <w:pPr>
        <w:ind w:left="5637" w:hanging="720"/>
      </w:pPr>
      <w:rPr>
        <w:rFonts w:hint="default"/>
      </w:rPr>
    </w:lvl>
    <w:lvl w:ilvl="4">
      <w:start w:val="1"/>
      <w:numFmt w:val="decimal"/>
      <w:isLgl/>
      <w:lvlText w:val="%1.%2.%3.%4.%5."/>
      <w:lvlJc w:val="left"/>
      <w:pPr>
        <w:ind w:left="7516" w:hanging="1080"/>
      </w:pPr>
      <w:rPr>
        <w:rFonts w:hint="default"/>
      </w:rPr>
    </w:lvl>
    <w:lvl w:ilvl="5">
      <w:start w:val="1"/>
      <w:numFmt w:val="decimal"/>
      <w:isLgl/>
      <w:lvlText w:val="%1.%2.%3.%4.%5.%6."/>
      <w:lvlJc w:val="left"/>
      <w:pPr>
        <w:ind w:left="9035" w:hanging="1080"/>
      </w:pPr>
      <w:rPr>
        <w:rFonts w:hint="default"/>
      </w:rPr>
    </w:lvl>
    <w:lvl w:ilvl="6">
      <w:start w:val="1"/>
      <w:numFmt w:val="decimal"/>
      <w:isLgl/>
      <w:lvlText w:val="%1.%2.%3.%4.%5.%6.%7."/>
      <w:lvlJc w:val="left"/>
      <w:pPr>
        <w:ind w:left="10914" w:hanging="1440"/>
      </w:pPr>
      <w:rPr>
        <w:rFonts w:hint="default"/>
      </w:rPr>
    </w:lvl>
    <w:lvl w:ilvl="7">
      <w:start w:val="1"/>
      <w:numFmt w:val="decimal"/>
      <w:isLgl/>
      <w:lvlText w:val="%1.%2.%3.%4.%5.%6.%7.%8."/>
      <w:lvlJc w:val="left"/>
      <w:pPr>
        <w:ind w:left="12433" w:hanging="1440"/>
      </w:pPr>
      <w:rPr>
        <w:rFonts w:hint="default"/>
      </w:rPr>
    </w:lvl>
    <w:lvl w:ilvl="8">
      <w:start w:val="1"/>
      <w:numFmt w:val="decimal"/>
      <w:isLgl/>
      <w:lvlText w:val="%1.%2.%3.%4.%5.%6.%7.%8.%9."/>
      <w:lvlJc w:val="left"/>
      <w:pPr>
        <w:ind w:left="14312" w:hanging="1800"/>
      </w:pPr>
      <w:rPr>
        <w:rFonts w:hint="default"/>
      </w:rPr>
    </w:lvl>
  </w:abstractNum>
  <w:abstractNum w:abstractNumId="17" w15:restartNumberingAfterBreak="0">
    <w:nsid w:val="16DD5D27"/>
    <w:multiLevelType w:val="hybridMultilevel"/>
    <w:tmpl w:val="E670EECC"/>
    <w:lvl w:ilvl="0" w:tplc="7A385636">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19E21AB8"/>
    <w:multiLevelType w:val="multilevel"/>
    <w:tmpl w:val="77848748"/>
    <w:lvl w:ilvl="0">
      <w:start w:val="1"/>
      <w:numFmt w:val="decimal"/>
      <w:lvlText w:val="3.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19E4C4C9"/>
    <w:multiLevelType w:val="hybridMultilevel"/>
    <w:tmpl w:val="C544434B"/>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276623F8"/>
    <w:multiLevelType w:val="multilevel"/>
    <w:tmpl w:val="28BADF6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29C10AE6"/>
    <w:multiLevelType w:val="hybridMultilevel"/>
    <w:tmpl w:val="7CFAF396"/>
    <w:lvl w:ilvl="0" w:tplc="12ACC99A">
      <w:start w:val="1"/>
      <w:numFmt w:val="decimal"/>
      <w:lvlText w:val="%1."/>
      <w:lvlJc w:val="left"/>
      <w:pPr>
        <w:ind w:left="1560" w:hanging="825"/>
      </w:pPr>
      <w:rPr>
        <w:rFonts w:hint="default"/>
      </w:r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22" w15:restartNumberingAfterBreak="0">
    <w:nsid w:val="2DD56E37"/>
    <w:multiLevelType w:val="hybridMultilevel"/>
    <w:tmpl w:val="F121A4F5"/>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2F3A0185"/>
    <w:multiLevelType w:val="multilevel"/>
    <w:tmpl w:val="19C861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1F0737A"/>
    <w:multiLevelType w:val="multilevel"/>
    <w:tmpl w:val="E69EE0B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362221E"/>
    <w:multiLevelType w:val="hybridMultilevel"/>
    <w:tmpl w:val="772B394D"/>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33632A77"/>
    <w:multiLevelType w:val="multilevel"/>
    <w:tmpl w:val="B36814D6"/>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3579D4C2"/>
    <w:multiLevelType w:val="hybridMultilevel"/>
    <w:tmpl w:val="B941FDE8"/>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3AFB7A83"/>
    <w:multiLevelType w:val="multilevel"/>
    <w:tmpl w:val="9D86AC24"/>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3B8C3105"/>
    <w:multiLevelType w:val="hybridMultilevel"/>
    <w:tmpl w:val="A03E1C56"/>
    <w:lvl w:ilvl="0" w:tplc="7A385636">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3BA034FE"/>
    <w:multiLevelType w:val="multilevel"/>
    <w:tmpl w:val="508688F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3F4C73B1"/>
    <w:multiLevelType w:val="hybridMultilevel"/>
    <w:tmpl w:val="BB5F94E8"/>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41A21696"/>
    <w:multiLevelType w:val="hybridMultilevel"/>
    <w:tmpl w:val="8D6316BF"/>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42922E2B"/>
    <w:multiLevelType w:val="multilevel"/>
    <w:tmpl w:val="D52C7F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48CC14AF"/>
    <w:multiLevelType w:val="hybridMultilevel"/>
    <w:tmpl w:val="8E3B4F31"/>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4E683F28"/>
    <w:multiLevelType w:val="multilevel"/>
    <w:tmpl w:val="6B16B188"/>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4E6D7E8E"/>
    <w:multiLevelType w:val="multilevel"/>
    <w:tmpl w:val="D192700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4FDF6B6A"/>
    <w:multiLevelType w:val="multilevel"/>
    <w:tmpl w:val="FB441F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59182FB6"/>
    <w:multiLevelType w:val="multilevel"/>
    <w:tmpl w:val="459CF9A4"/>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59B255F7"/>
    <w:multiLevelType w:val="multilevel"/>
    <w:tmpl w:val="3FA0552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62011B09"/>
    <w:multiLevelType w:val="multilevel"/>
    <w:tmpl w:val="9CD659B4"/>
    <w:lvl w:ilvl="0">
      <w:start w:val="1"/>
      <w:numFmt w:val="decimal"/>
      <w:lvlText w:val="2.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64874888"/>
    <w:multiLevelType w:val="multilevel"/>
    <w:tmpl w:val="850484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67AA41DD"/>
    <w:multiLevelType w:val="multilevel"/>
    <w:tmpl w:val="05EED9C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68367A5F"/>
    <w:multiLevelType w:val="hybridMultilevel"/>
    <w:tmpl w:val="959DF2ED"/>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686E1BC4"/>
    <w:multiLevelType w:val="multilevel"/>
    <w:tmpl w:val="C88418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6E16018A"/>
    <w:multiLevelType w:val="multilevel"/>
    <w:tmpl w:val="8F8A40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753A0AD7"/>
    <w:multiLevelType w:val="multilevel"/>
    <w:tmpl w:val="1AC0AB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769B6F45"/>
    <w:multiLevelType w:val="multilevel"/>
    <w:tmpl w:val="BC6060BA"/>
    <w:lvl w:ilvl="0">
      <w:start w:val="1"/>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7AA728FB"/>
    <w:multiLevelType w:val="multilevel"/>
    <w:tmpl w:val="B66026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7F7341B8"/>
    <w:multiLevelType w:val="multilevel"/>
    <w:tmpl w:val="CF161D2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4"/>
  </w:num>
  <w:num w:numId="2">
    <w:abstractNumId w:val="30"/>
  </w:num>
  <w:num w:numId="3">
    <w:abstractNumId w:val="47"/>
  </w:num>
  <w:num w:numId="4">
    <w:abstractNumId w:val="48"/>
  </w:num>
  <w:num w:numId="5">
    <w:abstractNumId w:val="12"/>
  </w:num>
  <w:num w:numId="6">
    <w:abstractNumId w:val="45"/>
  </w:num>
  <w:num w:numId="7">
    <w:abstractNumId w:val="24"/>
  </w:num>
  <w:num w:numId="8">
    <w:abstractNumId w:val="38"/>
  </w:num>
  <w:num w:numId="9">
    <w:abstractNumId w:val="40"/>
  </w:num>
  <w:num w:numId="10">
    <w:abstractNumId w:val="41"/>
  </w:num>
  <w:num w:numId="11">
    <w:abstractNumId w:val="42"/>
  </w:num>
  <w:num w:numId="12">
    <w:abstractNumId w:val="44"/>
  </w:num>
  <w:num w:numId="13">
    <w:abstractNumId w:val="46"/>
  </w:num>
  <w:num w:numId="14">
    <w:abstractNumId w:val="39"/>
  </w:num>
  <w:num w:numId="15">
    <w:abstractNumId w:val="13"/>
  </w:num>
  <w:num w:numId="16">
    <w:abstractNumId w:val="20"/>
  </w:num>
  <w:num w:numId="17">
    <w:abstractNumId w:val="49"/>
  </w:num>
  <w:num w:numId="18">
    <w:abstractNumId w:val="35"/>
  </w:num>
  <w:num w:numId="19">
    <w:abstractNumId w:val="23"/>
  </w:num>
  <w:num w:numId="20">
    <w:abstractNumId w:val="18"/>
  </w:num>
  <w:num w:numId="21">
    <w:abstractNumId w:val="28"/>
  </w:num>
  <w:num w:numId="22">
    <w:abstractNumId w:val="26"/>
  </w:num>
  <w:num w:numId="23">
    <w:abstractNumId w:val="37"/>
  </w:num>
  <w:num w:numId="24">
    <w:abstractNumId w:val="33"/>
  </w:num>
  <w:num w:numId="25">
    <w:abstractNumId w:val="36"/>
  </w:num>
  <w:num w:numId="26">
    <w:abstractNumId w:val="16"/>
  </w:num>
  <w:num w:numId="27">
    <w:abstractNumId w:val="34"/>
  </w:num>
  <w:num w:numId="28">
    <w:abstractNumId w:val="4"/>
  </w:num>
  <w:num w:numId="29">
    <w:abstractNumId w:val="43"/>
  </w:num>
  <w:num w:numId="30">
    <w:abstractNumId w:val="25"/>
  </w:num>
  <w:num w:numId="31">
    <w:abstractNumId w:val="31"/>
  </w:num>
  <w:num w:numId="32">
    <w:abstractNumId w:val="10"/>
  </w:num>
  <w:num w:numId="33">
    <w:abstractNumId w:val="7"/>
  </w:num>
  <w:num w:numId="34">
    <w:abstractNumId w:val="8"/>
  </w:num>
  <w:num w:numId="35">
    <w:abstractNumId w:val="19"/>
  </w:num>
  <w:num w:numId="36">
    <w:abstractNumId w:val="3"/>
  </w:num>
  <w:num w:numId="37">
    <w:abstractNumId w:val="27"/>
  </w:num>
  <w:num w:numId="38">
    <w:abstractNumId w:val="32"/>
  </w:num>
  <w:num w:numId="39">
    <w:abstractNumId w:val="22"/>
  </w:num>
  <w:num w:numId="40">
    <w:abstractNumId w:val="0"/>
  </w:num>
  <w:num w:numId="41">
    <w:abstractNumId w:val="11"/>
  </w:num>
  <w:num w:numId="42">
    <w:abstractNumId w:val="1"/>
  </w:num>
  <w:num w:numId="43">
    <w:abstractNumId w:val="9"/>
  </w:num>
  <w:num w:numId="44">
    <w:abstractNumId w:val="2"/>
  </w:num>
  <w:num w:numId="45">
    <w:abstractNumId w:val="15"/>
  </w:num>
  <w:num w:numId="46">
    <w:abstractNumId w:val="5"/>
  </w:num>
  <w:num w:numId="47">
    <w:abstractNumId w:val="6"/>
  </w:num>
  <w:num w:numId="48">
    <w:abstractNumId w:val="29"/>
  </w:num>
  <w:num w:numId="49">
    <w:abstractNumId w:val="17"/>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4C25"/>
    <w:rsid w:val="00015514"/>
    <w:rsid w:val="000B5CF2"/>
    <w:rsid w:val="0029650F"/>
    <w:rsid w:val="002A1E08"/>
    <w:rsid w:val="003A7A36"/>
    <w:rsid w:val="003E2148"/>
    <w:rsid w:val="00564C25"/>
    <w:rsid w:val="007A2BCF"/>
    <w:rsid w:val="008B075E"/>
    <w:rsid w:val="008C6531"/>
    <w:rsid w:val="0099084C"/>
    <w:rsid w:val="009A7435"/>
    <w:rsid w:val="00A12F02"/>
    <w:rsid w:val="00A92D3D"/>
    <w:rsid w:val="00E007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04AF0A5-397E-48D2-A122-646F55CD4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paragraph" w:styleId="2">
    <w:name w:val="heading 2"/>
    <w:basedOn w:val="a"/>
    <w:next w:val="a"/>
    <w:link w:val="20"/>
    <w:qFormat/>
    <w:rsid w:val="00A92D3D"/>
    <w:pPr>
      <w:keepNext/>
      <w:widowControl/>
      <w:spacing w:before="240" w:after="60" w:line="276" w:lineRule="auto"/>
      <w:outlineLvl w:val="1"/>
    </w:pPr>
    <w:rPr>
      <w:rFonts w:ascii="Arial" w:eastAsia="Calibri" w:hAnsi="Arial" w:cs="Times New Roman"/>
      <w:b/>
      <w:bCs/>
      <w:i/>
      <w:iCs/>
      <w:color w:val="auto"/>
      <w:sz w:val="28"/>
      <w:szCs w:val="28"/>
      <w:lang w:val="x-none" w:eastAsia="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3">
    <w:name w:val="Основной текст (3)_"/>
    <w:basedOn w:val="a0"/>
    <w:link w:val="30"/>
    <w:rPr>
      <w:rFonts w:ascii="Times New Roman" w:eastAsia="Times New Roman" w:hAnsi="Times New Roman" w:cs="Times New Roman"/>
      <w:b/>
      <w:bCs/>
      <w:i w:val="0"/>
      <w:iCs w:val="0"/>
      <w:smallCaps w:val="0"/>
      <w:strike w:val="0"/>
      <w:u w:val="none"/>
    </w:rPr>
  </w:style>
  <w:style w:type="character" w:customStyle="1" w:styleId="1">
    <w:name w:val="Заголовок №1_"/>
    <w:basedOn w:val="a0"/>
    <w:link w:val="10"/>
    <w:rPr>
      <w:rFonts w:ascii="Times New Roman" w:eastAsia="Times New Roman" w:hAnsi="Times New Roman" w:cs="Times New Roman"/>
      <w:b/>
      <w:bCs/>
      <w:i w:val="0"/>
      <w:iCs w:val="0"/>
      <w:smallCaps w:val="0"/>
      <w:strike w:val="0"/>
      <w:spacing w:val="70"/>
      <w:sz w:val="32"/>
      <w:szCs w:val="32"/>
      <w:u w:val="none"/>
    </w:rPr>
  </w:style>
  <w:style w:type="character" w:customStyle="1" w:styleId="21">
    <w:name w:val="Основной текст (2)_"/>
    <w:basedOn w:val="a0"/>
    <w:link w:val="22"/>
    <w:rPr>
      <w:rFonts w:ascii="Times New Roman" w:eastAsia="Times New Roman" w:hAnsi="Times New Roman" w:cs="Times New Roman"/>
      <w:b w:val="0"/>
      <w:bCs w:val="0"/>
      <w:i w:val="0"/>
      <w:iCs w:val="0"/>
      <w:smallCaps w:val="0"/>
      <w:strike w:val="0"/>
      <w:sz w:val="28"/>
      <w:szCs w:val="28"/>
      <w:u w:val="none"/>
    </w:rPr>
  </w:style>
  <w:style w:type="character" w:customStyle="1" w:styleId="23">
    <w:name w:val="Основной текст (2)"/>
    <w:basedOn w:val="21"/>
    <w:rPr>
      <w:rFonts w:ascii="Times New Roman" w:eastAsia="Times New Roman" w:hAnsi="Times New Roman" w:cs="Times New Roman"/>
      <w:b w:val="0"/>
      <w:bCs w:val="0"/>
      <w:i w:val="0"/>
      <w:iCs w:val="0"/>
      <w:smallCaps w:val="0"/>
      <w:strike w:val="0"/>
      <w:color w:val="000000"/>
      <w:spacing w:val="0"/>
      <w:w w:val="100"/>
      <w:position w:val="0"/>
      <w:sz w:val="28"/>
      <w:szCs w:val="28"/>
      <w:u w:val="single"/>
      <w:lang w:val="ru-RU" w:eastAsia="ru-RU" w:bidi="ru-RU"/>
    </w:rPr>
  </w:style>
  <w:style w:type="character" w:customStyle="1" w:styleId="4">
    <w:name w:val="Основной текст (4)_"/>
    <w:basedOn w:val="a0"/>
    <w:link w:val="40"/>
    <w:rPr>
      <w:rFonts w:ascii="Times New Roman" w:eastAsia="Times New Roman" w:hAnsi="Times New Roman" w:cs="Times New Roman"/>
      <w:b/>
      <w:bCs/>
      <w:i w:val="0"/>
      <w:iCs w:val="0"/>
      <w:smallCaps w:val="0"/>
      <w:strike w:val="0"/>
      <w:sz w:val="22"/>
      <w:szCs w:val="22"/>
      <w:u w:val="none"/>
    </w:rPr>
  </w:style>
  <w:style w:type="character" w:customStyle="1" w:styleId="5">
    <w:name w:val="Основной текст (5)_"/>
    <w:basedOn w:val="a0"/>
    <w:link w:val="50"/>
    <w:rPr>
      <w:rFonts w:ascii="Times New Roman" w:eastAsia="Times New Roman" w:hAnsi="Times New Roman" w:cs="Times New Roman"/>
      <w:b/>
      <w:bCs/>
      <w:i w:val="0"/>
      <w:iCs w:val="0"/>
      <w:smallCaps w:val="0"/>
      <w:strike w:val="0"/>
      <w:sz w:val="28"/>
      <w:szCs w:val="28"/>
      <w:u w:val="none"/>
    </w:rPr>
  </w:style>
  <w:style w:type="character" w:customStyle="1" w:styleId="24">
    <w:name w:val="Основной текст (2) + Полужирный"/>
    <w:basedOn w:val="21"/>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6">
    <w:name w:val="Основной текст (6)_"/>
    <w:basedOn w:val="a0"/>
    <w:link w:val="60"/>
    <w:rPr>
      <w:b w:val="0"/>
      <w:bCs w:val="0"/>
      <w:i w:val="0"/>
      <w:iCs w:val="0"/>
      <w:smallCaps w:val="0"/>
      <w:strike w:val="0"/>
      <w:sz w:val="16"/>
      <w:szCs w:val="16"/>
      <w:u w:val="none"/>
    </w:rPr>
  </w:style>
  <w:style w:type="character" w:customStyle="1" w:styleId="a4">
    <w:name w:val="Колонтитул_"/>
    <w:basedOn w:val="a0"/>
    <w:link w:val="a5"/>
    <w:rPr>
      <w:rFonts w:ascii="Times New Roman" w:eastAsia="Times New Roman" w:hAnsi="Times New Roman" w:cs="Times New Roman"/>
      <w:b/>
      <w:bCs/>
      <w:i w:val="0"/>
      <w:iCs w:val="0"/>
      <w:smallCaps w:val="0"/>
      <w:strike w:val="0"/>
      <w:sz w:val="19"/>
      <w:szCs w:val="19"/>
      <w:u w:val="none"/>
    </w:rPr>
  </w:style>
  <w:style w:type="character" w:customStyle="1" w:styleId="410pt">
    <w:name w:val="Основной текст (4) + 10 pt"/>
    <w:basedOn w:val="4"/>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7">
    <w:name w:val="Основной текст (7)_"/>
    <w:basedOn w:val="a0"/>
    <w:link w:val="70"/>
    <w:rPr>
      <w:rFonts w:ascii="Times New Roman" w:eastAsia="Times New Roman" w:hAnsi="Times New Roman" w:cs="Times New Roman"/>
      <w:b/>
      <w:bCs/>
      <w:i w:val="0"/>
      <w:iCs w:val="0"/>
      <w:smallCaps w:val="0"/>
      <w:strike w:val="0"/>
      <w:sz w:val="30"/>
      <w:szCs w:val="30"/>
      <w:u w:val="none"/>
    </w:rPr>
  </w:style>
  <w:style w:type="character" w:customStyle="1" w:styleId="8">
    <w:name w:val="Основной текст (8)_"/>
    <w:basedOn w:val="a0"/>
    <w:link w:val="80"/>
    <w:rPr>
      <w:rFonts w:ascii="Times New Roman" w:eastAsia="Times New Roman" w:hAnsi="Times New Roman" w:cs="Times New Roman"/>
      <w:b/>
      <w:bCs/>
      <w:i w:val="0"/>
      <w:iCs w:val="0"/>
      <w:smallCaps w:val="0"/>
      <w:strike w:val="0"/>
      <w:sz w:val="20"/>
      <w:szCs w:val="20"/>
      <w:u w:val="none"/>
    </w:rPr>
  </w:style>
  <w:style w:type="paragraph" w:customStyle="1" w:styleId="30">
    <w:name w:val="Основной текст (3)"/>
    <w:basedOn w:val="a"/>
    <w:link w:val="3"/>
    <w:pPr>
      <w:shd w:val="clear" w:color="auto" w:fill="FFFFFF"/>
      <w:spacing w:after="60" w:line="274" w:lineRule="exact"/>
      <w:jc w:val="center"/>
    </w:pPr>
    <w:rPr>
      <w:rFonts w:ascii="Times New Roman" w:eastAsia="Times New Roman" w:hAnsi="Times New Roman" w:cs="Times New Roman"/>
      <w:b/>
      <w:bCs/>
    </w:rPr>
  </w:style>
  <w:style w:type="paragraph" w:customStyle="1" w:styleId="10">
    <w:name w:val="Заголовок №1"/>
    <w:basedOn w:val="a"/>
    <w:link w:val="1"/>
    <w:pPr>
      <w:shd w:val="clear" w:color="auto" w:fill="FFFFFF"/>
      <w:spacing w:before="60" w:after="600" w:line="0" w:lineRule="atLeast"/>
      <w:jc w:val="center"/>
      <w:outlineLvl w:val="0"/>
    </w:pPr>
    <w:rPr>
      <w:rFonts w:ascii="Times New Roman" w:eastAsia="Times New Roman" w:hAnsi="Times New Roman" w:cs="Times New Roman"/>
      <w:b/>
      <w:bCs/>
      <w:spacing w:val="70"/>
      <w:sz w:val="32"/>
      <w:szCs w:val="32"/>
    </w:rPr>
  </w:style>
  <w:style w:type="paragraph" w:customStyle="1" w:styleId="22">
    <w:name w:val="Основной текст (2)"/>
    <w:basedOn w:val="a"/>
    <w:link w:val="21"/>
    <w:pPr>
      <w:shd w:val="clear" w:color="auto" w:fill="FFFFFF"/>
      <w:spacing w:before="600" w:after="60" w:line="0" w:lineRule="atLeast"/>
      <w:ind w:hanging="2120"/>
      <w:jc w:val="both"/>
    </w:pPr>
    <w:rPr>
      <w:rFonts w:ascii="Times New Roman" w:eastAsia="Times New Roman" w:hAnsi="Times New Roman" w:cs="Times New Roman"/>
      <w:sz w:val="28"/>
      <w:szCs w:val="28"/>
    </w:rPr>
  </w:style>
  <w:style w:type="paragraph" w:customStyle="1" w:styleId="40">
    <w:name w:val="Основной текст (4)"/>
    <w:basedOn w:val="a"/>
    <w:link w:val="4"/>
    <w:pPr>
      <w:shd w:val="clear" w:color="auto" w:fill="FFFFFF"/>
      <w:spacing w:before="60" w:after="420" w:line="0" w:lineRule="atLeast"/>
      <w:jc w:val="center"/>
    </w:pPr>
    <w:rPr>
      <w:rFonts w:ascii="Times New Roman" w:eastAsia="Times New Roman" w:hAnsi="Times New Roman" w:cs="Times New Roman"/>
      <w:b/>
      <w:bCs/>
      <w:sz w:val="22"/>
      <w:szCs w:val="22"/>
    </w:rPr>
  </w:style>
  <w:style w:type="paragraph" w:customStyle="1" w:styleId="50">
    <w:name w:val="Основной текст (5)"/>
    <w:basedOn w:val="a"/>
    <w:link w:val="5"/>
    <w:pPr>
      <w:shd w:val="clear" w:color="auto" w:fill="FFFFFF"/>
      <w:spacing w:before="420" w:after="240" w:line="322" w:lineRule="exact"/>
      <w:jc w:val="center"/>
    </w:pPr>
    <w:rPr>
      <w:rFonts w:ascii="Times New Roman" w:eastAsia="Times New Roman" w:hAnsi="Times New Roman" w:cs="Times New Roman"/>
      <w:b/>
      <w:bCs/>
      <w:sz w:val="28"/>
      <w:szCs w:val="28"/>
    </w:rPr>
  </w:style>
  <w:style w:type="paragraph" w:customStyle="1" w:styleId="60">
    <w:name w:val="Основной текст (6)"/>
    <w:basedOn w:val="a"/>
    <w:link w:val="6"/>
    <w:pPr>
      <w:shd w:val="clear" w:color="auto" w:fill="FFFFFF"/>
      <w:spacing w:line="0" w:lineRule="atLeast"/>
      <w:jc w:val="right"/>
    </w:pPr>
    <w:rPr>
      <w:sz w:val="16"/>
      <w:szCs w:val="16"/>
    </w:rPr>
  </w:style>
  <w:style w:type="paragraph" w:customStyle="1" w:styleId="a5">
    <w:name w:val="Колонтитул"/>
    <w:basedOn w:val="a"/>
    <w:link w:val="a4"/>
    <w:pPr>
      <w:shd w:val="clear" w:color="auto" w:fill="FFFFFF"/>
      <w:spacing w:line="0" w:lineRule="atLeast"/>
    </w:pPr>
    <w:rPr>
      <w:rFonts w:ascii="Times New Roman" w:eastAsia="Times New Roman" w:hAnsi="Times New Roman" w:cs="Times New Roman"/>
      <w:b/>
      <w:bCs/>
      <w:sz w:val="19"/>
      <w:szCs w:val="19"/>
    </w:rPr>
  </w:style>
  <w:style w:type="paragraph" w:customStyle="1" w:styleId="70">
    <w:name w:val="Основной текст (7)"/>
    <w:basedOn w:val="a"/>
    <w:link w:val="7"/>
    <w:pPr>
      <w:shd w:val="clear" w:color="auto" w:fill="FFFFFF"/>
      <w:spacing w:line="322" w:lineRule="exact"/>
      <w:jc w:val="both"/>
    </w:pPr>
    <w:rPr>
      <w:rFonts w:ascii="Times New Roman" w:eastAsia="Times New Roman" w:hAnsi="Times New Roman" w:cs="Times New Roman"/>
      <w:b/>
      <w:bCs/>
      <w:sz w:val="30"/>
      <w:szCs w:val="30"/>
    </w:rPr>
  </w:style>
  <w:style w:type="paragraph" w:customStyle="1" w:styleId="80">
    <w:name w:val="Основной текст (8)"/>
    <w:basedOn w:val="a"/>
    <w:link w:val="8"/>
    <w:pPr>
      <w:shd w:val="clear" w:color="auto" w:fill="FFFFFF"/>
      <w:spacing w:before="360" w:line="254" w:lineRule="exact"/>
      <w:jc w:val="center"/>
    </w:pPr>
    <w:rPr>
      <w:rFonts w:ascii="Times New Roman" w:eastAsia="Times New Roman" w:hAnsi="Times New Roman" w:cs="Times New Roman"/>
      <w:b/>
      <w:bCs/>
      <w:sz w:val="20"/>
      <w:szCs w:val="20"/>
    </w:rPr>
  </w:style>
  <w:style w:type="character" w:customStyle="1" w:styleId="20">
    <w:name w:val="Заголовок 2 Знак"/>
    <w:basedOn w:val="a0"/>
    <w:link w:val="2"/>
    <w:rsid w:val="00A92D3D"/>
    <w:rPr>
      <w:rFonts w:ascii="Arial" w:eastAsia="Calibri" w:hAnsi="Arial" w:cs="Times New Roman"/>
      <w:b/>
      <w:bCs/>
      <w:i/>
      <w:iCs/>
      <w:sz w:val="28"/>
      <w:szCs w:val="28"/>
      <w:lang w:val="x-none" w:eastAsia="x-none" w:bidi="ar-SA"/>
    </w:rPr>
  </w:style>
  <w:style w:type="paragraph" w:styleId="a6">
    <w:name w:val="Title"/>
    <w:basedOn w:val="a"/>
    <w:link w:val="a7"/>
    <w:qFormat/>
    <w:rsid w:val="00A92D3D"/>
    <w:pPr>
      <w:widowControl/>
      <w:jc w:val="center"/>
    </w:pPr>
    <w:rPr>
      <w:rFonts w:ascii="Times New Roman" w:eastAsia="Times New Roman" w:hAnsi="Times New Roman" w:cs="Times New Roman"/>
      <w:color w:val="auto"/>
      <w:sz w:val="28"/>
      <w:szCs w:val="20"/>
      <w:lang w:val="x-none" w:bidi="ar-SA"/>
    </w:rPr>
  </w:style>
  <w:style w:type="character" w:customStyle="1" w:styleId="a7">
    <w:name w:val="Название Знак"/>
    <w:basedOn w:val="a0"/>
    <w:link w:val="a6"/>
    <w:rsid w:val="00A92D3D"/>
    <w:rPr>
      <w:rFonts w:ascii="Times New Roman" w:eastAsia="Times New Roman" w:hAnsi="Times New Roman" w:cs="Times New Roman"/>
      <w:sz w:val="28"/>
      <w:szCs w:val="20"/>
      <w:lang w:val="x-none" w:bidi="ar-SA"/>
    </w:rPr>
  </w:style>
  <w:style w:type="paragraph" w:styleId="a8">
    <w:name w:val="caption"/>
    <w:basedOn w:val="a"/>
    <w:next w:val="a"/>
    <w:qFormat/>
    <w:rsid w:val="00A92D3D"/>
    <w:pPr>
      <w:shd w:val="clear" w:color="auto" w:fill="FFFFFF"/>
      <w:tabs>
        <w:tab w:val="left" w:pos="4962"/>
      </w:tabs>
      <w:spacing w:before="173"/>
      <w:ind w:left="2390"/>
    </w:pPr>
    <w:rPr>
      <w:rFonts w:ascii="Arial" w:eastAsia="Times New Roman" w:hAnsi="Arial" w:cs="Times New Roman"/>
      <w:b/>
      <w:snapToGrid w:val="0"/>
      <w:spacing w:val="-13"/>
      <w:sz w:val="36"/>
      <w:szCs w:val="20"/>
      <w:lang w:bidi="ar-SA"/>
    </w:rPr>
  </w:style>
  <w:style w:type="paragraph" w:styleId="a9">
    <w:name w:val="Balloon Text"/>
    <w:basedOn w:val="a"/>
    <w:link w:val="aa"/>
    <w:uiPriority w:val="99"/>
    <w:semiHidden/>
    <w:unhideWhenUsed/>
    <w:rsid w:val="00A92D3D"/>
    <w:rPr>
      <w:rFonts w:ascii="Tahoma" w:hAnsi="Tahoma" w:cs="Tahoma"/>
      <w:sz w:val="16"/>
      <w:szCs w:val="16"/>
    </w:rPr>
  </w:style>
  <w:style w:type="character" w:customStyle="1" w:styleId="aa">
    <w:name w:val="Текст выноски Знак"/>
    <w:basedOn w:val="a0"/>
    <w:link w:val="a9"/>
    <w:uiPriority w:val="99"/>
    <w:semiHidden/>
    <w:rsid w:val="00A92D3D"/>
    <w:rPr>
      <w:rFonts w:ascii="Tahoma" w:hAnsi="Tahoma" w:cs="Tahoma"/>
      <w:color w:val="000000"/>
      <w:sz w:val="16"/>
      <w:szCs w:val="16"/>
    </w:rPr>
  </w:style>
  <w:style w:type="paragraph" w:styleId="ab">
    <w:name w:val="List Paragraph"/>
    <w:basedOn w:val="a"/>
    <w:uiPriority w:val="34"/>
    <w:qFormat/>
    <w:rsid w:val="003A7A36"/>
    <w:pPr>
      <w:ind w:left="720"/>
      <w:contextualSpacing/>
    </w:pPr>
  </w:style>
  <w:style w:type="paragraph" w:customStyle="1" w:styleId="Default">
    <w:name w:val="Default"/>
    <w:rsid w:val="003A7A36"/>
    <w:pPr>
      <w:widowControl/>
      <w:autoSpaceDE w:val="0"/>
      <w:autoSpaceDN w:val="0"/>
      <w:adjustRightInd w:val="0"/>
    </w:pPr>
    <w:rPr>
      <w:rFonts w:ascii="Times New Roman" w:hAnsi="Times New Roman" w:cs="Times New Roman"/>
      <w:color w:val="00000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malysheva.midural.ru" TargetMode="External"/><Relationship Id="rId13" Type="http://schemas.openxmlformats.org/officeDocument/2006/relationships/hyperlink" Target="consultantplus://offline/ref=5815C91FF0C69C29239601A5DB521B557B0F56E6BC343D0F8FE87C588EDC37016E0B009735g5r5N" TargetMode="External"/><Relationship Id="rId18" Type="http://schemas.openxmlformats.org/officeDocument/2006/relationships/hyperlink" Target="consultantplus://offline/ref=5815C91FF0C69C29239601A5DB521B557B0F56E6BC343D0F8FE87C588EDC37016E0B00933259g3r7N" TargetMode="External"/><Relationship Id="rId26" Type="http://schemas.openxmlformats.org/officeDocument/2006/relationships/hyperlink" Target="consultantplus://offline/ref=5815C91FF0C69C29239601B3D83E455F780408E9BC3D3459D7BD7A0FD18C31542E4B06C67114323E08B0066Ag9r2N" TargetMode="External"/><Relationship Id="rId3" Type="http://schemas.openxmlformats.org/officeDocument/2006/relationships/settings" Target="settings.xml"/><Relationship Id="rId21" Type="http://schemas.openxmlformats.org/officeDocument/2006/relationships/hyperlink" Target="consultantplus://offline/ref=5815C91FF0C69C29239601A5DB521B557B0F56E6BC343D0F8FE87C588EDC37016E0B009433g5r1N" TargetMode="External"/><Relationship Id="rId7" Type="http://schemas.openxmlformats.org/officeDocument/2006/relationships/image" Target="media/image1.jpeg"/><Relationship Id="rId12" Type="http://schemas.openxmlformats.org/officeDocument/2006/relationships/hyperlink" Target="consultantplus://offline/ref=5815C91FF0C69C29239601A5DB521B557B0E52E2BF3D3D0F8FE87C588EgDrCN" TargetMode="External"/><Relationship Id="rId17" Type="http://schemas.openxmlformats.org/officeDocument/2006/relationships/hyperlink" Target="consultantplus://offline/ref=5815C91FF0C69C29239601A5DB521B557B0F56E6BC343D0F8FE87C588EDC37016E0B00973Ag5r5N" TargetMode="External"/><Relationship Id="rId25" Type="http://schemas.openxmlformats.org/officeDocument/2006/relationships/hyperlink" Target="consultantplus://offline/ref=5815C91FF0C69C29239601A5DB521B557B0F57E0B9363D0F8FE87C588EgDrCN"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5815C91FF0C69C29239601A5DB521B557B0F5FE5BC3C3D0F8FE87C588EDC37016E0B009332503F3Eg0rAN" TargetMode="External"/><Relationship Id="rId20" Type="http://schemas.openxmlformats.org/officeDocument/2006/relationships/hyperlink" Target="consultantplus://offline/ref=5815C91FF0C69C29239601A5DB521B557B0F56E6BC343D0F8FE87C588EDC37016E0B009433g5r3N" TargetMode="External"/><Relationship Id="rId29" Type="http://schemas.openxmlformats.org/officeDocument/2006/relationships/hyperlink" Target="consultantplus://offline/ref=5815C91FF0C69C29239601A5DB521B557B0F56E6BC343D0F8FE87C588EDC37016E0B009634g5r7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5815C91FF0C69C29239601A5DB521B557B0E56E5BB333D0F8FE87C588EgDrCN" TargetMode="External"/><Relationship Id="rId24" Type="http://schemas.openxmlformats.org/officeDocument/2006/relationships/hyperlink" Target="consultantplus://offline/ref=5815C91FF0C69C29239601A5DB521B557B0F56E6BC343D0F8FE87C588EDC37016E0B00973Ag5r5N"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consultantplus://offline/ref=5815C91FF0C69C29239601A5DB521B557B0F5FE5BC3C3D0F8FE87C588EDC37016E0B009332503F3Eg0rAN" TargetMode="External"/><Relationship Id="rId23" Type="http://schemas.openxmlformats.org/officeDocument/2006/relationships/hyperlink" Target="consultantplus://offline/ref=5815C91FF0C69C29239601A5DB521B557B0F56E6BC343D0F8FE87C588EDC37016E0B009A34g5r0N" TargetMode="External"/><Relationship Id="rId28" Type="http://schemas.openxmlformats.org/officeDocument/2006/relationships/hyperlink" Target="consultantplus://offline/ref=5815C91FF0C69C29239601A5DB521B557B0F56E6BC343D0F8FE87C588EDC37016E0B009637g5r5N" TargetMode="External"/><Relationship Id="rId10" Type="http://schemas.openxmlformats.org/officeDocument/2006/relationships/hyperlink" Target="consultantplus://offline/ref=5815C91FF0C69C29239601A5DB521B557B0E52E2BF3D3D0F8FE87C588EgDrCN" TargetMode="External"/><Relationship Id="rId19" Type="http://schemas.openxmlformats.org/officeDocument/2006/relationships/hyperlink" Target="consultantplus://offline/ref=5815C91FF0C69C29239601A5DB521B557B0F56E6BC343D0F8FE87C588EDC37016E0B009437g5r2N" TargetMode="External"/><Relationship Id="rId31" Type="http://schemas.openxmlformats.org/officeDocument/2006/relationships/hyperlink" Target="consultantplus://offline/ref=5815C91FF0C69C29239601A5DB521B557B0E55E5B4343D0F8FE87C588EgDrCN" TargetMode="External"/><Relationship Id="rId4" Type="http://schemas.openxmlformats.org/officeDocument/2006/relationships/webSettings" Target="webSettings.xml"/><Relationship Id="rId9" Type="http://schemas.openxmlformats.org/officeDocument/2006/relationships/hyperlink" Target="consultantplus://offline/ref=5815C91FF0C69C29239601A5DB521B557B0E52E1B8333D0F8FE87C588EDC37016E0B009634g5r5N" TargetMode="External"/><Relationship Id="rId14" Type="http://schemas.openxmlformats.org/officeDocument/2006/relationships/hyperlink" Target="consultantplus://offline/ref=5815C91FF0C69C29239601A5DB521B557B0F56E5BB333D0F8FE87C588EgDrCN" TargetMode="External"/><Relationship Id="rId22" Type="http://schemas.openxmlformats.org/officeDocument/2006/relationships/hyperlink" Target="consultantplus://offline/ref=5815C91FF0C69C29239601A5DB521B557B0F56E6BC343D0F8FE87C588EDC37016E0B009430g5r0N" TargetMode="External"/><Relationship Id="rId27" Type="http://schemas.openxmlformats.org/officeDocument/2006/relationships/hyperlink" Target="consultantplus://offline/ref=5815C91FF0C69C29239601A5DB521B557B0F56E6BC343D0F8FE87C588EDC37016E0B009631g5r5N" TargetMode="External"/><Relationship Id="rId30" Type="http://schemas.openxmlformats.org/officeDocument/2006/relationships/hyperlink" Target="consultantplus://offline/ref=5815C91FF0C69C29239601A5DB521B557B0F56E6BC343D0F8FE87C588EDC37016E0B009735g5r5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9781</Words>
  <Characters>55752</Characters>
  <Application>Microsoft Office Word</Application>
  <DocSecurity>0</DocSecurity>
  <Lines>464</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65403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Юрист</cp:lastModifiedBy>
  <cp:revision>5</cp:revision>
  <cp:lastPrinted>2017-05-04T09:00:00Z</cp:lastPrinted>
  <dcterms:created xsi:type="dcterms:W3CDTF">2017-04-27T14:19:00Z</dcterms:created>
  <dcterms:modified xsi:type="dcterms:W3CDTF">2017-05-04T09:00:00Z</dcterms:modified>
</cp:coreProperties>
</file>