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25DF" w:rsidRPr="00106DB1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106DB1">
        <w:rPr>
          <w:rFonts w:ascii="Liberation Serif" w:hAnsi="Liberation Serif"/>
          <w:sz w:val="26"/>
          <w:szCs w:val="26"/>
        </w:rPr>
        <w:t xml:space="preserve">Сводка предложений, поступивших в рамках публичных консультаций </w:t>
      </w:r>
    </w:p>
    <w:p w:rsidR="00812C65" w:rsidRPr="007F58BF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106DB1">
        <w:rPr>
          <w:rFonts w:ascii="Liberation Serif" w:hAnsi="Liberation Serif"/>
          <w:sz w:val="26"/>
          <w:szCs w:val="26"/>
        </w:rPr>
        <w:t>(</w:t>
      </w:r>
      <w:r w:rsidR="007F58BF" w:rsidRPr="007F58BF">
        <w:rPr>
          <w:rFonts w:ascii="Liberation Serif" w:hAnsi="Liberation Serif"/>
          <w:sz w:val="26"/>
          <w:szCs w:val="26"/>
        </w:rPr>
        <w:t>«</w:t>
      </w:r>
      <w:r w:rsidR="00A85AD3" w:rsidRPr="00A85AD3">
        <w:rPr>
          <w:rFonts w:ascii="Liberation Serif" w:hAnsi="Liberation Serif"/>
          <w:sz w:val="26"/>
          <w:szCs w:val="26"/>
        </w:rPr>
        <w:t>Об утверждении Программы профилактики рисков причинения вреда (ущерба) охраняемым законом ценностям по муниципальному земельному контролю на территории Малышевского городского округа на 2023 год</w:t>
      </w:r>
      <w:r w:rsidR="007F58BF" w:rsidRPr="007F58BF">
        <w:rPr>
          <w:rFonts w:ascii="Liberation Serif" w:hAnsi="Liberation Serif"/>
          <w:sz w:val="26"/>
          <w:szCs w:val="26"/>
        </w:rPr>
        <w:t>»)</w:t>
      </w:r>
    </w:p>
    <w:p w:rsidR="00812C65" w:rsidRDefault="00812C65" w:rsidP="00812C65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12C65" w:rsidRPr="000E113D" w:rsidRDefault="00812C65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Дата проведения публичных консультаций: с </w:t>
      </w:r>
      <w:r w:rsidR="00A85AD3">
        <w:rPr>
          <w:rFonts w:ascii="Liberation Serif" w:hAnsi="Liberation Serif"/>
          <w:sz w:val="26"/>
          <w:szCs w:val="26"/>
        </w:rPr>
        <w:t>30.09</w:t>
      </w:r>
      <w:r w:rsidR="000E113D" w:rsidRPr="000E113D">
        <w:rPr>
          <w:rFonts w:ascii="Liberation Serif" w:hAnsi="Liberation Serif"/>
          <w:sz w:val="26"/>
          <w:szCs w:val="26"/>
        </w:rPr>
        <w:t>.2022</w:t>
      </w:r>
      <w:r w:rsidR="00703A92" w:rsidRPr="000E113D">
        <w:rPr>
          <w:rFonts w:ascii="Liberation Serif" w:hAnsi="Liberation Serif"/>
          <w:sz w:val="26"/>
          <w:szCs w:val="26"/>
        </w:rPr>
        <w:t xml:space="preserve"> по </w:t>
      </w:r>
      <w:r w:rsidR="00A85AD3">
        <w:rPr>
          <w:rFonts w:ascii="Liberation Serif" w:hAnsi="Liberation Serif"/>
          <w:sz w:val="26"/>
          <w:szCs w:val="26"/>
        </w:rPr>
        <w:t>20</w:t>
      </w:r>
      <w:bookmarkStart w:id="0" w:name="_GoBack"/>
      <w:bookmarkEnd w:id="0"/>
      <w:r w:rsidR="007F58BF">
        <w:rPr>
          <w:rFonts w:ascii="Liberation Serif" w:hAnsi="Liberation Serif"/>
          <w:sz w:val="26"/>
          <w:szCs w:val="26"/>
        </w:rPr>
        <w:t>.10</w:t>
      </w:r>
      <w:r w:rsidR="000E113D" w:rsidRPr="000E113D">
        <w:rPr>
          <w:rFonts w:ascii="Liberation Serif" w:hAnsi="Liberation Serif"/>
          <w:sz w:val="26"/>
          <w:szCs w:val="26"/>
        </w:rPr>
        <w:t>.2022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Число экспертов, принявших участие в обсуждении: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участников обсуждений, </w:t>
      </w:r>
      <w:r w:rsidR="006919A9" w:rsidRPr="000E113D">
        <w:rPr>
          <w:rFonts w:ascii="Liberation Serif" w:hAnsi="Liberation Serif"/>
          <w:sz w:val="26"/>
          <w:szCs w:val="26"/>
        </w:rPr>
        <w:t>0</w:t>
      </w:r>
      <w:r w:rsidRPr="000E113D">
        <w:rPr>
          <w:rFonts w:ascii="Liberation Serif" w:hAnsi="Liberation Serif"/>
          <w:sz w:val="26"/>
          <w:szCs w:val="26"/>
        </w:rPr>
        <w:t xml:space="preserve"> предложений</w:t>
      </w:r>
    </w:p>
    <w:p w:rsidR="00703A92" w:rsidRPr="000E113D" w:rsidRDefault="00703A92" w:rsidP="00812C65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4"/>
        <w:gridCol w:w="2699"/>
        <w:gridCol w:w="2307"/>
        <w:gridCol w:w="3216"/>
        <w:gridCol w:w="3996"/>
        <w:gridCol w:w="1858"/>
      </w:tblGrid>
      <w:tr w:rsidR="00703A92" w:rsidRPr="000E113D" w:rsidTr="00D459BE">
        <w:tc>
          <w:tcPr>
            <w:tcW w:w="484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№</w:t>
            </w:r>
          </w:p>
        </w:tc>
        <w:tc>
          <w:tcPr>
            <w:tcW w:w="2699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Участник обсуждения</w:t>
            </w:r>
          </w:p>
        </w:tc>
        <w:tc>
          <w:tcPr>
            <w:tcW w:w="2307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Вопрос для обсуждения</w:t>
            </w:r>
          </w:p>
        </w:tc>
        <w:tc>
          <w:tcPr>
            <w:tcW w:w="321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Позиция участника обсуждения</w:t>
            </w:r>
          </w:p>
        </w:tc>
        <w:tc>
          <w:tcPr>
            <w:tcW w:w="3996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Результат рассмотрения позиции разработчиком позиции участников обсуждения</w:t>
            </w:r>
          </w:p>
        </w:tc>
        <w:tc>
          <w:tcPr>
            <w:tcW w:w="1858" w:type="dxa"/>
            <w:vAlign w:val="center"/>
          </w:tcPr>
          <w:p w:rsidR="00703A92" w:rsidRPr="000E113D" w:rsidRDefault="00703A92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 xml:space="preserve">Комментарии разработчика </w:t>
            </w:r>
          </w:p>
        </w:tc>
      </w:tr>
      <w:tr w:rsidR="00A70742" w:rsidRPr="000E113D" w:rsidTr="00D459BE">
        <w:tc>
          <w:tcPr>
            <w:tcW w:w="484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699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2307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21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3996" w:type="dxa"/>
            <w:vAlign w:val="center"/>
          </w:tcPr>
          <w:p w:rsidR="00A70742" w:rsidRPr="000E113D" w:rsidRDefault="006919A9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  <w:tc>
          <w:tcPr>
            <w:tcW w:w="1858" w:type="dxa"/>
            <w:vAlign w:val="center"/>
          </w:tcPr>
          <w:p w:rsidR="00A70742" w:rsidRPr="000E113D" w:rsidRDefault="00D459BE" w:rsidP="000E113D">
            <w:pPr>
              <w:spacing w:line="259" w:lineRule="auto"/>
              <w:jc w:val="center"/>
              <w:rPr>
                <w:rFonts w:ascii="Liberation Serif" w:hAnsi="Liberation Serif"/>
                <w:sz w:val="26"/>
                <w:szCs w:val="26"/>
              </w:rPr>
            </w:pPr>
            <w:r w:rsidRPr="000E113D">
              <w:rPr>
                <w:rFonts w:ascii="Liberation Serif" w:hAnsi="Liberation Serif"/>
                <w:sz w:val="26"/>
                <w:szCs w:val="26"/>
              </w:rPr>
              <w:t>-</w:t>
            </w:r>
          </w:p>
        </w:tc>
      </w:tr>
    </w:tbl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both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ab/>
        <w:t>По результатам проведенных публичных консультаций принято решение о необходимости продолжения разработки проекта НПА без внесения изменений в связи с отсутствием предложений.</w:t>
      </w: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jc w:val="center"/>
        <w:rPr>
          <w:rFonts w:ascii="Liberation Serif" w:hAnsi="Liberation Serif"/>
          <w:sz w:val="26"/>
          <w:szCs w:val="26"/>
        </w:rPr>
      </w:pP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Заместитель главы администрации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Малышевского городского округа по </w:t>
      </w:r>
    </w:p>
    <w:p w:rsidR="00703A92" w:rsidRPr="000E113D" w:rsidRDefault="00703A92" w:rsidP="000E113D">
      <w:pPr>
        <w:spacing w:after="0"/>
        <w:rPr>
          <w:rFonts w:ascii="Liberation Serif" w:hAnsi="Liberation Serif"/>
          <w:sz w:val="26"/>
          <w:szCs w:val="26"/>
        </w:rPr>
      </w:pPr>
      <w:r w:rsidRPr="000E113D">
        <w:rPr>
          <w:rFonts w:ascii="Liberation Serif" w:hAnsi="Liberation Serif"/>
          <w:sz w:val="26"/>
          <w:szCs w:val="26"/>
        </w:rPr>
        <w:t xml:space="preserve">экономике и развитию территории                                                      </w:t>
      </w:r>
      <w:r w:rsidR="000E113D">
        <w:rPr>
          <w:rFonts w:ascii="Liberation Serif" w:hAnsi="Liberation Serif"/>
          <w:sz w:val="26"/>
          <w:szCs w:val="26"/>
        </w:rPr>
        <w:t xml:space="preserve">                  </w:t>
      </w:r>
      <w:r w:rsidRPr="000E113D">
        <w:rPr>
          <w:rFonts w:ascii="Liberation Serif" w:hAnsi="Liberation Serif"/>
          <w:sz w:val="26"/>
          <w:szCs w:val="26"/>
        </w:rPr>
        <w:t xml:space="preserve">                                 _________________ /Т.А. </w:t>
      </w:r>
      <w:proofErr w:type="spellStart"/>
      <w:r w:rsidRPr="000E113D">
        <w:rPr>
          <w:rFonts w:ascii="Liberation Serif" w:hAnsi="Liberation Serif"/>
          <w:sz w:val="26"/>
          <w:szCs w:val="26"/>
        </w:rPr>
        <w:t>Бабайлова</w:t>
      </w:r>
      <w:proofErr w:type="spellEnd"/>
      <w:r w:rsidRPr="000E113D">
        <w:rPr>
          <w:rFonts w:ascii="Liberation Serif" w:hAnsi="Liberation Serif"/>
          <w:sz w:val="26"/>
          <w:szCs w:val="26"/>
        </w:rPr>
        <w:t xml:space="preserve">/ </w:t>
      </w:r>
    </w:p>
    <w:sectPr w:rsidR="00703A92" w:rsidRPr="000E113D" w:rsidSect="00106DB1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DE7"/>
    <w:rsid w:val="000E113D"/>
    <w:rsid w:val="00106DB1"/>
    <w:rsid w:val="00315AB9"/>
    <w:rsid w:val="0041770B"/>
    <w:rsid w:val="006337AC"/>
    <w:rsid w:val="006919A9"/>
    <w:rsid w:val="00703A92"/>
    <w:rsid w:val="007B25DF"/>
    <w:rsid w:val="007F58BF"/>
    <w:rsid w:val="00812C65"/>
    <w:rsid w:val="0088712B"/>
    <w:rsid w:val="00937B80"/>
    <w:rsid w:val="00A42DE7"/>
    <w:rsid w:val="00A70742"/>
    <w:rsid w:val="00A85AD3"/>
    <w:rsid w:val="00D459BE"/>
    <w:rsid w:val="00EB0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9A89D3-D05C-4879-B806-8B046860C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03A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Савина</dc:creator>
  <cp:keywords/>
  <dc:description/>
  <cp:lastModifiedBy>Лидия А. Холопова</cp:lastModifiedBy>
  <cp:revision>4</cp:revision>
  <dcterms:created xsi:type="dcterms:W3CDTF">2022-05-11T10:48:00Z</dcterms:created>
  <dcterms:modified xsi:type="dcterms:W3CDTF">2022-11-08T09:50:00Z</dcterms:modified>
</cp:coreProperties>
</file>