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886" w:rsidRDefault="00951886" w:rsidP="00951886">
      <w:pPr>
        <w:widowControl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ПРОЕКТ</w:t>
      </w:r>
    </w:p>
    <w:p w:rsidR="00951886" w:rsidRPr="00F43CC0" w:rsidRDefault="00951886" w:rsidP="00951886">
      <w:pPr>
        <w:widowControl w:val="0"/>
        <w:jc w:val="both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spacing w:line="240" w:lineRule="exact"/>
        <w:ind w:left="4809" w:firstLine="720"/>
        <w:outlineLvl w:val="0"/>
        <w:rPr>
          <w:rFonts w:ascii="Liberation Serif" w:hAnsi="Liberation Serif"/>
          <w:sz w:val="24"/>
          <w:szCs w:val="24"/>
        </w:rPr>
      </w:pPr>
      <w:r w:rsidRPr="00F43CC0">
        <w:rPr>
          <w:rFonts w:ascii="Liberation Serif" w:hAnsi="Liberation Serif"/>
          <w:sz w:val="24"/>
          <w:szCs w:val="24"/>
        </w:rPr>
        <w:t>УТВЕРЖДЕНА</w:t>
      </w:r>
    </w:p>
    <w:p w:rsidR="00951886" w:rsidRPr="00F43CC0" w:rsidRDefault="00951886" w:rsidP="00951886">
      <w:pPr>
        <w:autoSpaceDE w:val="0"/>
        <w:autoSpaceDN w:val="0"/>
        <w:adjustRightInd w:val="0"/>
        <w:spacing w:line="240" w:lineRule="exact"/>
        <w:ind w:left="5529"/>
        <w:outlineLvl w:val="0"/>
        <w:rPr>
          <w:rFonts w:ascii="Liberation Serif" w:hAnsi="Liberation Serif"/>
          <w:sz w:val="24"/>
          <w:szCs w:val="24"/>
        </w:rPr>
      </w:pPr>
      <w:r w:rsidRPr="00F43CC0">
        <w:rPr>
          <w:rFonts w:ascii="Liberation Serif" w:hAnsi="Liberation Serif"/>
          <w:sz w:val="24"/>
          <w:szCs w:val="24"/>
        </w:rPr>
        <w:t xml:space="preserve">постановлением </w:t>
      </w:r>
      <w:r>
        <w:rPr>
          <w:rFonts w:ascii="Liberation Serif" w:hAnsi="Liberation Serif"/>
          <w:sz w:val="24"/>
          <w:szCs w:val="24"/>
        </w:rPr>
        <w:t xml:space="preserve">главы       </w:t>
      </w:r>
      <w:proofErr w:type="gramStart"/>
      <w:r>
        <w:rPr>
          <w:rFonts w:ascii="Liberation Serif" w:hAnsi="Liberation Serif"/>
          <w:sz w:val="24"/>
          <w:szCs w:val="24"/>
        </w:rPr>
        <w:t>Малышевского  городского</w:t>
      </w:r>
      <w:proofErr w:type="gramEnd"/>
      <w:r>
        <w:rPr>
          <w:rFonts w:ascii="Liberation Serif" w:hAnsi="Liberation Serif"/>
          <w:sz w:val="24"/>
          <w:szCs w:val="24"/>
        </w:rPr>
        <w:t xml:space="preserve"> округа</w:t>
      </w:r>
      <w:r w:rsidRPr="00F43CC0">
        <w:rPr>
          <w:rFonts w:ascii="Liberation Serif" w:hAnsi="Liberation Serif"/>
          <w:sz w:val="24"/>
          <w:szCs w:val="24"/>
        </w:rPr>
        <w:t xml:space="preserve">                </w:t>
      </w:r>
    </w:p>
    <w:p w:rsidR="00951886" w:rsidRPr="00F43CC0" w:rsidRDefault="00951886" w:rsidP="00951886">
      <w:pPr>
        <w:spacing w:line="240" w:lineRule="exact"/>
        <w:rPr>
          <w:rFonts w:ascii="Liberation Serif" w:hAnsi="Liberation Serif"/>
          <w:sz w:val="24"/>
          <w:szCs w:val="24"/>
        </w:rPr>
      </w:pPr>
      <w:r w:rsidRPr="00F43CC0"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</w:t>
      </w:r>
      <w:r w:rsidRPr="00F43CC0">
        <w:rPr>
          <w:rFonts w:ascii="Liberation Serif" w:hAnsi="Liberation Serif"/>
          <w:sz w:val="24"/>
          <w:szCs w:val="24"/>
        </w:rPr>
        <w:t xml:space="preserve"> от</w:t>
      </w:r>
      <w:r>
        <w:rPr>
          <w:rFonts w:ascii="Liberation Serif" w:hAnsi="Liberation Serif"/>
          <w:sz w:val="24"/>
          <w:szCs w:val="24"/>
        </w:rPr>
        <w:t xml:space="preserve">                   2022 </w:t>
      </w:r>
      <w:r w:rsidRPr="00F43CC0">
        <w:rPr>
          <w:rFonts w:ascii="Liberation Serif" w:hAnsi="Liberation Serif"/>
          <w:sz w:val="24"/>
          <w:szCs w:val="24"/>
        </w:rPr>
        <w:t>№</w:t>
      </w:r>
      <w:r>
        <w:rPr>
          <w:rFonts w:ascii="Liberation Serif" w:hAnsi="Liberation Serif"/>
          <w:sz w:val="24"/>
          <w:szCs w:val="24"/>
        </w:rPr>
        <w:t xml:space="preserve">        -ПГ</w:t>
      </w:r>
    </w:p>
    <w:p w:rsidR="00951886" w:rsidRPr="00F43CC0" w:rsidRDefault="00951886" w:rsidP="00951886">
      <w:pPr>
        <w:autoSpaceDE w:val="0"/>
        <w:autoSpaceDN w:val="0"/>
        <w:adjustRightInd w:val="0"/>
        <w:ind w:firstLine="1559"/>
        <w:jc w:val="both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spacing w:line="240" w:lineRule="exact"/>
        <w:jc w:val="center"/>
        <w:rPr>
          <w:rFonts w:ascii="Liberation Serif" w:hAnsi="Liberation Serif"/>
          <w:b/>
          <w:bCs/>
          <w:sz w:val="24"/>
          <w:szCs w:val="24"/>
        </w:rPr>
      </w:pPr>
      <w:bookmarkStart w:id="0" w:name="Par44"/>
      <w:bookmarkEnd w:id="0"/>
      <w:r w:rsidRPr="00F43CC0">
        <w:rPr>
          <w:rFonts w:ascii="Liberation Serif" w:hAnsi="Liberation Serif"/>
          <w:b/>
          <w:bCs/>
          <w:sz w:val="24"/>
          <w:szCs w:val="24"/>
        </w:rPr>
        <w:t xml:space="preserve">Программа профилактики </w:t>
      </w:r>
      <w:r w:rsidRPr="00F43CC0">
        <w:rPr>
          <w:rFonts w:ascii="Liberation Serif" w:hAnsi="Liberation Serif"/>
          <w:b/>
          <w:sz w:val="24"/>
          <w:szCs w:val="24"/>
        </w:rPr>
        <w:t>рисков причинения вреда (ущерба) охраняемым зак</w:t>
      </w:r>
      <w:r w:rsidRPr="00F43CC0">
        <w:rPr>
          <w:rFonts w:ascii="Liberation Serif" w:hAnsi="Liberation Serif"/>
          <w:b/>
          <w:sz w:val="24"/>
          <w:szCs w:val="24"/>
        </w:rPr>
        <w:t>о</w:t>
      </w:r>
      <w:r w:rsidRPr="00F43CC0">
        <w:rPr>
          <w:rFonts w:ascii="Liberation Serif" w:hAnsi="Liberation Serif"/>
          <w:b/>
          <w:sz w:val="24"/>
          <w:szCs w:val="24"/>
        </w:rPr>
        <w:t xml:space="preserve">ном ценностям по муниципальному земельному контролю </w:t>
      </w:r>
      <w:r>
        <w:rPr>
          <w:rFonts w:ascii="Liberation Serif" w:hAnsi="Liberation Serif"/>
          <w:b/>
          <w:sz w:val="24"/>
          <w:szCs w:val="24"/>
        </w:rPr>
        <w:t xml:space="preserve">на территории Малышевского городского округа </w:t>
      </w:r>
      <w:r w:rsidRPr="00F43CC0">
        <w:rPr>
          <w:rFonts w:ascii="Liberation Serif" w:hAnsi="Liberation Serif"/>
          <w:b/>
          <w:bCs/>
          <w:sz w:val="24"/>
          <w:szCs w:val="24"/>
        </w:rPr>
        <w:t>на 202</w:t>
      </w:r>
      <w:r>
        <w:rPr>
          <w:rFonts w:ascii="Liberation Serif" w:hAnsi="Liberation Serif"/>
          <w:b/>
          <w:bCs/>
          <w:sz w:val="24"/>
          <w:szCs w:val="24"/>
        </w:rPr>
        <w:t>3</w:t>
      </w:r>
      <w:r w:rsidRPr="00F43CC0">
        <w:rPr>
          <w:rFonts w:ascii="Liberation Serif" w:hAnsi="Liberation Serif"/>
          <w:b/>
          <w:bCs/>
          <w:sz w:val="24"/>
          <w:szCs w:val="24"/>
        </w:rPr>
        <w:t xml:space="preserve"> год</w:t>
      </w:r>
    </w:p>
    <w:p w:rsidR="00951886" w:rsidRDefault="00951886" w:rsidP="009518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F43CC0">
        <w:rPr>
          <w:rFonts w:ascii="Liberation Serif" w:hAnsi="Liberation Serif"/>
          <w:sz w:val="24"/>
          <w:szCs w:val="24"/>
        </w:rPr>
        <w:t>Настоящая программа разработана в соответствии со</w:t>
      </w:r>
      <w:r w:rsidRPr="00F43CC0">
        <w:rPr>
          <w:rFonts w:ascii="Liberation Serif" w:hAnsi="Liberation Serif"/>
          <w:color w:val="0000FF"/>
          <w:sz w:val="24"/>
          <w:szCs w:val="24"/>
        </w:rPr>
        <w:t xml:space="preserve"> </w:t>
      </w:r>
      <w:r w:rsidRPr="00F43CC0">
        <w:rPr>
          <w:rFonts w:ascii="Liberation Serif" w:hAnsi="Liberation Serif"/>
          <w:color w:val="000000"/>
          <w:sz w:val="24"/>
          <w:szCs w:val="24"/>
        </w:rPr>
        <w:t>статьей 44</w:t>
      </w:r>
      <w:r w:rsidRPr="00F43CC0">
        <w:rPr>
          <w:rFonts w:ascii="Liberation Serif" w:hAnsi="Liberation Serif"/>
          <w:sz w:val="24"/>
          <w:szCs w:val="24"/>
        </w:rPr>
        <w:t xml:space="preserve"> Федерального закона от 31 июля 2021 г. № 248-ФЗ «О государственном контроле (надзоре) и муниципал</w:t>
      </w:r>
      <w:r w:rsidRPr="00F43CC0">
        <w:rPr>
          <w:rFonts w:ascii="Liberation Serif" w:hAnsi="Liberation Serif"/>
          <w:sz w:val="24"/>
          <w:szCs w:val="24"/>
        </w:rPr>
        <w:t>ь</w:t>
      </w:r>
      <w:r w:rsidRPr="00F43CC0">
        <w:rPr>
          <w:rFonts w:ascii="Liberation Serif" w:hAnsi="Liberation Serif"/>
          <w:sz w:val="24"/>
          <w:szCs w:val="24"/>
        </w:rPr>
        <w:t xml:space="preserve">ном контроле в Российской Федерации», </w:t>
      </w:r>
      <w:r>
        <w:rPr>
          <w:rFonts w:ascii="Liberation Serif" w:hAnsi="Liberation Serif"/>
          <w:sz w:val="24"/>
          <w:szCs w:val="24"/>
        </w:rPr>
        <w:t>П</w:t>
      </w:r>
      <w:r w:rsidRPr="00F43CC0">
        <w:rPr>
          <w:rFonts w:ascii="Liberation Serif" w:hAnsi="Liberation Serif"/>
          <w:color w:val="000000"/>
          <w:sz w:val="24"/>
          <w:szCs w:val="24"/>
        </w:rPr>
        <w:t>остановлением</w:t>
      </w:r>
      <w:r w:rsidRPr="00F43CC0">
        <w:rPr>
          <w:rFonts w:ascii="Liberation Serif" w:hAnsi="Liberation Serif"/>
          <w:sz w:val="24"/>
          <w:szCs w:val="24"/>
        </w:rPr>
        <w:t xml:space="preserve"> Правительства Российской Ф</w:t>
      </w:r>
      <w:r w:rsidRPr="00F43CC0">
        <w:rPr>
          <w:rFonts w:ascii="Liberation Serif" w:hAnsi="Liberation Serif"/>
          <w:sz w:val="24"/>
          <w:szCs w:val="24"/>
        </w:rPr>
        <w:t>е</w:t>
      </w:r>
      <w:r w:rsidRPr="00F43CC0">
        <w:rPr>
          <w:rFonts w:ascii="Liberation Serif" w:hAnsi="Liberation Serif"/>
          <w:sz w:val="24"/>
          <w:szCs w:val="24"/>
        </w:rPr>
        <w:t>дерации от 25 июня 2021 г. № 990 «Об утверждении Правил разработки и утверждения контрольными (надзорн</w:t>
      </w:r>
      <w:r w:rsidRPr="00F43CC0">
        <w:rPr>
          <w:rFonts w:ascii="Liberation Serif" w:hAnsi="Liberation Serif"/>
          <w:sz w:val="24"/>
          <w:szCs w:val="24"/>
        </w:rPr>
        <w:t>ы</w:t>
      </w:r>
      <w:r w:rsidRPr="00F43CC0">
        <w:rPr>
          <w:rFonts w:ascii="Liberation Serif" w:hAnsi="Liberation Serif"/>
          <w:sz w:val="24"/>
          <w:szCs w:val="24"/>
        </w:rPr>
        <w:t>ми) органами программы профилактики рисков причинения вреда (ущерба) охраняемым зак</w:t>
      </w:r>
      <w:r w:rsidRPr="00F43CC0">
        <w:rPr>
          <w:rFonts w:ascii="Liberation Serif" w:hAnsi="Liberation Serif"/>
          <w:sz w:val="24"/>
          <w:szCs w:val="24"/>
        </w:rPr>
        <w:t>о</w:t>
      </w:r>
      <w:r w:rsidRPr="00F43CC0">
        <w:rPr>
          <w:rFonts w:ascii="Liberation Serif" w:hAnsi="Liberation Serif"/>
          <w:sz w:val="24"/>
          <w:szCs w:val="24"/>
        </w:rPr>
        <w:t>ном ценностям»</w:t>
      </w:r>
      <w:r>
        <w:rPr>
          <w:rFonts w:ascii="Liberation Serif" w:hAnsi="Liberation Serif"/>
          <w:sz w:val="24"/>
          <w:szCs w:val="24"/>
        </w:rPr>
        <w:t>,</w:t>
      </w:r>
      <w:r w:rsidRPr="00F43CC0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</w:t>
      </w:r>
      <w:r w:rsidRPr="00F43CC0">
        <w:rPr>
          <w:rFonts w:ascii="Liberation Serif" w:hAnsi="Liberation Serif"/>
          <w:sz w:val="24"/>
          <w:szCs w:val="24"/>
        </w:rPr>
        <w:t>оложени</w:t>
      </w:r>
      <w:r>
        <w:rPr>
          <w:rFonts w:ascii="Liberation Serif" w:hAnsi="Liberation Serif"/>
          <w:sz w:val="24"/>
          <w:szCs w:val="24"/>
        </w:rPr>
        <w:t>ем</w:t>
      </w:r>
      <w:r w:rsidRPr="00F43CC0">
        <w:rPr>
          <w:rFonts w:ascii="Liberation Serif" w:hAnsi="Liberation Serif"/>
          <w:sz w:val="24"/>
          <w:szCs w:val="24"/>
        </w:rPr>
        <w:t xml:space="preserve"> о </w:t>
      </w:r>
      <w:bookmarkStart w:id="1" w:name="_Hlk73706793"/>
      <w:r w:rsidRPr="00F43CC0">
        <w:rPr>
          <w:rFonts w:ascii="Liberation Serif" w:hAnsi="Liberation Serif"/>
          <w:sz w:val="24"/>
          <w:szCs w:val="24"/>
        </w:rPr>
        <w:t xml:space="preserve">муниципальном </w:t>
      </w:r>
      <w:bookmarkEnd w:id="1"/>
      <w:r w:rsidRPr="00F43CC0">
        <w:rPr>
          <w:rFonts w:ascii="Liberation Serif" w:hAnsi="Liberation Serif"/>
          <w:sz w:val="24"/>
          <w:szCs w:val="24"/>
        </w:rPr>
        <w:t xml:space="preserve">земельном контроле </w:t>
      </w:r>
      <w:r>
        <w:rPr>
          <w:rFonts w:ascii="Liberation Serif" w:hAnsi="Liberation Serif"/>
          <w:sz w:val="24"/>
          <w:szCs w:val="24"/>
        </w:rPr>
        <w:t>на территории Малышевского городского округа</w:t>
      </w:r>
      <w:r w:rsidRPr="00F43CC0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утвержденным </w:t>
      </w:r>
      <w:r w:rsidRPr="00F43CC0">
        <w:rPr>
          <w:rFonts w:ascii="Liberation Serif" w:hAnsi="Liberation Serif"/>
          <w:sz w:val="24"/>
          <w:szCs w:val="24"/>
        </w:rPr>
        <w:t xml:space="preserve">решением </w:t>
      </w:r>
      <w:r>
        <w:rPr>
          <w:rFonts w:ascii="Liberation Serif" w:hAnsi="Liberation Serif"/>
          <w:sz w:val="24"/>
          <w:szCs w:val="24"/>
        </w:rPr>
        <w:t>Думы Малышевского городского округа</w:t>
      </w:r>
      <w:r w:rsidRPr="00F43CC0">
        <w:rPr>
          <w:rFonts w:ascii="Liberation Serif" w:hAnsi="Liberation Serif"/>
          <w:sz w:val="24"/>
          <w:szCs w:val="24"/>
        </w:rPr>
        <w:t xml:space="preserve"> от </w:t>
      </w:r>
      <w:r>
        <w:rPr>
          <w:rFonts w:ascii="Liberation Serif" w:hAnsi="Liberation Serif"/>
          <w:sz w:val="24"/>
          <w:szCs w:val="24"/>
        </w:rPr>
        <w:t>16</w:t>
      </w:r>
      <w:r w:rsidRPr="00F43CC0">
        <w:rPr>
          <w:rFonts w:ascii="Liberation Serif" w:hAnsi="Liberation Serif"/>
          <w:sz w:val="24"/>
          <w:szCs w:val="24"/>
        </w:rPr>
        <w:t>.0</w:t>
      </w:r>
      <w:r>
        <w:rPr>
          <w:rFonts w:ascii="Liberation Serif" w:hAnsi="Liberation Serif"/>
          <w:sz w:val="24"/>
          <w:szCs w:val="24"/>
        </w:rPr>
        <w:t>9</w:t>
      </w:r>
      <w:r w:rsidRPr="00F43CC0">
        <w:rPr>
          <w:rFonts w:ascii="Liberation Serif" w:hAnsi="Liberation Serif"/>
          <w:sz w:val="24"/>
          <w:szCs w:val="24"/>
        </w:rPr>
        <w:t xml:space="preserve">.2021г. № </w:t>
      </w:r>
      <w:r>
        <w:rPr>
          <w:rFonts w:ascii="Liberation Serif" w:hAnsi="Liberation Serif"/>
          <w:sz w:val="24"/>
          <w:szCs w:val="24"/>
        </w:rPr>
        <w:t>296</w:t>
      </w:r>
      <w:r w:rsidRPr="00F43CC0">
        <w:rPr>
          <w:rFonts w:ascii="Liberation Serif" w:hAnsi="Liberation Serif"/>
          <w:sz w:val="24"/>
          <w:szCs w:val="24"/>
        </w:rPr>
        <w:t xml:space="preserve">  и предусматривает комплекс мероприятий по профилактике рисков причинения вреда (ущерба) охраняемым законом ценностям при осуществлении муниц</w:t>
      </w:r>
      <w:r w:rsidRPr="00F43CC0">
        <w:rPr>
          <w:rFonts w:ascii="Liberation Serif" w:hAnsi="Liberation Serif"/>
          <w:sz w:val="24"/>
          <w:szCs w:val="24"/>
        </w:rPr>
        <w:t>и</w:t>
      </w:r>
      <w:r w:rsidRPr="00F43CC0">
        <w:rPr>
          <w:rFonts w:ascii="Liberation Serif" w:hAnsi="Liberation Serif"/>
          <w:sz w:val="24"/>
          <w:szCs w:val="24"/>
        </w:rPr>
        <w:t>пального земельного контроля.</w:t>
      </w:r>
    </w:p>
    <w:p w:rsidR="00951886" w:rsidRPr="00F43CC0" w:rsidRDefault="00951886" w:rsidP="00951886">
      <w:pPr>
        <w:autoSpaceDE w:val="0"/>
        <w:autoSpaceDN w:val="0"/>
        <w:adjustRightInd w:val="0"/>
        <w:spacing w:line="240" w:lineRule="exact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951886" w:rsidRDefault="00951886" w:rsidP="0095188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  <w:bookmarkStart w:id="2" w:name="Par94"/>
      <w:bookmarkEnd w:id="2"/>
      <w:r w:rsidRPr="00F43CC0">
        <w:rPr>
          <w:rFonts w:ascii="Liberation Serif" w:hAnsi="Liberation Serif"/>
          <w:b/>
          <w:bCs/>
          <w:sz w:val="24"/>
          <w:szCs w:val="24"/>
        </w:rPr>
        <w:t>Раздел 1. Анализ текущего состояния осуществления вида контроля, опис</w:t>
      </w:r>
      <w:r w:rsidRPr="00F43CC0">
        <w:rPr>
          <w:rFonts w:ascii="Liberation Serif" w:hAnsi="Liberation Serif"/>
          <w:b/>
          <w:bCs/>
          <w:sz w:val="24"/>
          <w:szCs w:val="24"/>
        </w:rPr>
        <w:t>а</w:t>
      </w:r>
      <w:r w:rsidRPr="00F43CC0">
        <w:rPr>
          <w:rFonts w:ascii="Liberation Serif" w:hAnsi="Liberation Serif"/>
          <w:b/>
          <w:bCs/>
          <w:sz w:val="24"/>
          <w:szCs w:val="24"/>
        </w:rPr>
        <w:t>ние текущего уровня развития профилактической деятельности контрольного (надзо</w:t>
      </w:r>
      <w:r w:rsidRPr="00F43CC0">
        <w:rPr>
          <w:rFonts w:ascii="Liberation Serif" w:hAnsi="Liberation Serif"/>
          <w:b/>
          <w:bCs/>
          <w:sz w:val="24"/>
          <w:szCs w:val="24"/>
        </w:rPr>
        <w:t>р</w:t>
      </w:r>
      <w:r w:rsidRPr="00F43CC0">
        <w:rPr>
          <w:rFonts w:ascii="Liberation Serif" w:hAnsi="Liberation Serif"/>
          <w:b/>
          <w:bCs/>
          <w:sz w:val="24"/>
          <w:szCs w:val="24"/>
        </w:rPr>
        <w:t>ного) органа, характеристика проблем, на решение которых направлена программа профилактики рисков причинения вреда</w:t>
      </w: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951886" w:rsidRDefault="00951886" w:rsidP="00951886">
      <w:pPr>
        <w:ind w:firstLine="708"/>
        <w:jc w:val="both"/>
      </w:pPr>
      <w:r>
        <w:rPr>
          <w:rFonts w:ascii="Liberation Serif" w:hAnsi="Liberation Serif"/>
          <w:sz w:val="24"/>
          <w:szCs w:val="24"/>
        </w:rPr>
        <w:t xml:space="preserve">Администрация Малышевского городского округа, в лице структурного подразделения Отдела по управлению имуществом администрации Малышевского городского округа (далее - орган муниципального контроля) </w:t>
      </w:r>
      <w:r w:rsidRPr="00712379">
        <w:rPr>
          <w:rFonts w:ascii="Liberation Serif" w:hAnsi="Liberation Serif"/>
          <w:sz w:val="24"/>
          <w:szCs w:val="24"/>
        </w:rPr>
        <w:t xml:space="preserve">в соответствии с Положением о муниципальном земельном контроле на территории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712379">
        <w:rPr>
          <w:rFonts w:ascii="Liberation Serif" w:hAnsi="Liberation Serif"/>
          <w:sz w:val="24"/>
          <w:szCs w:val="24"/>
        </w:rPr>
        <w:t xml:space="preserve"> (далее – Положение), утвержденным решением </w:t>
      </w:r>
      <w:r>
        <w:rPr>
          <w:rFonts w:ascii="Liberation Serif" w:hAnsi="Liberation Serif"/>
          <w:sz w:val="24"/>
          <w:szCs w:val="24"/>
        </w:rPr>
        <w:t xml:space="preserve">Думы Малышевского городского округа </w:t>
      </w:r>
      <w:r w:rsidRPr="00712379"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</w:rPr>
        <w:t>16</w:t>
      </w:r>
      <w:r w:rsidRPr="00712379">
        <w:rPr>
          <w:rFonts w:ascii="Liberation Serif" w:hAnsi="Liberation Serif"/>
          <w:sz w:val="24"/>
          <w:szCs w:val="24"/>
        </w:rPr>
        <w:t>.0</w:t>
      </w:r>
      <w:r>
        <w:rPr>
          <w:rFonts w:ascii="Liberation Serif" w:hAnsi="Liberation Serif"/>
          <w:sz w:val="24"/>
          <w:szCs w:val="24"/>
        </w:rPr>
        <w:t>9</w:t>
      </w:r>
      <w:r w:rsidRPr="00712379">
        <w:rPr>
          <w:rFonts w:ascii="Liberation Serif" w:hAnsi="Liberation Serif"/>
          <w:sz w:val="24"/>
          <w:szCs w:val="24"/>
        </w:rPr>
        <w:t xml:space="preserve">.2021 </w:t>
      </w:r>
      <w:r>
        <w:rPr>
          <w:rFonts w:ascii="Liberation Serif" w:hAnsi="Liberation Serif"/>
          <w:sz w:val="24"/>
          <w:szCs w:val="24"/>
        </w:rPr>
        <w:t>№</w:t>
      </w:r>
      <w:r w:rsidRPr="00712379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296</w:t>
      </w:r>
      <w:r w:rsidRPr="00712379">
        <w:rPr>
          <w:rFonts w:ascii="Liberation Serif" w:hAnsi="Liberation Serif"/>
          <w:sz w:val="24"/>
          <w:szCs w:val="24"/>
        </w:rPr>
        <w:t>, осуществляет муни</w:t>
      </w:r>
      <w:r>
        <w:rPr>
          <w:rFonts w:ascii="Liberation Serif" w:hAnsi="Liberation Serif"/>
          <w:sz w:val="24"/>
          <w:szCs w:val="24"/>
        </w:rPr>
        <w:t>ципальный земельный контроль за соблюдением юридическими лицами, индивидуальными предпринимателями, гражданами (далее – контролируемые лица) обязательных требований в отношении объектов земельных отношений, за нарушение которых законодательством Российской Федерации предусмотрена административная ответственность, за исполнением решений, принимаемых по результатам контрольных мероприятий.</w:t>
      </w:r>
    </w:p>
    <w:p w:rsidR="00951886" w:rsidRPr="00A031C2" w:rsidRDefault="00951886" w:rsidP="00951886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A031C2">
        <w:rPr>
          <w:rFonts w:ascii="Liberation Serif" w:hAnsi="Liberation Serif"/>
          <w:sz w:val="24"/>
          <w:szCs w:val="24"/>
        </w:rPr>
        <w:t xml:space="preserve">Объектами муниципального земельного контроля являются </w:t>
      </w:r>
      <w:r>
        <w:rPr>
          <w:rFonts w:ascii="Liberation Serif" w:hAnsi="Liberation Serif"/>
          <w:sz w:val="24"/>
          <w:szCs w:val="24"/>
        </w:rPr>
        <w:t>земли, земельные участки, части земельных участков,</w:t>
      </w:r>
      <w:r w:rsidRPr="00A031C2">
        <w:rPr>
          <w:rFonts w:ascii="Liberation Serif" w:hAnsi="Liberation Serif"/>
          <w:sz w:val="24"/>
          <w:szCs w:val="24"/>
        </w:rPr>
        <w:t xml:space="preserve"> расположенные в границах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A031C2">
        <w:rPr>
          <w:rFonts w:ascii="Liberation Serif" w:hAnsi="Liberation Serif"/>
          <w:sz w:val="24"/>
          <w:szCs w:val="24"/>
        </w:rPr>
        <w:t xml:space="preserve"> (далее – объекты контроля).</w:t>
      </w:r>
    </w:p>
    <w:p w:rsidR="00951886" w:rsidRPr="00A031C2" w:rsidRDefault="00951886" w:rsidP="00951886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A031C2">
        <w:rPr>
          <w:rFonts w:ascii="Liberation Serif" w:hAnsi="Liberation Serif"/>
          <w:sz w:val="24"/>
          <w:szCs w:val="24"/>
        </w:rPr>
        <w:t xml:space="preserve">Подконтрольными субъектами при осуществлении муниципального земельного контроля являются юридические лица, индивидуальные предприниматели и граждане, использующие земли, земельные участки, части земельных участков на территории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A031C2">
        <w:rPr>
          <w:rFonts w:ascii="Liberation Serif" w:hAnsi="Liberation Serif"/>
          <w:sz w:val="24"/>
          <w:szCs w:val="24"/>
        </w:rPr>
        <w:t xml:space="preserve"> при ведении хозяйственной или иной деятельности, в ходе которой могут быть допущены нарушения обязательных требований, оценка соблюдения которых является предметом муниципального земельного контроля.</w:t>
      </w:r>
    </w:p>
    <w:p w:rsidR="00951886" w:rsidRDefault="00951886" w:rsidP="009518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В </w:t>
      </w:r>
      <w:r w:rsidRPr="00A031C2">
        <w:rPr>
          <w:rFonts w:ascii="Liberation Serif" w:hAnsi="Liberation Serif"/>
          <w:sz w:val="24"/>
          <w:szCs w:val="24"/>
        </w:rPr>
        <w:t>202</w:t>
      </w:r>
      <w:r>
        <w:rPr>
          <w:rFonts w:ascii="Liberation Serif" w:hAnsi="Liberation Serif"/>
          <w:sz w:val="24"/>
          <w:szCs w:val="24"/>
        </w:rPr>
        <w:t>2</w:t>
      </w:r>
      <w:r w:rsidRPr="00A031C2">
        <w:rPr>
          <w:rFonts w:ascii="Liberation Serif" w:hAnsi="Liberation Serif"/>
          <w:sz w:val="24"/>
          <w:szCs w:val="24"/>
        </w:rPr>
        <w:t xml:space="preserve"> год</w:t>
      </w:r>
      <w:r>
        <w:rPr>
          <w:rFonts w:ascii="Liberation Serif" w:hAnsi="Liberation Serif"/>
          <w:sz w:val="24"/>
          <w:szCs w:val="24"/>
        </w:rPr>
        <w:t>у</w:t>
      </w:r>
      <w:r w:rsidRPr="00A031C2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осуществление</w:t>
      </w:r>
      <w:r w:rsidRPr="00A031C2">
        <w:rPr>
          <w:rFonts w:ascii="Liberation Serif" w:hAnsi="Liberation Serif"/>
          <w:sz w:val="24"/>
          <w:szCs w:val="24"/>
        </w:rPr>
        <w:t xml:space="preserve"> муниципального </w:t>
      </w:r>
      <w:r>
        <w:rPr>
          <w:rFonts w:ascii="Liberation Serif" w:hAnsi="Liberation Serif"/>
          <w:sz w:val="24"/>
          <w:szCs w:val="24"/>
        </w:rPr>
        <w:t xml:space="preserve">земельного контроля не проводилось на основании </w:t>
      </w:r>
      <w:r w:rsidRPr="000510E5">
        <w:rPr>
          <w:rFonts w:ascii="Liberation Serif" w:hAnsi="Liberation Serif"/>
          <w:sz w:val="24"/>
          <w:szCs w:val="24"/>
        </w:rPr>
        <w:t>постановлени</w:t>
      </w:r>
      <w:r>
        <w:rPr>
          <w:rFonts w:ascii="Liberation Serif" w:hAnsi="Liberation Serif"/>
          <w:sz w:val="24"/>
          <w:szCs w:val="24"/>
        </w:rPr>
        <w:t>я</w:t>
      </w:r>
      <w:r w:rsidRPr="000510E5">
        <w:rPr>
          <w:rFonts w:ascii="Liberation Serif" w:hAnsi="Liberation Serif"/>
          <w:sz w:val="24"/>
          <w:szCs w:val="24"/>
        </w:rPr>
        <w:t xml:space="preserve"> Правительства Российской Федерации от 10.03.2022 №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0510E5">
        <w:rPr>
          <w:rFonts w:ascii="Liberation Serif" w:hAnsi="Liberation Serif"/>
          <w:sz w:val="24"/>
          <w:szCs w:val="24"/>
        </w:rPr>
        <w:t>336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«Об особенностях организации и осуществления государственного контроля (надзора), муниципального контроля».</w:t>
      </w:r>
    </w:p>
    <w:p w:rsidR="00951886" w:rsidRPr="000324F4" w:rsidRDefault="00951886" w:rsidP="00951886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0324F4">
        <w:rPr>
          <w:rFonts w:ascii="Liberation Serif" w:hAnsi="Liberation Serif"/>
          <w:sz w:val="24"/>
          <w:szCs w:val="24"/>
        </w:rPr>
        <w:t>Основными проблемами, которые по своей сути являются причинами основной части нарушений требований земельного законодательства Российской Федерации, выявляемых контрольным (надзорным) органом, являются:</w:t>
      </w:r>
    </w:p>
    <w:p w:rsidR="00951886" w:rsidRPr="000324F4" w:rsidRDefault="00951886" w:rsidP="00951886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0324F4">
        <w:rPr>
          <w:rFonts w:ascii="Liberation Serif" w:hAnsi="Liberation Serif"/>
          <w:sz w:val="24"/>
          <w:szCs w:val="24"/>
        </w:rPr>
        <w:lastRenderedPageBreak/>
        <w:t>1. Низкие знания правообладателей земельных участков, предъявляемых к ним земельным законодательством Российской Федерации о порядке, способах и ограничениях использования земельных участков.</w:t>
      </w:r>
    </w:p>
    <w:p w:rsidR="00951886" w:rsidRPr="000324F4" w:rsidRDefault="00951886" w:rsidP="00951886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0324F4">
        <w:rPr>
          <w:rFonts w:ascii="Liberation Serif" w:hAnsi="Liberation Serif"/>
          <w:sz w:val="24"/>
          <w:szCs w:val="24"/>
        </w:rPr>
        <w:t>Решением данной проблемы является активное проведение должностными лицами контрольного (надзорного) органа профилактических мероприятий по вопросам соблюдения обязательных требований и разъяснений по вопросам, связанным с организацией и осуществлением муниципального земельного контроля.</w:t>
      </w: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  <w:bookmarkStart w:id="3" w:name="Par175"/>
      <w:bookmarkEnd w:id="3"/>
      <w:r w:rsidRPr="00F43CC0">
        <w:rPr>
          <w:rFonts w:ascii="Liberation Serif" w:hAnsi="Liberation Serif"/>
          <w:b/>
          <w:bCs/>
          <w:sz w:val="24"/>
          <w:szCs w:val="24"/>
        </w:rPr>
        <w:t>Раздел 2. Цели и задачи реализации программы профилактики рисков прич</w:t>
      </w:r>
      <w:r w:rsidRPr="00F43CC0">
        <w:rPr>
          <w:rFonts w:ascii="Liberation Serif" w:hAnsi="Liberation Serif"/>
          <w:b/>
          <w:bCs/>
          <w:sz w:val="24"/>
          <w:szCs w:val="24"/>
        </w:rPr>
        <w:t>и</w:t>
      </w:r>
      <w:r w:rsidRPr="00F43CC0">
        <w:rPr>
          <w:rFonts w:ascii="Liberation Serif" w:hAnsi="Liberation Serif"/>
          <w:b/>
          <w:bCs/>
          <w:sz w:val="24"/>
          <w:szCs w:val="24"/>
        </w:rPr>
        <w:t>нения вреда</w:t>
      </w:r>
    </w:p>
    <w:p w:rsidR="00951886" w:rsidRPr="00F43CC0" w:rsidRDefault="00951886" w:rsidP="00951886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951886" w:rsidRPr="000A5B15" w:rsidRDefault="00951886" w:rsidP="00951886">
      <w:pPr>
        <w:autoSpaceDE w:val="0"/>
        <w:autoSpaceDN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>Цели разработки Программы и проведение профилактической работы: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bCs/>
          <w:kern w:val="24"/>
          <w:sz w:val="24"/>
          <w:szCs w:val="24"/>
        </w:rPr>
        <w:tab/>
        <w:t xml:space="preserve">- </w:t>
      </w:r>
      <w:r w:rsidRPr="000A5B15">
        <w:rPr>
          <w:rFonts w:ascii="Liberation Serif" w:hAnsi="Liberation Serif"/>
          <w:sz w:val="24"/>
          <w:szCs w:val="24"/>
        </w:rPr>
        <w:t>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повышение прозрачности системы муниципального контроля;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 выявление и предупреждение причин и условий, способствующих совершению правонарушений;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мотивация подконтрольных субъектов к добросовестному поведению.</w:t>
      </w:r>
    </w:p>
    <w:p w:rsidR="00951886" w:rsidRPr="000A5B15" w:rsidRDefault="00951886" w:rsidP="00951886">
      <w:pPr>
        <w:autoSpaceDE w:val="0"/>
        <w:autoSpaceDN w:val="0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Проведение профилактических мероприятий Программы позволяет решить следующие задачи: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устранение причин, факторов и условий, способствующих возможному причинению вреда (ущерба) охраняемым законом ценностям и нарушению обязательных требований;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установление и оценка зависимости видов, форм и интенсивности профилактических мероприятий от особенностей конкретных подконтрольных субъектов (объектов) и присвоенного им уровня риска, проведение профилактических мероприятий с учетом данных факторов;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определение перечня видов и сбор статистических данных, необходимых для организации профилактической работы;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повышение квалификации кадрового состава контрольно-надзорного органа;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снижение уровня административной нагрузки на организации и граждан, осуществляющих предпринимательскую деятельность;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технологий;</w:t>
      </w:r>
    </w:p>
    <w:p w:rsidR="00951886" w:rsidRPr="000A5B15" w:rsidRDefault="00951886" w:rsidP="00951886">
      <w:pPr>
        <w:ind w:left="59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- другие задачи в зависимости от выявленных проблем в регулируемой сфере и текущего состояния профилактической работы.</w:t>
      </w:r>
    </w:p>
    <w:p w:rsidR="00951886" w:rsidRPr="000A5B15" w:rsidRDefault="00951886" w:rsidP="00951886">
      <w:pPr>
        <w:autoSpaceDE w:val="0"/>
        <w:autoSpaceDN w:val="0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Сроки реализации Программы приведены в перечне основных профилактических мероприятий на 202</w:t>
      </w:r>
      <w:r>
        <w:rPr>
          <w:rFonts w:ascii="Liberation Serif" w:hAnsi="Liberation Serif"/>
          <w:sz w:val="24"/>
          <w:szCs w:val="24"/>
        </w:rPr>
        <w:t>3</w:t>
      </w:r>
      <w:r w:rsidRPr="000A5B15">
        <w:rPr>
          <w:rFonts w:ascii="Liberation Serif" w:hAnsi="Liberation Serif"/>
          <w:sz w:val="24"/>
          <w:szCs w:val="24"/>
        </w:rPr>
        <w:t xml:space="preserve"> год.</w:t>
      </w:r>
    </w:p>
    <w:p w:rsidR="00951886" w:rsidRPr="000A5B15" w:rsidRDefault="00951886" w:rsidP="00951886">
      <w:pPr>
        <w:autoSpaceDE w:val="0"/>
        <w:autoSpaceDN w:val="0"/>
        <w:jc w:val="both"/>
        <w:rPr>
          <w:rFonts w:ascii="Liberation Serif" w:hAnsi="Liberation Serif"/>
          <w:sz w:val="24"/>
          <w:szCs w:val="24"/>
        </w:rPr>
      </w:pPr>
      <w:r w:rsidRPr="000A5B15">
        <w:rPr>
          <w:rFonts w:ascii="Liberation Serif" w:hAnsi="Liberation Serif"/>
          <w:sz w:val="24"/>
          <w:szCs w:val="24"/>
        </w:rPr>
        <w:tab/>
        <w:t>В Программу возможно внесение изменений и корректировка перечня мероприятий в связи с необходимостью осуществления профилактических мер, в частности проведения обязательных профилактических визитов. Изменения в данную часть Программы в случае необходимости вносятся ежемесячно без проведения публичного обсуждения.</w:t>
      </w:r>
    </w:p>
    <w:p w:rsidR="00951886" w:rsidRDefault="00951886" w:rsidP="00951886">
      <w:pPr>
        <w:autoSpaceDE w:val="0"/>
        <w:autoSpaceDN w:val="0"/>
        <w:adjustRightInd w:val="0"/>
        <w:jc w:val="both"/>
        <w:rPr>
          <w:rFonts w:ascii="Liberation Serif" w:hAnsi="Liberation Serif"/>
          <w:i/>
          <w:sz w:val="24"/>
          <w:szCs w:val="24"/>
        </w:rPr>
      </w:pPr>
    </w:p>
    <w:p w:rsidR="00951886" w:rsidRPr="000A5B15" w:rsidRDefault="00951886" w:rsidP="00951886">
      <w:pPr>
        <w:autoSpaceDE w:val="0"/>
        <w:autoSpaceDN w:val="0"/>
        <w:adjustRightInd w:val="0"/>
        <w:jc w:val="both"/>
        <w:rPr>
          <w:rFonts w:ascii="Liberation Serif" w:hAnsi="Liberation Serif"/>
          <w:i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  <w:r w:rsidRPr="00F43CC0">
        <w:rPr>
          <w:rFonts w:ascii="Liberation Serif" w:hAnsi="Liberation Serif"/>
          <w:b/>
          <w:bCs/>
          <w:sz w:val="24"/>
          <w:szCs w:val="24"/>
        </w:rPr>
        <w:lastRenderedPageBreak/>
        <w:t>Раздел 3. Перечень профилактических мероприятий, сроки (периодичность) их проведения</w:t>
      </w:r>
    </w:p>
    <w:p w:rsidR="00951886" w:rsidRPr="00F43CC0" w:rsidRDefault="00951886" w:rsidP="00951886">
      <w:pPr>
        <w:autoSpaceDE w:val="0"/>
        <w:autoSpaceDN w:val="0"/>
        <w:adjustRightInd w:val="0"/>
        <w:jc w:val="both"/>
        <w:outlineLvl w:val="1"/>
        <w:rPr>
          <w:rFonts w:ascii="Liberation Serif" w:hAnsi="Liberation Serif"/>
          <w:bCs/>
          <w:i/>
          <w:sz w:val="24"/>
          <w:szCs w:val="24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315"/>
        <w:gridCol w:w="1986"/>
        <w:gridCol w:w="2408"/>
      </w:tblGrid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 xml:space="preserve">№ п/п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Структурное подразделение, о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т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ветственное за реализацию</w:t>
            </w:r>
          </w:p>
        </w:tc>
      </w:tr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Default="00951886" w:rsidP="00F70691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администрации Малышевского городского округа </w:t>
            </w:r>
            <w:r w:rsidRPr="000A5B15">
              <w:rPr>
                <w:rFonts w:ascii="Liberation Serif" w:hAnsi="Liberation Serif"/>
                <w:sz w:val="24"/>
                <w:szCs w:val="24"/>
              </w:rPr>
              <w:t>актуальной информации:</w:t>
            </w:r>
          </w:p>
          <w:p w:rsidR="00951886" w:rsidRPr="00A66109" w:rsidRDefault="00951886" w:rsidP="00F70691">
            <w:pPr>
              <w:rPr>
                <w:rFonts w:ascii="Liberation Serif" w:hAnsi="Liberation Serif"/>
                <w:sz w:val="24"/>
                <w:szCs w:val="24"/>
              </w:rPr>
            </w:pPr>
            <w:r w:rsidRPr="00A66109">
              <w:rPr>
                <w:rFonts w:ascii="Liberation Serif" w:hAnsi="Liberation Serif"/>
                <w:sz w:val="24"/>
                <w:szCs w:val="24"/>
              </w:rPr>
              <w:t>- тексты нормативных правовых актов, регулирующих осуществление муниципального земельного контроля;</w:t>
            </w:r>
          </w:p>
          <w:p w:rsidR="00951886" w:rsidRDefault="00951886" w:rsidP="00F70691">
            <w:pPr>
              <w:rPr>
                <w:rFonts w:ascii="Liberation Serif" w:hAnsi="Liberation Serif"/>
                <w:sz w:val="24"/>
                <w:szCs w:val="24"/>
              </w:rPr>
            </w:pPr>
            <w:r w:rsidRPr="00A66109">
              <w:rPr>
                <w:rFonts w:ascii="Liberation Serif" w:hAnsi="Liberation Serif"/>
                <w:sz w:val="24"/>
                <w:szCs w:val="24"/>
              </w:rPr>
              <w:t>- сведения об изменениях, внесенных в нормативные правовые акты, регулирующие осуществление муниципального земельного контроля, о сроках и порядке их вступления в силу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951886" w:rsidRDefault="00951886" w:rsidP="00F7069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72752A">
              <w:rPr>
                <w:rFonts w:ascii="Liberation Serif" w:hAnsi="Liberation Serif"/>
                <w:sz w:val="24"/>
                <w:szCs w:val="24"/>
              </w:rPr>
              <w:t>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951886" w:rsidRPr="0072752A" w:rsidRDefault="00951886" w:rsidP="00F70691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72752A">
              <w:rPr>
                <w:rFonts w:ascii="Liberation Serif" w:hAnsi="Liberation Serif"/>
                <w:sz w:val="24"/>
                <w:szCs w:val="24"/>
              </w:rPr>
              <w:t>-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:rsidR="00951886" w:rsidRPr="0072752A" w:rsidRDefault="00951886" w:rsidP="00F70691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C72422">
              <w:t xml:space="preserve"> </w:t>
            </w:r>
            <w:r w:rsidRPr="0072752A">
              <w:rPr>
                <w:rFonts w:ascii="Liberation Serif" w:hAnsi="Liberation Serif"/>
                <w:sz w:val="24"/>
                <w:szCs w:val="24"/>
              </w:rPr>
              <w:t>сведения о способах получения консультаций по вопросам соблюдения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A66109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66109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Style w:val="285pt"/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2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Информирование контролиру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е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мых и иных лиц заинтересова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н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ных лиц по вопросам соблюд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е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п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о мере необх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о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димости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 xml:space="preserve">Отдел по управлению имуществом </w:t>
            </w:r>
            <w:r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</w:tr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3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Предостережение о недопуст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и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мости нарушения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п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о мере необх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о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димости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 xml:space="preserve">Отдел по управлению имуществом </w:t>
            </w:r>
            <w:r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</w:tr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4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rPr>
                <w:rFonts w:ascii="Liberation Serif" w:hAnsi="Liberation Serif"/>
                <w:iCs/>
                <w:sz w:val="24"/>
                <w:szCs w:val="24"/>
              </w:rPr>
            </w:pPr>
            <w:r w:rsidRPr="00A66109">
              <w:rPr>
                <w:rFonts w:ascii="Liberation Serif" w:hAnsi="Liberation Serif"/>
                <w:iCs/>
                <w:sz w:val="24"/>
                <w:szCs w:val="24"/>
              </w:rPr>
              <w:t xml:space="preserve">Консультирование должностным лицом контрольного (надзорного) органа (по телефону, посредством видео-конференц-связи, на личном приеме либо в ходе </w:t>
            </w:r>
            <w:proofErr w:type="gramStart"/>
            <w:r w:rsidRPr="00A66109">
              <w:rPr>
                <w:rFonts w:ascii="Liberation Serif" w:hAnsi="Liberation Serif"/>
                <w:iCs/>
                <w:sz w:val="24"/>
                <w:szCs w:val="24"/>
              </w:rPr>
              <w:t>проведения  профилактического</w:t>
            </w:r>
            <w:proofErr w:type="gramEnd"/>
            <w:r w:rsidRPr="00A66109">
              <w:rPr>
                <w:rFonts w:ascii="Liberation Serif" w:hAnsi="Liberation Serif"/>
                <w:iCs/>
                <w:sz w:val="24"/>
                <w:szCs w:val="24"/>
              </w:rPr>
              <w:t xml:space="preserve"> мероприятия, контрольного (надзорного) мероприятия) по вопросам, связанным с организацией и осуществлением муниципального земельного контроля в отношении контролируемых лиц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п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о мере необх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о</w:t>
            </w:r>
            <w:r w:rsidRPr="000A5B15">
              <w:rPr>
                <w:rFonts w:ascii="Liberation Serif" w:hAnsi="Liberation Serif"/>
                <w:iCs/>
                <w:sz w:val="24"/>
                <w:szCs w:val="24"/>
              </w:rPr>
              <w:t>димости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 xml:space="preserve">Отдел по управлению имуществом </w:t>
            </w:r>
            <w:r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</w:tr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C72422" w:rsidRDefault="00951886" w:rsidP="00F70691">
            <w:pPr>
              <w:autoSpaceDE w:val="0"/>
              <w:autoSpaceDN w:val="0"/>
            </w:pPr>
            <w:r w:rsidRPr="00A66109">
              <w:rPr>
                <w:rFonts w:ascii="Liberation Serif" w:hAnsi="Liberation Serif"/>
                <w:iCs/>
                <w:sz w:val="24"/>
                <w:szCs w:val="24"/>
              </w:rPr>
              <w:t>Проведение обязательных профилактических визитов в отношении контролируемых лиц, приступающих к осуществлению деятельности в определенной сфере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C48A7">
              <w:rPr>
                <w:rFonts w:ascii="Liberation Serif" w:hAnsi="Liberation Serif"/>
                <w:iCs/>
                <w:sz w:val="24"/>
                <w:szCs w:val="24"/>
              </w:rPr>
              <w:t>не реже чем 2 раза в год (I и IV квартал 2022 г.)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 xml:space="preserve">Отдел по управлению имуществом </w:t>
            </w:r>
            <w:r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</w:tr>
      <w:tr w:rsidR="00951886" w:rsidRPr="000A5B15" w:rsidTr="00F706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iCs/>
                <w:sz w:val="24"/>
                <w:szCs w:val="24"/>
              </w:rPr>
              <w:t>6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A66109" w:rsidRDefault="00951886" w:rsidP="00F70691">
            <w:pPr>
              <w:autoSpaceDE w:val="0"/>
              <w:autoSpaceDN w:val="0"/>
              <w:rPr>
                <w:rFonts w:ascii="Liberation Serif" w:hAnsi="Liberation Serif"/>
                <w:iCs/>
                <w:sz w:val="24"/>
                <w:szCs w:val="24"/>
              </w:rPr>
            </w:pPr>
            <w:r w:rsidRPr="00A66109">
              <w:rPr>
                <w:rFonts w:ascii="Liberation Serif" w:hAnsi="Liberation Serif"/>
                <w:iCs/>
                <w:sz w:val="24"/>
                <w:szCs w:val="24"/>
              </w:rPr>
              <w:t>Обобщение контрольным (надзорным) органом правоприменительной практики осуществления муниципального земельного контроля в части компетенции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C48A7">
              <w:rPr>
                <w:rFonts w:ascii="Liberation Serif" w:hAnsi="Liberation Serif"/>
                <w:iCs/>
                <w:sz w:val="24"/>
                <w:szCs w:val="24"/>
              </w:rPr>
              <w:t>ежегодно, не позднее 1 марта 2022 года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86" w:rsidRPr="000A5B15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  <w:r w:rsidRPr="000A5B15"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 xml:space="preserve">Отдел по управлению имуществом </w:t>
            </w:r>
            <w:r>
              <w:rPr>
                <w:rStyle w:val="285pt"/>
                <w:rFonts w:ascii="Liberation Serif" w:eastAsia="Calibri" w:hAnsi="Liberation Serif"/>
                <w:sz w:val="24"/>
                <w:szCs w:val="24"/>
              </w:rPr>
              <w:t>администрации Малышевского городского округа</w:t>
            </w:r>
          </w:p>
        </w:tc>
      </w:tr>
    </w:tbl>
    <w:p w:rsidR="00951886" w:rsidRDefault="00951886" w:rsidP="00951886">
      <w:pPr>
        <w:autoSpaceDE w:val="0"/>
        <w:autoSpaceDN w:val="0"/>
        <w:adjustRightInd w:val="0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  <w:r w:rsidRPr="00F43CC0">
        <w:rPr>
          <w:rFonts w:ascii="Liberation Serif" w:hAnsi="Liberation Serif"/>
          <w:b/>
          <w:bCs/>
          <w:sz w:val="24"/>
          <w:szCs w:val="24"/>
        </w:rPr>
        <w:t>Раздел 4. Показатели результативности и эффективности программы проф</w:t>
      </w:r>
      <w:r w:rsidRPr="00F43CC0">
        <w:rPr>
          <w:rFonts w:ascii="Liberation Serif" w:hAnsi="Liberation Serif"/>
          <w:b/>
          <w:bCs/>
          <w:sz w:val="24"/>
          <w:szCs w:val="24"/>
        </w:rPr>
        <w:t>и</w:t>
      </w:r>
      <w:r w:rsidRPr="00F43CC0">
        <w:rPr>
          <w:rFonts w:ascii="Liberation Serif" w:hAnsi="Liberation Serif"/>
          <w:b/>
          <w:bCs/>
          <w:sz w:val="24"/>
          <w:szCs w:val="24"/>
        </w:rPr>
        <w:t>лактики рисков причинения вреда</w:t>
      </w:r>
    </w:p>
    <w:p w:rsidR="00951886" w:rsidRPr="00F43CC0" w:rsidRDefault="00951886" w:rsidP="0095188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951886" w:rsidRPr="00F43CC0" w:rsidTr="00F7069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Величина</w:t>
            </w:r>
          </w:p>
        </w:tc>
      </w:tr>
      <w:tr w:rsidR="00951886" w:rsidRPr="00F43CC0" w:rsidTr="00F7069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 xml:space="preserve">Полнота информации, размещенной на официальном сайте </w:t>
            </w:r>
            <w:r>
              <w:rPr>
                <w:rFonts w:ascii="Liberation Serif" w:hAnsi="Liberation Serif"/>
                <w:sz w:val="24"/>
                <w:szCs w:val="24"/>
              </w:rPr>
              <w:t>администрации Малышевского городского округа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 xml:space="preserve"> в сети «Интернет» в соответствии с частью 3 статьи 46 Федерального закона от 31 июля 2021 г. № 248-ФЗ «О государственном контроле (надзоре) и м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у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100 %</w:t>
            </w:r>
          </w:p>
        </w:tc>
      </w:tr>
      <w:tr w:rsidR="00951886" w:rsidRPr="00F43CC0" w:rsidTr="00F7069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Удовлетворенность контролируемых лиц и их представ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и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 xml:space="preserve">телями консультированием </w:t>
            </w:r>
            <w:r>
              <w:rPr>
                <w:rFonts w:ascii="Liberation Serif" w:hAnsi="Liberation Serif"/>
                <w:sz w:val="24"/>
                <w:szCs w:val="24"/>
              </w:rPr>
              <w:t>органом муниципального контроля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100 % от числа обр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а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тившихся</w:t>
            </w:r>
          </w:p>
        </w:tc>
      </w:tr>
      <w:tr w:rsidR="00951886" w:rsidRPr="00F43CC0" w:rsidTr="00F7069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86" w:rsidRPr="00F43CC0" w:rsidRDefault="00951886" w:rsidP="00F7069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43CC0">
              <w:rPr>
                <w:rFonts w:ascii="Liberation Serif" w:hAnsi="Liberation Serif"/>
                <w:sz w:val="24"/>
                <w:szCs w:val="24"/>
              </w:rPr>
              <w:t>не менее 1 меропри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я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тий, проведенных ко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н</w:t>
            </w:r>
            <w:r w:rsidRPr="00F43CC0">
              <w:rPr>
                <w:rFonts w:ascii="Liberation Serif" w:hAnsi="Liberation Serif"/>
                <w:sz w:val="24"/>
                <w:szCs w:val="24"/>
              </w:rPr>
              <w:t>трольным (надзорным) органом</w:t>
            </w:r>
          </w:p>
        </w:tc>
      </w:tr>
    </w:tbl>
    <w:p w:rsidR="00951886" w:rsidRPr="00F43CC0" w:rsidRDefault="00951886" w:rsidP="00951886">
      <w:pPr>
        <w:ind w:firstLine="709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ind w:firstLine="709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ind w:firstLine="709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ind w:firstLine="709"/>
        <w:rPr>
          <w:rFonts w:ascii="Liberation Serif" w:hAnsi="Liberation Serif"/>
          <w:sz w:val="24"/>
          <w:szCs w:val="24"/>
        </w:rPr>
      </w:pPr>
    </w:p>
    <w:p w:rsidR="00951886" w:rsidRPr="00F43CC0" w:rsidRDefault="00951886" w:rsidP="00951886">
      <w:pPr>
        <w:widowControl w:val="0"/>
        <w:jc w:val="both"/>
        <w:rPr>
          <w:rFonts w:ascii="Liberation Serif" w:hAnsi="Liberation Serif"/>
          <w:sz w:val="24"/>
          <w:szCs w:val="24"/>
        </w:rPr>
      </w:pPr>
    </w:p>
    <w:p w:rsidR="00671E0C" w:rsidRDefault="00671E0C">
      <w:bookmarkStart w:id="4" w:name="_GoBack"/>
      <w:bookmarkEnd w:id="4"/>
    </w:p>
    <w:sectPr w:rsidR="00671E0C" w:rsidSect="007345ED">
      <w:footerReference w:type="default" r:id="rId4"/>
      <w:headerReference w:type="first" r:id="rId5"/>
      <w:pgSz w:w="11900" w:h="16840"/>
      <w:pgMar w:top="568" w:right="850" w:bottom="851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73" w:rsidRDefault="0095188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273" w:rsidRDefault="0095188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09"/>
    <w:rsid w:val="00671E0C"/>
    <w:rsid w:val="00951886"/>
    <w:rsid w:val="00F7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EAD85-5C3C-4E81-BFBD-7A778B55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85pt">
    <w:name w:val="Основной текст (2) + 8;5 pt"/>
    <w:basedOn w:val="a0"/>
    <w:rsid w:val="009518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</cp:revision>
  <dcterms:created xsi:type="dcterms:W3CDTF">2022-09-30T10:08:00Z</dcterms:created>
  <dcterms:modified xsi:type="dcterms:W3CDTF">2022-09-30T10:08:00Z</dcterms:modified>
</cp:coreProperties>
</file>